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E6F02" w14:textId="3BB46A7A" w:rsidR="0068185F" w:rsidRDefault="0068185F" w:rsidP="0068185F">
      <w:pPr>
        <w:snapToGrid w:val="0"/>
        <w:spacing w:line="560" w:lineRule="exact"/>
        <w:rPr>
          <w:rFonts w:ascii="仿宋_GB2312" w:eastAsia="仿宋_GB2312" w:hAnsi="仿宋_GB2312" w:cs="仿宋_GB2312" w:hint="eastAsia"/>
          <w:sz w:val="32"/>
          <w:szCs w:val="32"/>
        </w:rPr>
      </w:pPr>
    </w:p>
    <w:p w14:paraId="2FF404B9" w14:textId="2F59F5C4" w:rsidR="006B0E4E" w:rsidRPr="006B0E4E" w:rsidRDefault="004262B8" w:rsidP="004262B8">
      <w:pPr>
        <w:adjustRightInd w:val="0"/>
        <w:snapToGrid w:val="0"/>
        <w:spacing w:line="560" w:lineRule="exact"/>
        <w:ind w:firstLineChars="200" w:firstLine="420"/>
        <w:jc w:val="center"/>
        <w:rPr>
          <w:rFonts w:ascii="Times New Roman" w:eastAsia="仿宋_GB2312" w:hAnsi="Times New Roman" w:cs="Times New Roman"/>
          <w:color w:val="CC0000"/>
          <w:sz w:val="32"/>
        </w:rPr>
      </w:pPr>
      <w:bookmarkStart w:id="0" w:name="_Toc28870320"/>
      <w:r>
        <w:rPr>
          <w:noProof/>
        </w:rPr>
        <w:drawing>
          <wp:anchor distT="0" distB="0" distL="114300" distR="114300" simplePos="0" relativeHeight="251667456" behindDoc="0" locked="0" layoutInCell="1" allowOverlap="1" wp14:anchorId="445DE5B7" wp14:editId="726ECFC7">
            <wp:simplePos x="0" y="0"/>
            <wp:positionH relativeFrom="column">
              <wp:posOffset>1951990</wp:posOffset>
            </wp:positionH>
            <wp:positionV relativeFrom="paragraph">
              <wp:posOffset>167005</wp:posOffset>
            </wp:positionV>
            <wp:extent cx="1303020" cy="1304290"/>
            <wp:effectExtent l="0" t="0" r="0" b="0"/>
            <wp:wrapNone/>
            <wp:docPr id="3" name="图片 3" descr="黑白色的标志&#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黑白色的标志&#10;&#10;中度可信度描述已自动生成"/>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303020" cy="1304290"/>
                    </a:xfrm>
                    <a:prstGeom prst="rect">
                      <a:avLst/>
                    </a:prstGeom>
                    <a:noFill/>
                    <a:ln>
                      <a:noFill/>
                    </a:ln>
                  </pic:spPr>
                </pic:pic>
              </a:graphicData>
            </a:graphic>
          </wp:anchor>
        </w:drawing>
      </w:r>
    </w:p>
    <w:p w14:paraId="3F65EA46" w14:textId="182A71BC" w:rsidR="006B0E4E" w:rsidRPr="006B0E4E" w:rsidRDefault="006B0E4E" w:rsidP="004262B8">
      <w:pPr>
        <w:adjustRightInd w:val="0"/>
        <w:snapToGrid w:val="0"/>
        <w:spacing w:line="560" w:lineRule="exact"/>
        <w:ind w:firstLineChars="200" w:firstLine="480"/>
        <w:jc w:val="center"/>
        <w:rPr>
          <w:rFonts w:ascii="宋体" w:eastAsia="仿宋_GB2312" w:hAnsi="宋体" w:cs="Times New Roman" w:hint="eastAsia"/>
          <w:sz w:val="24"/>
        </w:rPr>
      </w:pPr>
    </w:p>
    <w:p w14:paraId="43D95AB1" w14:textId="77777777" w:rsidR="006B0E4E" w:rsidRPr="006B0E4E" w:rsidRDefault="006B0E4E" w:rsidP="006B0E4E">
      <w:pPr>
        <w:adjustRightInd w:val="0"/>
        <w:snapToGrid w:val="0"/>
        <w:spacing w:line="560" w:lineRule="exact"/>
        <w:ind w:firstLineChars="200" w:firstLine="480"/>
        <w:jc w:val="center"/>
        <w:rPr>
          <w:rFonts w:ascii="宋体" w:eastAsia="仿宋_GB2312" w:hAnsi="宋体" w:cs="Times New Roman" w:hint="eastAsia"/>
          <w:sz w:val="24"/>
        </w:rPr>
      </w:pPr>
    </w:p>
    <w:p w14:paraId="04791B49" w14:textId="77777777" w:rsidR="006B0E4E" w:rsidRPr="006B0E4E" w:rsidRDefault="006B0E4E" w:rsidP="006B0E4E">
      <w:pPr>
        <w:adjustRightInd w:val="0"/>
        <w:snapToGrid w:val="0"/>
        <w:spacing w:line="560" w:lineRule="exact"/>
        <w:ind w:firstLineChars="200" w:firstLine="480"/>
        <w:jc w:val="center"/>
        <w:rPr>
          <w:rFonts w:ascii="宋体" w:eastAsia="仿宋_GB2312" w:hAnsi="宋体" w:cs="Times New Roman" w:hint="eastAsia"/>
          <w:sz w:val="24"/>
        </w:rPr>
      </w:pPr>
    </w:p>
    <w:p w14:paraId="351870F9" w14:textId="77777777" w:rsidR="006B0E4E" w:rsidRPr="006B0E4E" w:rsidRDefault="006B0E4E" w:rsidP="006B0E4E">
      <w:pPr>
        <w:adjustRightInd w:val="0"/>
        <w:snapToGrid w:val="0"/>
        <w:spacing w:line="560" w:lineRule="exact"/>
        <w:ind w:firstLineChars="200" w:firstLine="480"/>
        <w:jc w:val="center"/>
        <w:rPr>
          <w:rFonts w:ascii="宋体" w:eastAsia="仿宋_GB2312" w:hAnsi="宋体" w:cs="Times New Roman" w:hint="eastAsia"/>
          <w:sz w:val="24"/>
        </w:rPr>
      </w:pPr>
    </w:p>
    <w:p w14:paraId="4B7E3362" w14:textId="77777777" w:rsidR="004C2B66" w:rsidRDefault="006B0E4E" w:rsidP="00AF4B77">
      <w:pPr>
        <w:adjustRightInd w:val="0"/>
        <w:snapToGrid w:val="0"/>
        <w:spacing w:line="560" w:lineRule="exact"/>
        <w:jc w:val="center"/>
        <w:rPr>
          <w:rFonts w:ascii="宋体" w:eastAsia="仿宋_GB2312" w:hAnsi="宋体" w:cs="Times New Roman" w:hint="eastAsia"/>
          <w:sz w:val="44"/>
          <w:szCs w:val="44"/>
        </w:rPr>
      </w:pPr>
      <w:r w:rsidRPr="006B0E4E">
        <w:rPr>
          <w:rFonts w:ascii="宋体" w:eastAsia="仿宋_GB2312" w:hAnsi="宋体" w:cs="Times New Roman" w:hint="eastAsia"/>
          <w:color w:val="000000"/>
          <w:sz w:val="44"/>
          <w:szCs w:val="44"/>
        </w:rPr>
        <w:t>潍坊</w:t>
      </w:r>
      <w:r w:rsidRPr="004262B8">
        <w:rPr>
          <w:rFonts w:ascii="宋体" w:eastAsia="仿宋_GB2312" w:hAnsi="宋体" w:cs="Times New Roman" w:hint="eastAsia"/>
          <w:sz w:val="44"/>
          <w:szCs w:val="44"/>
        </w:rPr>
        <w:t>环境工程职业学院</w:t>
      </w:r>
    </w:p>
    <w:p w14:paraId="079C42F6" w14:textId="77777777" w:rsidR="004C2B66" w:rsidRDefault="004C2B66" w:rsidP="00AF4B77">
      <w:pPr>
        <w:adjustRightInd w:val="0"/>
        <w:snapToGrid w:val="0"/>
        <w:spacing w:line="560" w:lineRule="exact"/>
        <w:jc w:val="center"/>
        <w:rPr>
          <w:rFonts w:ascii="宋体" w:eastAsia="仿宋_GB2312" w:hAnsi="宋体" w:cs="Times New Roman" w:hint="eastAsia"/>
          <w:sz w:val="44"/>
          <w:szCs w:val="44"/>
        </w:rPr>
      </w:pPr>
    </w:p>
    <w:p w14:paraId="05B2D5CE" w14:textId="438605E0" w:rsidR="006B0E4E" w:rsidRPr="004262B8" w:rsidRDefault="00557F00" w:rsidP="00AF4B77">
      <w:pPr>
        <w:adjustRightInd w:val="0"/>
        <w:snapToGrid w:val="0"/>
        <w:spacing w:line="560" w:lineRule="exact"/>
        <w:jc w:val="center"/>
        <w:rPr>
          <w:rFonts w:ascii="宋体" w:eastAsia="仿宋_GB2312" w:hAnsi="宋体" w:cs="Times New Roman" w:hint="eastAsia"/>
          <w:sz w:val="44"/>
          <w:szCs w:val="44"/>
        </w:rPr>
      </w:pPr>
      <w:r w:rsidRPr="004262B8">
        <w:rPr>
          <w:rFonts w:ascii="宋体" w:eastAsia="仿宋_GB2312" w:hAnsi="宋体" w:cs="Times New Roman" w:hint="eastAsia"/>
          <w:sz w:val="44"/>
          <w:szCs w:val="44"/>
        </w:rPr>
        <w:t>五年一贯制</w:t>
      </w:r>
    </w:p>
    <w:p w14:paraId="38C0EF0B" w14:textId="77777777" w:rsidR="006B0E4E" w:rsidRPr="004262B8" w:rsidRDefault="006B0E4E" w:rsidP="006B0E4E">
      <w:pPr>
        <w:adjustRightInd w:val="0"/>
        <w:snapToGrid w:val="0"/>
        <w:spacing w:line="560" w:lineRule="exact"/>
        <w:ind w:firstLineChars="200" w:firstLine="720"/>
        <w:jc w:val="center"/>
        <w:rPr>
          <w:rFonts w:ascii="宋体" w:eastAsia="仿宋_GB2312" w:hAnsi="宋体" w:cs="Times New Roman" w:hint="eastAsia"/>
          <w:sz w:val="36"/>
          <w:szCs w:val="36"/>
        </w:rPr>
      </w:pPr>
    </w:p>
    <w:p w14:paraId="5C9F3D1B" w14:textId="1EEAFEC8" w:rsidR="006B0E4E" w:rsidRPr="004262B8" w:rsidRDefault="004262B8" w:rsidP="00AF4B77">
      <w:pPr>
        <w:adjustRightInd w:val="0"/>
        <w:snapToGrid w:val="0"/>
        <w:spacing w:line="560" w:lineRule="exact"/>
        <w:jc w:val="center"/>
        <w:rPr>
          <w:rFonts w:ascii="宋体" w:eastAsia="仿宋_GB2312" w:hAnsi="宋体" w:cs="Times New Roman" w:hint="eastAsia"/>
          <w:sz w:val="44"/>
          <w:szCs w:val="44"/>
        </w:rPr>
      </w:pPr>
      <w:r w:rsidRPr="004262B8">
        <w:rPr>
          <w:rFonts w:ascii="宋体" w:eastAsia="仿宋_GB2312" w:hAnsi="宋体" w:cs="Times New Roman" w:hint="eastAsia"/>
          <w:sz w:val="44"/>
          <w:szCs w:val="44"/>
        </w:rPr>
        <w:t>环境工程技术</w:t>
      </w:r>
      <w:r w:rsidR="006B0E4E" w:rsidRPr="004262B8">
        <w:rPr>
          <w:rFonts w:ascii="宋体" w:eastAsia="仿宋_GB2312" w:hAnsi="宋体" w:cs="Times New Roman" w:hint="eastAsia"/>
          <w:sz w:val="44"/>
          <w:szCs w:val="44"/>
        </w:rPr>
        <w:t>专业人才培养方案</w:t>
      </w:r>
    </w:p>
    <w:p w14:paraId="3EFAA09B" w14:textId="77777777" w:rsidR="006B0E4E" w:rsidRPr="00A37210" w:rsidRDefault="006B0E4E" w:rsidP="006B0E4E">
      <w:pPr>
        <w:adjustRightInd w:val="0"/>
        <w:snapToGrid w:val="0"/>
        <w:spacing w:line="560" w:lineRule="exact"/>
        <w:ind w:firstLineChars="200" w:firstLine="560"/>
        <w:jc w:val="center"/>
        <w:rPr>
          <w:rFonts w:ascii="宋体" w:eastAsia="仿宋_GB2312" w:hAnsi="宋体" w:cs="Times New Roman" w:hint="eastAsia"/>
          <w:color w:val="000000"/>
          <w:sz w:val="28"/>
          <w:szCs w:val="28"/>
        </w:rPr>
      </w:pPr>
    </w:p>
    <w:p w14:paraId="3D4D0241" w14:textId="77777777" w:rsidR="006B0E4E" w:rsidRPr="006B0E4E" w:rsidRDefault="006B0E4E" w:rsidP="006B0E4E">
      <w:pPr>
        <w:adjustRightInd w:val="0"/>
        <w:snapToGrid w:val="0"/>
        <w:spacing w:line="560" w:lineRule="exact"/>
        <w:ind w:firstLineChars="200" w:firstLine="560"/>
        <w:jc w:val="center"/>
        <w:rPr>
          <w:rFonts w:ascii="宋体" w:eastAsia="仿宋_GB2312" w:hAnsi="宋体" w:cs="Times New Roman" w:hint="eastAsia"/>
          <w:color w:val="000000"/>
          <w:sz w:val="28"/>
          <w:szCs w:val="28"/>
        </w:rPr>
      </w:pPr>
    </w:p>
    <w:p w14:paraId="4E5C525A" w14:textId="77777777" w:rsidR="006B0E4E" w:rsidRPr="006B0E4E" w:rsidRDefault="006B0E4E" w:rsidP="006B0E4E">
      <w:pPr>
        <w:adjustRightInd w:val="0"/>
        <w:snapToGrid w:val="0"/>
        <w:spacing w:line="560" w:lineRule="exact"/>
        <w:ind w:firstLineChars="200" w:firstLine="560"/>
        <w:jc w:val="center"/>
        <w:rPr>
          <w:rFonts w:ascii="宋体" w:eastAsia="仿宋_GB2312" w:hAnsi="宋体" w:cs="Times New Roman" w:hint="eastAsia"/>
          <w:color w:val="000000"/>
          <w:sz w:val="28"/>
          <w:szCs w:val="28"/>
        </w:rPr>
      </w:pPr>
    </w:p>
    <w:p w14:paraId="46D01F43" w14:textId="77777777" w:rsidR="006B0E4E" w:rsidRPr="006B0E4E" w:rsidRDefault="006B0E4E" w:rsidP="006B0E4E">
      <w:pPr>
        <w:adjustRightInd w:val="0"/>
        <w:snapToGrid w:val="0"/>
        <w:spacing w:line="560" w:lineRule="exact"/>
        <w:ind w:firstLineChars="200" w:firstLine="560"/>
        <w:jc w:val="center"/>
        <w:rPr>
          <w:rFonts w:ascii="宋体" w:eastAsia="仿宋_GB2312" w:hAnsi="宋体" w:cs="Times New Roman" w:hint="eastAsia"/>
          <w:color w:val="000000"/>
          <w:sz w:val="28"/>
          <w:szCs w:val="28"/>
        </w:rPr>
      </w:pPr>
    </w:p>
    <w:p w14:paraId="394C1BA4" w14:textId="123EB6F1" w:rsidR="006B0E4E" w:rsidRPr="006B0E4E" w:rsidRDefault="006B0E4E" w:rsidP="006B0E4E">
      <w:pPr>
        <w:adjustRightInd w:val="0"/>
        <w:snapToGrid w:val="0"/>
        <w:spacing w:line="800" w:lineRule="exact"/>
        <w:ind w:firstLineChars="600" w:firstLine="1920"/>
        <w:rPr>
          <w:rFonts w:ascii="宋体" w:eastAsia="仿宋_GB2312" w:hAnsi="宋体" w:cs="Times New Roman" w:hint="eastAsia"/>
          <w:color w:val="000000"/>
          <w:sz w:val="32"/>
          <w:szCs w:val="32"/>
        </w:rPr>
      </w:pPr>
      <w:r w:rsidRPr="006B0E4E">
        <w:rPr>
          <w:rFonts w:ascii="宋体" w:eastAsia="仿宋_GB2312" w:hAnsi="宋体" w:cs="Times New Roman" w:hint="eastAsia"/>
          <w:color w:val="000000"/>
          <w:sz w:val="32"/>
          <w:szCs w:val="32"/>
        </w:rPr>
        <w:t>专</w:t>
      </w:r>
      <w:r w:rsidRPr="006B0E4E">
        <w:rPr>
          <w:rFonts w:ascii="宋体" w:eastAsia="仿宋_GB2312" w:hAnsi="宋体" w:cs="Times New Roman" w:hint="eastAsia"/>
          <w:color w:val="000000"/>
          <w:sz w:val="32"/>
          <w:szCs w:val="32"/>
        </w:rPr>
        <w:t xml:space="preserve"> </w:t>
      </w:r>
      <w:r w:rsidRPr="006B0E4E">
        <w:rPr>
          <w:rFonts w:ascii="宋体" w:eastAsia="仿宋_GB2312" w:hAnsi="宋体" w:cs="Times New Roman" w:hint="eastAsia"/>
          <w:color w:val="000000"/>
          <w:sz w:val="32"/>
          <w:szCs w:val="32"/>
        </w:rPr>
        <w:t>业</w:t>
      </w:r>
      <w:r w:rsidRPr="006B0E4E">
        <w:rPr>
          <w:rFonts w:ascii="宋体" w:eastAsia="仿宋_GB2312" w:hAnsi="宋体" w:cs="Times New Roman" w:hint="eastAsia"/>
          <w:color w:val="000000"/>
          <w:sz w:val="32"/>
          <w:szCs w:val="32"/>
        </w:rPr>
        <w:t xml:space="preserve"> </w:t>
      </w:r>
      <w:r w:rsidRPr="006B0E4E">
        <w:rPr>
          <w:rFonts w:ascii="宋体" w:eastAsia="仿宋_GB2312" w:hAnsi="宋体" w:cs="Times New Roman" w:hint="eastAsia"/>
          <w:color w:val="000000"/>
          <w:sz w:val="32"/>
          <w:szCs w:val="32"/>
        </w:rPr>
        <w:t>代</w:t>
      </w:r>
      <w:r w:rsidRPr="006B0E4E">
        <w:rPr>
          <w:rFonts w:ascii="宋体" w:eastAsia="仿宋_GB2312" w:hAnsi="宋体" w:cs="Times New Roman" w:hint="eastAsia"/>
          <w:color w:val="000000"/>
          <w:sz w:val="32"/>
          <w:szCs w:val="32"/>
        </w:rPr>
        <w:t xml:space="preserve"> </w:t>
      </w:r>
      <w:r w:rsidRPr="006B0E4E">
        <w:rPr>
          <w:rFonts w:ascii="宋体" w:eastAsia="仿宋_GB2312" w:hAnsi="宋体" w:cs="Times New Roman" w:hint="eastAsia"/>
          <w:color w:val="000000"/>
          <w:sz w:val="32"/>
          <w:szCs w:val="32"/>
        </w:rPr>
        <w:t>码：</w:t>
      </w:r>
      <w:r w:rsidR="004262B8">
        <w:rPr>
          <w:rFonts w:ascii="宋体" w:eastAsia="仿宋_GB2312" w:hAnsi="宋体" w:cs="Times New Roman" w:hint="eastAsia"/>
          <w:color w:val="000000"/>
          <w:sz w:val="32"/>
          <w:szCs w:val="32"/>
          <w:u w:val="single"/>
        </w:rPr>
        <w:t xml:space="preserve">      </w:t>
      </w:r>
      <w:r w:rsidRPr="006B0E4E">
        <w:rPr>
          <w:rFonts w:ascii="宋体" w:eastAsia="仿宋_GB2312" w:hAnsi="宋体" w:cs="Times New Roman" w:hint="eastAsia"/>
          <w:color w:val="000000"/>
          <w:sz w:val="32"/>
          <w:szCs w:val="32"/>
          <w:u w:val="single"/>
        </w:rPr>
        <w:t xml:space="preserve">  </w:t>
      </w:r>
      <w:r w:rsidR="004262B8">
        <w:rPr>
          <w:rFonts w:ascii="宋体" w:hAnsi="宋体"/>
          <w:color w:val="000000"/>
          <w:sz w:val="28"/>
          <w:szCs w:val="28"/>
          <w:u w:val="single"/>
        </w:rPr>
        <w:t>420802</w:t>
      </w:r>
      <w:r w:rsidRPr="006B0E4E">
        <w:rPr>
          <w:rFonts w:ascii="宋体" w:eastAsia="仿宋_GB2312" w:hAnsi="宋体" w:cs="Times New Roman" w:hint="eastAsia"/>
          <w:color w:val="000000"/>
          <w:sz w:val="32"/>
          <w:szCs w:val="32"/>
          <w:u w:val="single"/>
        </w:rPr>
        <w:t xml:space="preserve"> </w:t>
      </w:r>
      <w:r w:rsidRPr="006B0E4E">
        <w:rPr>
          <w:rFonts w:ascii="宋体" w:eastAsia="仿宋_GB2312" w:hAnsi="宋体" w:cs="Times New Roman"/>
          <w:color w:val="000000"/>
          <w:sz w:val="32"/>
          <w:szCs w:val="32"/>
          <w:u w:val="single"/>
        </w:rPr>
        <w:t xml:space="preserve">    </w:t>
      </w:r>
      <w:r w:rsidR="004262B8">
        <w:rPr>
          <w:rFonts w:ascii="宋体" w:eastAsia="仿宋_GB2312" w:hAnsi="宋体" w:cs="Times New Roman" w:hint="eastAsia"/>
          <w:color w:val="000000"/>
          <w:sz w:val="32"/>
          <w:szCs w:val="32"/>
          <w:u w:val="single"/>
        </w:rPr>
        <w:t xml:space="preserve"> </w:t>
      </w:r>
      <w:r w:rsidRPr="006B0E4E">
        <w:rPr>
          <w:rFonts w:ascii="宋体" w:eastAsia="仿宋_GB2312" w:hAnsi="宋体" w:cs="Times New Roman" w:hint="eastAsia"/>
          <w:color w:val="000000"/>
          <w:sz w:val="32"/>
          <w:szCs w:val="32"/>
          <w:u w:val="single"/>
        </w:rPr>
        <w:t xml:space="preserve">  </w:t>
      </w:r>
    </w:p>
    <w:p w14:paraId="37CD354D" w14:textId="3E422699" w:rsidR="006B0E4E" w:rsidRPr="006B0E4E" w:rsidRDefault="006B0E4E" w:rsidP="006B0E4E">
      <w:pPr>
        <w:adjustRightInd w:val="0"/>
        <w:snapToGrid w:val="0"/>
        <w:spacing w:line="800" w:lineRule="exact"/>
        <w:ind w:firstLineChars="600" w:firstLine="1920"/>
        <w:rPr>
          <w:rFonts w:ascii="宋体" w:eastAsia="仿宋_GB2312" w:hAnsi="宋体" w:cs="Times New Roman" w:hint="eastAsia"/>
          <w:color w:val="000000"/>
          <w:sz w:val="32"/>
          <w:szCs w:val="32"/>
          <w:u w:val="single"/>
        </w:rPr>
      </w:pPr>
      <w:r w:rsidRPr="006B0E4E">
        <w:rPr>
          <w:rFonts w:ascii="宋体" w:eastAsia="仿宋_GB2312" w:hAnsi="宋体" w:cs="Times New Roman" w:hint="eastAsia"/>
          <w:color w:val="000000"/>
          <w:sz w:val="32"/>
          <w:szCs w:val="32"/>
        </w:rPr>
        <w:t>专</w:t>
      </w:r>
      <w:r w:rsidRPr="006B0E4E">
        <w:rPr>
          <w:rFonts w:ascii="宋体" w:eastAsia="仿宋_GB2312" w:hAnsi="宋体" w:cs="Times New Roman" w:hint="eastAsia"/>
          <w:color w:val="000000"/>
          <w:sz w:val="32"/>
          <w:szCs w:val="32"/>
        </w:rPr>
        <w:t xml:space="preserve"> </w:t>
      </w:r>
      <w:r w:rsidRPr="006B0E4E">
        <w:rPr>
          <w:rFonts w:ascii="宋体" w:eastAsia="仿宋_GB2312" w:hAnsi="宋体" w:cs="Times New Roman" w:hint="eastAsia"/>
          <w:color w:val="000000"/>
          <w:sz w:val="32"/>
          <w:szCs w:val="32"/>
        </w:rPr>
        <w:t>业</w:t>
      </w:r>
      <w:r w:rsidRPr="006B0E4E">
        <w:rPr>
          <w:rFonts w:ascii="宋体" w:eastAsia="仿宋_GB2312" w:hAnsi="宋体" w:cs="Times New Roman" w:hint="eastAsia"/>
          <w:color w:val="000000"/>
          <w:sz w:val="32"/>
          <w:szCs w:val="32"/>
        </w:rPr>
        <w:t xml:space="preserve"> </w:t>
      </w:r>
      <w:r w:rsidRPr="006B0E4E">
        <w:rPr>
          <w:rFonts w:ascii="宋体" w:eastAsia="仿宋_GB2312" w:hAnsi="宋体" w:cs="Times New Roman" w:hint="eastAsia"/>
          <w:color w:val="000000"/>
          <w:sz w:val="32"/>
          <w:szCs w:val="32"/>
        </w:rPr>
        <w:t>名</w:t>
      </w:r>
      <w:r w:rsidRPr="006B0E4E">
        <w:rPr>
          <w:rFonts w:ascii="宋体" w:eastAsia="仿宋_GB2312" w:hAnsi="宋体" w:cs="Times New Roman" w:hint="eastAsia"/>
          <w:color w:val="000000"/>
          <w:sz w:val="32"/>
          <w:szCs w:val="32"/>
        </w:rPr>
        <w:t xml:space="preserve"> </w:t>
      </w:r>
      <w:r w:rsidRPr="006B0E4E">
        <w:rPr>
          <w:rFonts w:ascii="宋体" w:eastAsia="仿宋_GB2312" w:hAnsi="宋体" w:cs="Times New Roman" w:hint="eastAsia"/>
          <w:color w:val="000000"/>
          <w:sz w:val="32"/>
          <w:szCs w:val="32"/>
        </w:rPr>
        <w:t>称：</w:t>
      </w:r>
      <w:r w:rsidR="004262B8">
        <w:rPr>
          <w:rFonts w:ascii="宋体" w:eastAsia="仿宋_GB2312" w:hAnsi="宋体" w:cs="Times New Roman" w:hint="eastAsia"/>
          <w:color w:val="000000"/>
          <w:sz w:val="32"/>
          <w:szCs w:val="32"/>
          <w:u w:val="single"/>
        </w:rPr>
        <w:t xml:space="preserve">   </w:t>
      </w:r>
      <w:r w:rsidRPr="006B0E4E">
        <w:rPr>
          <w:rFonts w:ascii="宋体" w:eastAsia="仿宋_GB2312" w:hAnsi="宋体" w:cs="Times New Roman"/>
          <w:color w:val="000000"/>
          <w:sz w:val="32"/>
          <w:szCs w:val="32"/>
          <w:u w:val="single"/>
        </w:rPr>
        <w:t xml:space="preserve">  </w:t>
      </w:r>
      <w:r w:rsidR="004262B8">
        <w:rPr>
          <w:rFonts w:ascii="宋体" w:hAnsi="宋体" w:hint="eastAsia"/>
          <w:color w:val="000000"/>
          <w:sz w:val="28"/>
          <w:szCs w:val="28"/>
          <w:u w:val="single"/>
        </w:rPr>
        <w:t>环境工程技术</w:t>
      </w:r>
      <w:r w:rsidR="004262B8">
        <w:rPr>
          <w:rFonts w:ascii="宋体" w:eastAsia="仿宋_GB2312" w:hAnsi="宋体" w:cs="Times New Roman"/>
          <w:color w:val="000000"/>
          <w:sz w:val="32"/>
          <w:szCs w:val="32"/>
          <w:u w:val="single"/>
        </w:rPr>
        <w:t xml:space="preserve">   </w:t>
      </w:r>
      <w:r w:rsidR="004262B8">
        <w:rPr>
          <w:rFonts w:ascii="宋体" w:eastAsia="仿宋_GB2312" w:hAnsi="宋体" w:cs="Times New Roman" w:hint="eastAsia"/>
          <w:color w:val="000000"/>
          <w:sz w:val="32"/>
          <w:szCs w:val="32"/>
          <w:u w:val="single"/>
        </w:rPr>
        <w:t xml:space="preserve">  </w:t>
      </w:r>
      <w:r w:rsidRPr="006B0E4E">
        <w:rPr>
          <w:rFonts w:ascii="宋体" w:eastAsia="仿宋_GB2312" w:hAnsi="宋体" w:cs="Times New Roman" w:hint="eastAsia"/>
          <w:color w:val="000000"/>
          <w:sz w:val="32"/>
          <w:szCs w:val="32"/>
          <w:u w:val="single"/>
        </w:rPr>
        <w:t xml:space="preserve"> </w:t>
      </w:r>
    </w:p>
    <w:p w14:paraId="568292D4" w14:textId="510F40EE" w:rsidR="006B0E4E" w:rsidRPr="006B0E4E" w:rsidRDefault="006B0E4E" w:rsidP="006B0E4E">
      <w:pPr>
        <w:adjustRightInd w:val="0"/>
        <w:snapToGrid w:val="0"/>
        <w:spacing w:line="800" w:lineRule="exact"/>
        <w:ind w:firstLineChars="600" w:firstLine="1920"/>
        <w:rPr>
          <w:rFonts w:ascii="宋体" w:eastAsia="仿宋_GB2312" w:hAnsi="宋体" w:cs="Times New Roman" w:hint="eastAsia"/>
          <w:color w:val="000000"/>
          <w:sz w:val="32"/>
          <w:szCs w:val="32"/>
        </w:rPr>
      </w:pPr>
      <w:r w:rsidRPr="006B0E4E">
        <w:rPr>
          <w:rFonts w:ascii="宋体" w:eastAsia="仿宋_GB2312" w:hAnsi="宋体" w:cs="Times New Roman" w:hint="eastAsia"/>
          <w:color w:val="000000"/>
          <w:sz w:val="32"/>
          <w:szCs w:val="32"/>
        </w:rPr>
        <w:t>所</w:t>
      </w:r>
      <w:r w:rsidRPr="006B0E4E">
        <w:rPr>
          <w:rFonts w:ascii="宋体" w:eastAsia="仿宋_GB2312" w:hAnsi="宋体" w:cs="Times New Roman" w:hint="eastAsia"/>
          <w:color w:val="000000"/>
          <w:sz w:val="32"/>
          <w:szCs w:val="32"/>
        </w:rPr>
        <w:t xml:space="preserve"> </w:t>
      </w:r>
      <w:r w:rsidRPr="006B0E4E">
        <w:rPr>
          <w:rFonts w:ascii="宋体" w:eastAsia="仿宋_GB2312" w:hAnsi="宋体" w:cs="Times New Roman" w:hint="eastAsia"/>
          <w:color w:val="000000"/>
          <w:sz w:val="32"/>
          <w:szCs w:val="32"/>
        </w:rPr>
        <w:t>属</w:t>
      </w:r>
      <w:r w:rsidRPr="006B0E4E">
        <w:rPr>
          <w:rFonts w:ascii="宋体" w:eastAsia="仿宋_GB2312" w:hAnsi="宋体" w:cs="Times New Roman" w:hint="eastAsia"/>
          <w:color w:val="000000"/>
          <w:sz w:val="32"/>
          <w:szCs w:val="32"/>
        </w:rPr>
        <w:t xml:space="preserve"> </w:t>
      </w:r>
      <w:r w:rsidRPr="006B0E4E">
        <w:rPr>
          <w:rFonts w:ascii="宋体" w:eastAsia="仿宋_GB2312" w:hAnsi="宋体" w:cs="Times New Roman" w:hint="eastAsia"/>
          <w:color w:val="000000"/>
          <w:sz w:val="32"/>
          <w:szCs w:val="32"/>
        </w:rPr>
        <w:t>院</w:t>
      </w:r>
      <w:r w:rsidRPr="006B0E4E">
        <w:rPr>
          <w:rFonts w:ascii="宋体" w:eastAsia="仿宋_GB2312" w:hAnsi="宋体" w:cs="Times New Roman" w:hint="eastAsia"/>
          <w:color w:val="000000"/>
          <w:sz w:val="32"/>
          <w:szCs w:val="32"/>
        </w:rPr>
        <w:t xml:space="preserve"> </w:t>
      </w:r>
      <w:r w:rsidRPr="006B0E4E">
        <w:rPr>
          <w:rFonts w:ascii="宋体" w:eastAsia="仿宋_GB2312" w:hAnsi="宋体" w:cs="Times New Roman" w:hint="eastAsia"/>
          <w:color w:val="000000"/>
          <w:sz w:val="32"/>
          <w:szCs w:val="32"/>
        </w:rPr>
        <w:t>系：</w:t>
      </w:r>
      <w:r w:rsidRPr="006B0E4E">
        <w:rPr>
          <w:rFonts w:ascii="宋体" w:eastAsia="仿宋_GB2312" w:hAnsi="宋体" w:cs="Times New Roman" w:hint="eastAsia"/>
          <w:color w:val="000000"/>
          <w:sz w:val="32"/>
          <w:szCs w:val="32"/>
          <w:u w:val="single"/>
        </w:rPr>
        <w:t xml:space="preserve">   </w:t>
      </w:r>
      <w:r w:rsidR="004262B8">
        <w:rPr>
          <w:rFonts w:ascii="宋体" w:eastAsia="仿宋_GB2312" w:hAnsi="宋体" w:cs="Times New Roman" w:hint="eastAsia"/>
          <w:color w:val="000000"/>
          <w:sz w:val="32"/>
          <w:szCs w:val="32"/>
          <w:u w:val="single"/>
        </w:rPr>
        <w:t xml:space="preserve"> </w:t>
      </w:r>
      <w:r w:rsidRPr="006B0E4E">
        <w:rPr>
          <w:rFonts w:ascii="宋体" w:eastAsia="仿宋_GB2312" w:hAnsi="宋体" w:cs="Times New Roman"/>
          <w:color w:val="000000"/>
          <w:sz w:val="32"/>
          <w:szCs w:val="32"/>
          <w:u w:val="single"/>
        </w:rPr>
        <w:t xml:space="preserve"> </w:t>
      </w:r>
      <w:r w:rsidR="004262B8">
        <w:rPr>
          <w:rFonts w:ascii="宋体" w:hAnsi="宋体" w:hint="eastAsia"/>
          <w:color w:val="000000"/>
          <w:sz w:val="28"/>
          <w:szCs w:val="28"/>
          <w:u w:val="single"/>
        </w:rPr>
        <w:t>生态环境学院</w:t>
      </w:r>
      <w:r w:rsidRPr="006B0E4E">
        <w:rPr>
          <w:rFonts w:ascii="宋体" w:eastAsia="仿宋_GB2312" w:hAnsi="宋体" w:cs="Times New Roman"/>
          <w:color w:val="000000"/>
          <w:sz w:val="32"/>
          <w:szCs w:val="32"/>
          <w:u w:val="single"/>
        </w:rPr>
        <w:t xml:space="preserve">   </w:t>
      </w:r>
      <w:r w:rsidRPr="006B0E4E">
        <w:rPr>
          <w:rFonts w:ascii="宋体" w:eastAsia="仿宋_GB2312" w:hAnsi="宋体" w:cs="Times New Roman" w:hint="eastAsia"/>
          <w:color w:val="000000"/>
          <w:sz w:val="32"/>
          <w:szCs w:val="32"/>
          <w:u w:val="single"/>
        </w:rPr>
        <w:t xml:space="preserve">   </w:t>
      </w:r>
    </w:p>
    <w:p w14:paraId="6A47B045" w14:textId="0ACF566F" w:rsidR="006B0E4E" w:rsidRPr="006B0E4E" w:rsidRDefault="006B0E4E" w:rsidP="006B0E4E">
      <w:pPr>
        <w:adjustRightInd w:val="0"/>
        <w:snapToGrid w:val="0"/>
        <w:spacing w:line="800" w:lineRule="exact"/>
        <w:ind w:firstLineChars="600" w:firstLine="1920"/>
        <w:rPr>
          <w:rFonts w:ascii="宋体" w:eastAsia="仿宋_GB2312" w:hAnsi="宋体" w:cs="Times New Roman" w:hint="eastAsia"/>
          <w:color w:val="000000"/>
          <w:sz w:val="32"/>
          <w:szCs w:val="32"/>
          <w:u w:val="single"/>
        </w:rPr>
      </w:pPr>
      <w:r w:rsidRPr="006B0E4E">
        <w:rPr>
          <w:rFonts w:ascii="宋体" w:eastAsia="仿宋_GB2312" w:hAnsi="宋体" w:cs="Times New Roman" w:hint="eastAsia"/>
          <w:color w:val="000000"/>
          <w:sz w:val="32"/>
          <w:szCs w:val="32"/>
        </w:rPr>
        <w:t>执</w:t>
      </w:r>
      <w:r w:rsidRPr="006B0E4E">
        <w:rPr>
          <w:rFonts w:ascii="宋体" w:eastAsia="仿宋_GB2312" w:hAnsi="宋体" w:cs="Times New Roman" w:hint="eastAsia"/>
          <w:color w:val="000000"/>
          <w:sz w:val="32"/>
          <w:szCs w:val="32"/>
        </w:rPr>
        <w:t xml:space="preserve"> </w:t>
      </w:r>
      <w:r w:rsidRPr="006B0E4E">
        <w:rPr>
          <w:rFonts w:ascii="宋体" w:eastAsia="仿宋_GB2312" w:hAnsi="宋体" w:cs="Times New Roman" w:hint="eastAsia"/>
          <w:color w:val="000000"/>
          <w:sz w:val="32"/>
          <w:szCs w:val="32"/>
        </w:rPr>
        <w:t>笔</w:t>
      </w:r>
      <w:r w:rsidRPr="006B0E4E">
        <w:rPr>
          <w:rFonts w:ascii="宋体" w:eastAsia="仿宋_GB2312" w:hAnsi="宋体" w:cs="Times New Roman" w:hint="eastAsia"/>
          <w:color w:val="000000"/>
          <w:sz w:val="32"/>
          <w:szCs w:val="32"/>
        </w:rPr>
        <w:t xml:space="preserve"> </w:t>
      </w:r>
      <w:r w:rsidRPr="006B0E4E">
        <w:rPr>
          <w:rFonts w:ascii="宋体" w:eastAsia="仿宋_GB2312" w:hAnsi="宋体" w:cs="Times New Roman" w:hint="eastAsia"/>
          <w:color w:val="000000"/>
          <w:sz w:val="32"/>
          <w:szCs w:val="32"/>
        </w:rPr>
        <w:t>团</w:t>
      </w:r>
      <w:r w:rsidRPr="006B0E4E">
        <w:rPr>
          <w:rFonts w:ascii="宋体" w:eastAsia="仿宋_GB2312" w:hAnsi="宋体" w:cs="Times New Roman" w:hint="eastAsia"/>
          <w:color w:val="000000"/>
          <w:sz w:val="32"/>
          <w:szCs w:val="32"/>
        </w:rPr>
        <w:t xml:space="preserve"> </w:t>
      </w:r>
      <w:r w:rsidRPr="006B0E4E">
        <w:rPr>
          <w:rFonts w:ascii="宋体" w:eastAsia="仿宋_GB2312" w:hAnsi="宋体" w:cs="Times New Roman" w:hint="eastAsia"/>
          <w:color w:val="000000"/>
          <w:sz w:val="32"/>
          <w:szCs w:val="32"/>
        </w:rPr>
        <w:t>队：</w:t>
      </w:r>
      <w:r w:rsidR="004262B8">
        <w:rPr>
          <w:rFonts w:ascii="宋体" w:eastAsia="仿宋_GB2312" w:hAnsi="宋体" w:cs="Times New Roman" w:hint="eastAsia"/>
          <w:color w:val="000000"/>
          <w:sz w:val="32"/>
          <w:szCs w:val="32"/>
          <w:u w:val="single"/>
        </w:rPr>
        <w:t xml:space="preserve">   </w:t>
      </w:r>
      <w:r w:rsidRPr="006B0E4E">
        <w:rPr>
          <w:rFonts w:ascii="宋体" w:eastAsia="仿宋_GB2312" w:hAnsi="宋体" w:cs="Times New Roman" w:hint="eastAsia"/>
          <w:color w:val="000000"/>
          <w:sz w:val="32"/>
          <w:szCs w:val="32"/>
          <w:u w:val="single"/>
        </w:rPr>
        <w:t xml:space="preserve">  </w:t>
      </w:r>
      <w:r w:rsidR="004262B8">
        <w:rPr>
          <w:rFonts w:ascii="宋体" w:eastAsia="仿宋_GB2312" w:hAnsi="宋体" w:cs="Times New Roman" w:hint="eastAsia"/>
          <w:color w:val="000000"/>
          <w:sz w:val="32"/>
          <w:szCs w:val="32"/>
          <w:u w:val="single"/>
        </w:rPr>
        <w:t xml:space="preserve"> </w:t>
      </w:r>
      <w:r w:rsidRPr="006B0E4E">
        <w:rPr>
          <w:rFonts w:ascii="宋体" w:eastAsia="仿宋_GB2312" w:hAnsi="宋体" w:cs="Times New Roman"/>
          <w:color w:val="000000"/>
          <w:sz w:val="32"/>
          <w:szCs w:val="32"/>
          <w:u w:val="single"/>
        </w:rPr>
        <w:t xml:space="preserve">   </w:t>
      </w:r>
      <w:r w:rsidRPr="006B0E4E">
        <w:rPr>
          <w:rFonts w:ascii="宋体" w:eastAsia="仿宋_GB2312" w:hAnsi="宋体" w:cs="Times New Roman" w:hint="eastAsia"/>
          <w:color w:val="000000"/>
          <w:sz w:val="32"/>
          <w:szCs w:val="32"/>
          <w:u w:val="single"/>
        </w:rPr>
        <w:t xml:space="preserve">             </w:t>
      </w:r>
    </w:p>
    <w:p w14:paraId="5B423E6D" w14:textId="77777777" w:rsidR="006B0E4E" w:rsidRPr="006B0E4E" w:rsidRDefault="006B0E4E" w:rsidP="006B0E4E">
      <w:pPr>
        <w:adjustRightInd w:val="0"/>
        <w:snapToGrid w:val="0"/>
        <w:spacing w:line="800" w:lineRule="exact"/>
        <w:ind w:firstLineChars="600" w:firstLine="1920"/>
        <w:rPr>
          <w:rFonts w:ascii="宋体" w:eastAsia="仿宋_GB2312" w:hAnsi="宋体" w:cs="Times New Roman" w:hint="eastAsia"/>
          <w:color w:val="000000"/>
          <w:sz w:val="32"/>
          <w:szCs w:val="32"/>
        </w:rPr>
      </w:pPr>
      <w:r w:rsidRPr="006B0E4E">
        <w:rPr>
          <w:rFonts w:ascii="宋体" w:eastAsia="仿宋_GB2312" w:hAnsi="宋体" w:cs="Times New Roman" w:hint="eastAsia"/>
          <w:color w:val="000000"/>
          <w:sz w:val="32"/>
          <w:szCs w:val="32"/>
        </w:rPr>
        <w:t>审核负责人</w:t>
      </w:r>
      <w:r w:rsidRPr="006B0E4E">
        <w:rPr>
          <w:rFonts w:ascii="宋体" w:eastAsia="仿宋_GB2312" w:hAnsi="宋体" w:cs="Times New Roman" w:hint="eastAsia"/>
          <w:color w:val="000000"/>
          <w:sz w:val="32"/>
          <w:szCs w:val="32"/>
        </w:rPr>
        <w:t xml:space="preserve"> </w:t>
      </w:r>
      <w:r w:rsidRPr="006B0E4E">
        <w:rPr>
          <w:rFonts w:ascii="宋体" w:eastAsia="仿宋_GB2312" w:hAnsi="宋体" w:cs="Times New Roman" w:hint="eastAsia"/>
          <w:color w:val="000000"/>
          <w:sz w:val="32"/>
          <w:szCs w:val="32"/>
        </w:rPr>
        <w:t>：</w:t>
      </w:r>
      <w:r w:rsidRPr="006B0E4E">
        <w:rPr>
          <w:rFonts w:ascii="宋体" w:eastAsia="仿宋_GB2312" w:hAnsi="宋体" w:cs="Times New Roman" w:hint="eastAsia"/>
          <w:color w:val="000000"/>
          <w:sz w:val="32"/>
          <w:szCs w:val="32"/>
          <w:u w:val="single"/>
        </w:rPr>
        <w:t xml:space="preserve">      </w:t>
      </w:r>
      <w:r w:rsidRPr="006B0E4E">
        <w:rPr>
          <w:rFonts w:ascii="宋体" w:eastAsia="仿宋_GB2312" w:hAnsi="宋体" w:cs="Times New Roman"/>
          <w:color w:val="000000"/>
          <w:sz w:val="32"/>
          <w:szCs w:val="32"/>
          <w:u w:val="single"/>
        </w:rPr>
        <w:t xml:space="preserve">      </w:t>
      </w:r>
      <w:r w:rsidRPr="006B0E4E">
        <w:rPr>
          <w:rFonts w:ascii="宋体" w:eastAsia="仿宋_GB2312" w:hAnsi="宋体" w:cs="Times New Roman" w:hint="eastAsia"/>
          <w:color w:val="000000"/>
          <w:sz w:val="32"/>
          <w:szCs w:val="32"/>
          <w:u w:val="single"/>
        </w:rPr>
        <w:t xml:space="preserve">          </w:t>
      </w:r>
    </w:p>
    <w:p w14:paraId="1C82A3F4" w14:textId="7398F8A5" w:rsidR="006B0E4E" w:rsidRPr="006B0E4E" w:rsidRDefault="006B0E4E" w:rsidP="006B0E4E">
      <w:pPr>
        <w:adjustRightInd w:val="0"/>
        <w:snapToGrid w:val="0"/>
        <w:spacing w:line="560" w:lineRule="exact"/>
        <w:ind w:firstLineChars="200" w:firstLine="560"/>
        <w:rPr>
          <w:rFonts w:ascii="Times New Roman" w:eastAsia="仿宋_GB2312" w:hAnsi="Times New Roman" w:cs="Times New Roman"/>
          <w:sz w:val="32"/>
        </w:rPr>
        <w:sectPr w:rsidR="006B0E4E" w:rsidRPr="006B0E4E" w:rsidSect="00893A15">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283" w:footer="992" w:gutter="0"/>
          <w:cols w:space="425"/>
          <w:titlePg/>
          <w:docGrid w:type="lines" w:linePitch="435"/>
        </w:sectPr>
      </w:pPr>
      <w:r w:rsidRPr="006B0E4E">
        <w:rPr>
          <w:rFonts w:ascii="宋体" w:eastAsia="仿宋_GB2312" w:hAnsi="宋体" w:cs="Times New Roman" w:hint="eastAsia"/>
          <w:color w:val="000000"/>
          <w:sz w:val="28"/>
          <w:szCs w:val="28"/>
        </w:rPr>
        <w:t xml:space="preserve"> </w:t>
      </w:r>
      <w:r w:rsidRPr="006B0E4E">
        <w:rPr>
          <w:rFonts w:ascii="Times New Roman" w:eastAsia="仿宋_GB2312" w:hAnsi="Times New Roman" w:cs="Times New Roman"/>
          <w:sz w:val="32"/>
        </w:rPr>
        <w:br w:type="page"/>
      </w:r>
    </w:p>
    <w:bookmarkEnd w:id="0" w:displacedByCustomXml="next"/>
    <w:sdt>
      <w:sdtPr>
        <w:rPr>
          <w:rFonts w:ascii="Times New Roman" w:eastAsia="仿宋_GB2312" w:hAnsi="Times New Roman" w:cs="Times New Roman"/>
          <w:sz w:val="32"/>
          <w:lang w:val="zh-CN"/>
        </w:rPr>
        <w:id w:val="-1126536144"/>
        <w:docPartObj>
          <w:docPartGallery w:val="Table of Contents"/>
          <w:docPartUnique/>
        </w:docPartObj>
      </w:sdtPr>
      <w:sdtEndPr>
        <w:rPr>
          <w:b/>
        </w:rPr>
      </w:sdtEndPr>
      <w:sdtContent>
        <w:p w14:paraId="5AD89005" w14:textId="77777777" w:rsidR="006B0E4E" w:rsidRPr="006B0E4E" w:rsidRDefault="006B0E4E" w:rsidP="006B0E4E">
          <w:pPr>
            <w:keepNext/>
            <w:keepLines/>
            <w:widowControl/>
            <w:adjustRightInd w:val="0"/>
            <w:snapToGrid w:val="0"/>
            <w:spacing w:beforeLines="50" w:before="217" w:afterLines="50" w:after="217" w:line="276" w:lineRule="auto"/>
            <w:ind w:firstLineChars="200" w:firstLine="640"/>
            <w:jc w:val="center"/>
            <w:rPr>
              <w:rFonts w:ascii="方正小标宋简体" w:eastAsia="方正小标宋简体" w:hAnsi="Cambria" w:cs="Times New Roman"/>
              <w:bCs/>
              <w:kern w:val="0"/>
              <w:sz w:val="32"/>
              <w:szCs w:val="32"/>
            </w:rPr>
          </w:pPr>
          <w:r w:rsidRPr="006B0E4E">
            <w:rPr>
              <w:rFonts w:ascii="方正小标宋简体" w:eastAsia="方正小标宋简体" w:hAnsi="Cambria" w:cs="Times New Roman" w:hint="eastAsia"/>
              <w:bCs/>
              <w:kern w:val="0"/>
              <w:sz w:val="32"/>
              <w:szCs w:val="32"/>
              <w:lang w:val="zh-CN"/>
            </w:rPr>
            <w:t xml:space="preserve">目 </w:t>
          </w:r>
          <w:r w:rsidRPr="006B0E4E">
            <w:rPr>
              <w:rFonts w:ascii="方正小标宋简体" w:eastAsia="方正小标宋简体" w:hAnsi="Cambria" w:cs="Times New Roman"/>
              <w:bCs/>
              <w:kern w:val="0"/>
              <w:sz w:val="32"/>
              <w:szCs w:val="32"/>
              <w:lang w:val="zh-CN"/>
            </w:rPr>
            <w:t xml:space="preserve"> </w:t>
          </w:r>
          <w:r w:rsidRPr="006B0E4E">
            <w:rPr>
              <w:rFonts w:ascii="方正小标宋简体" w:eastAsia="方正小标宋简体" w:hAnsi="Cambria" w:cs="Times New Roman" w:hint="eastAsia"/>
              <w:bCs/>
              <w:kern w:val="0"/>
              <w:sz w:val="32"/>
              <w:szCs w:val="32"/>
              <w:lang w:val="zh-CN"/>
            </w:rPr>
            <w:t>录</w:t>
          </w:r>
        </w:p>
        <w:p w14:paraId="3418268B" w14:textId="113CB26B" w:rsidR="00B819B6" w:rsidRPr="00B1195B" w:rsidRDefault="006B0E4E" w:rsidP="00B819B6">
          <w:pPr>
            <w:pStyle w:val="TOC10"/>
            <w:tabs>
              <w:tab w:val="right" w:leader="dot" w:pos="8296"/>
            </w:tabs>
            <w:snapToGrid w:val="0"/>
            <w:spacing w:line="480" w:lineRule="auto"/>
            <w:rPr>
              <w:rFonts w:ascii="仿宋_GB2312" w:eastAsia="仿宋_GB2312"/>
              <w:noProof/>
              <w:sz w:val="32"/>
              <w:szCs w:val="32"/>
            </w:rPr>
          </w:pPr>
          <w:r w:rsidRPr="00B819B6">
            <w:rPr>
              <w:rFonts w:ascii="仿宋_GB2312" w:eastAsia="仿宋_GB2312" w:hAnsi="宋体" w:cs="Times New Roman" w:hint="eastAsia"/>
              <w:b/>
              <w:noProof/>
              <w:sz w:val="32"/>
              <w:szCs w:val="32"/>
              <w:shd w:val="clear" w:color="auto" w:fill="FFFFFF"/>
            </w:rPr>
            <w:fldChar w:fldCharType="begin"/>
          </w:r>
          <w:r w:rsidRPr="00B819B6">
            <w:rPr>
              <w:rFonts w:ascii="仿宋_GB2312" w:eastAsia="仿宋_GB2312" w:hAnsi="宋体" w:cs="Times New Roman" w:hint="eastAsia"/>
              <w:b/>
              <w:noProof/>
              <w:sz w:val="32"/>
              <w:szCs w:val="32"/>
              <w:shd w:val="clear" w:color="auto" w:fill="FFFFFF"/>
            </w:rPr>
            <w:instrText xml:space="preserve"> TOC \o "1-3" \h \z \u </w:instrText>
          </w:r>
          <w:r w:rsidRPr="00B819B6">
            <w:rPr>
              <w:rFonts w:ascii="仿宋_GB2312" w:eastAsia="仿宋_GB2312" w:hAnsi="宋体" w:cs="Times New Roman" w:hint="eastAsia"/>
              <w:b/>
              <w:noProof/>
              <w:sz w:val="32"/>
              <w:szCs w:val="32"/>
              <w:shd w:val="clear" w:color="auto" w:fill="FFFFFF"/>
            </w:rPr>
            <w:fldChar w:fldCharType="separate"/>
          </w:r>
          <w:hyperlink w:anchor="_Toc135127941" w:history="1">
            <w:r w:rsidR="00B819B6" w:rsidRPr="00B1195B">
              <w:rPr>
                <w:rStyle w:val="aff2"/>
                <w:rFonts w:ascii="仿宋_GB2312" w:eastAsia="仿宋_GB2312" w:hAnsi="Times New Roman" w:cs="Times New Roman" w:hint="eastAsia"/>
                <w:bCs/>
                <w:noProof/>
                <w:kern w:val="44"/>
                <w:sz w:val="32"/>
                <w:szCs w:val="32"/>
              </w:rPr>
              <w:t>一、专业名称与专业代码</w:t>
            </w:r>
            <w:r w:rsidR="00B819B6" w:rsidRPr="00B1195B">
              <w:rPr>
                <w:rFonts w:ascii="仿宋_GB2312" w:eastAsia="仿宋_GB2312" w:hint="eastAsia"/>
                <w:noProof/>
                <w:webHidden/>
                <w:sz w:val="32"/>
                <w:szCs w:val="32"/>
              </w:rPr>
              <w:tab/>
            </w:r>
            <w:r w:rsidR="00B819B6" w:rsidRPr="00B1195B">
              <w:rPr>
                <w:rFonts w:ascii="仿宋_GB2312" w:eastAsia="仿宋_GB2312" w:hint="eastAsia"/>
                <w:noProof/>
                <w:webHidden/>
                <w:sz w:val="32"/>
                <w:szCs w:val="32"/>
              </w:rPr>
              <w:fldChar w:fldCharType="begin"/>
            </w:r>
            <w:r w:rsidR="00B819B6" w:rsidRPr="00B1195B">
              <w:rPr>
                <w:rFonts w:ascii="仿宋_GB2312" w:eastAsia="仿宋_GB2312" w:hint="eastAsia"/>
                <w:noProof/>
                <w:webHidden/>
                <w:sz w:val="32"/>
                <w:szCs w:val="32"/>
              </w:rPr>
              <w:instrText xml:space="preserve"> PAGEREF _Toc135127941 \h </w:instrText>
            </w:r>
            <w:r w:rsidR="00B819B6" w:rsidRPr="00B1195B">
              <w:rPr>
                <w:rFonts w:ascii="仿宋_GB2312" w:eastAsia="仿宋_GB2312" w:hint="eastAsia"/>
                <w:noProof/>
                <w:webHidden/>
                <w:sz w:val="32"/>
                <w:szCs w:val="32"/>
              </w:rPr>
            </w:r>
            <w:r w:rsidR="00B819B6" w:rsidRPr="00B1195B">
              <w:rPr>
                <w:rFonts w:ascii="仿宋_GB2312" w:eastAsia="仿宋_GB2312" w:hint="eastAsia"/>
                <w:noProof/>
                <w:webHidden/>
                <w:sz w:val="32"/>
                <w:szCs w:val="32"/>
              </w:rPr>
              <w:fldChar w:fldCharType="separate"/>
            </w:r>
            <w:r w:rsidR="00FA7740">
              <w:rPr>
                <w:rFonts w:ascii="仿宋_GB2312" w:eastAsia="仿宋_GB2312"/>
                <w:noProof/>
                <w:webHidden/>
                <w:sz w:val="32"/>
                <w:szCs w:val="32"/>
              </w:rPr>
              <w:t>1</w:t>
            </w:r>
            <w:r w:rsidR="00B819B6" w:rsidRPr="00B1195B">
              <w:rPr>
                <w:rFonts w:ascii="仿宋_GB2312" w:eastAsia="仿宋_GB2312" w:hint="eastAsia"/>
                <w:noProof/>
                <w:webHidden/>
                <w:sz w:val="32"/>
                <w:szCs w:val="32"/>
              </w:rPr>
              <w:fldChar w:fldCharType="end"/>
            </w:r>
          </w:hyperlink>
        </w:p>
        <w:p w14:paraId="1D8B61AA" w14:textId="3A5F0765" w:rsidR="00B819B6" w:rsidRPr="00B1195B" w:rsidRDefault="00B819B6" w:rsidP="00B819B6">
          <w:pPr>
            <w:pStyle w:val="TOC10"/>
            <w:tabs>
              <w:tab w:val="right" w:leader="dot" w:pos="8296"/>
            </w:tabs>
            <w:snapToGrid w:val="0"/>
            <w:spacing w:line="480" w:lineRule="auto"/>
            <w:rPr>
              <w:rFonts w:ascii="仿宋_GB2312" w:eastAsia="仿宋_GB2312"/>
              <w:noProof/>
              <w:sz w:val="32"/>
              <w:szCs w:val="32"/>
            </w:rPr>
          </w:pPr>
          <w:hyperlink w:anchor="_Toc135127942" w:history="1">
            <w:r w:rsidRPr="00B1195B">
              <w:rPr>
                <w:rStyle w:val="aff2"/>
                <w:rFonts w:ascii="仿宋_GB2312" w:eastAsia="仿宋_GB2312" w:hAnsi="Times New Roman" w:cs="Times New Roman" w:hint="eastAsia"/>
                <w:bCs/>
                <w:noProof/>
                <w:kern w:val="44"/>
                <w:sz w:val="32"/>
                <w:szCs w:val="32"/>
              </w:rPr>
              <w:t>二、入学要求</w:t>
            </w:r>
            <w:r w:rsidRPr="00B1195B">
              <w:rPr>
                <w:rFonts w:ascii="仿宋_GB2312" w:eastAsia="仿宋_GB2312" w:hint="eastAsia"/>
                <w:noProof/>
                <w:webHidden/>
                <w:sz w:val="32"/>
                <w:szCs w:val="32"/>
              </w:rPr>
              <w:tab/>
            </w:r>
            <w:r w:rsidRPr="00B1195B">
              <w:rPr>
                <w:rFonts w:ascii="仿宋_GB2312" w:eastAsia="仿宋_GB2312" w:hint="eastAsia"/>
                <w:noProof/>
                <w:webHidden/>
                <w:sz w:val="32"/>
                <w:szCs w:val="32"/>
              </w:rPr>
              <w:fldChar w:fldCharType="begin"/>
            </w:r>
            <w:r w:rsidRPr="00B1195B">
              <w:rPr>
                <w:rFonts w:ascii="仿宋_GB2312" w:eastAsia="仿宋_GB2312" w:hint="eastAsia"/>
                <w:noProof/>
                <w:webHidden/>
                <w:sz w:val="32"/>
                <w:szCs w:val="32"/>
              </w:rPr>
              <w:instrText xml:space="preserve"> PAGEREF _Toc135127942 \h </w:instrText>
            </w:r>
            <w:r w:rsidRPr="00B1195B">
              <w:rPr>
                <w:rFonts w:ascii="仿宋_GB2312" w:eastAsia="仿宋_GB2312" w:hint="eastAsia"/>
                <w:noProof/>
                <w:webHidden/>
                <w:sz w:val="32"/>
                <w:szCs w:val="32"/>
              </w:rPr>
            </w:r>
            <w:r w:rsidRPr="00B1195B">
              <w:rPr>
                <w:rFonts w:ascii="仿宋_GB2312" w:eastAsia="仿宋_GB2312" w:hint="eastAsia"/>
                <w:noProof/>
                <w:webHidden/>
                <w:sz w:val="32"/>
                <w:szCs w:val="32"/>
              </w:rPr>
              <w:fldChar w:fldCharType="separate"/>
            </w:r>
            <w:r w:rsidR="00FA7740">
              <w:rPr>
                <w:rFonts w:ascii="仿宋_GB2312" w:eastAsia="仿宋_GB2312"/>
                <w:noProof/>
                <w:webHidden/>
                <w:sz w:val="32"/>
                <w:szCs w:val="32"/>
              </w:rPr>
              <w:t>1</w:t>
            </w:r>
            <w:r w:rsidRPr="00B1195B">
              <w:rPr>
                <w:rFonts w:ascii="仿宋_GB2312" w:eastAsia="仿宋_GB2312" w:hint="eastAsia"/>
                <w:noProof/>
                <w:webHidden/>
                <w:sz w:val="32"/>
                <w:szCs w:val="32"/>
              </w:rPr>
              <w:fldChar w:fldCharType="end"/>
            </w:r>
          </w:hyperlink>
        </w:p>
        <w:p w14:paraId="072E6EF5" w14:textId="50504B87" w:rsidR="00B819B6" w:rsidRPr="00B1195B" w:rsidRDefault="00B819B6" w:rsidP="00B819B6">
          <w:pPr>
            <w:pStyle w:val="TOC10"/>
            <w:tabs>
              <w:tab w:val="right" w:leader="dot" w:pos="8296"/>
            </w:tabs>
            <w:snapToGrid w:val="0"/>
            <w:spacing w:line="480" w:lineRule="auto"/>
            <w:rPr>
              <w:rFonts w:ascii="仿宋_GB2312" w:eastAsia="仿宋_GB2312"/>
              <w:noProof/>
              <w:sz w:val="32"/>
              <w:szCs w:val="32"/>
            </w:rPr>
          </w:pPr>
          <w:hyperlink w:anchor="_Toc135127943" w:history="1">
            <w:r w:rsidRPr="00B1195B">
              <w:rPr>
                <w:rStyle w:val="aff2"/>
                <w:rFonts w:ascii="仿宋_GB2312" w:eastAsia="仿宋_GB2312" w:hAnsi="Times New Roman" w:cs="Times New Roman" w:hint="eastAsia"/>
                <w:bCs/>
                <w:noProof/>
                <w:kern w:val="44"/>
                <w:sz w:val="32"/>
                <w:szCs w:val="32"/>
              </w:rPr>
              <w:t>三、修业年限</w:t>
            </w:r>
            <w:r w:rsidRPr="00B1195B">
              <w:rPr>
                <w:rFonts w:ascii="仿宋_GB2312" w:eastAsia="仿宋_GB2312" w:hint="eastAsia"/>
                <w:noProof/>
                <w:webHidden/>
                <w:sz w:val="32"/>
                <w:szCs w:val="32"/>
              </w:rPr>
              <w:tab/>
            </w:r>
            <w:r w:rsidRPr="00B1195B">
              <w:rPr>
                <w:rFonts w:ascii="仿宋_GB2312" w:eastAsia="仿宋_GB2312" w:hint="eastAsia"/>
                <w:noProof/>
                <w:webHidden/>
                <w:sz w:val="32"/>
                <w:szCs w:val="32"/>
              </w:rPr>
              <w:fldChar w:fldCharType="begin"/>
            </w:r>
            <w:r w:rsidRPr="00B1195B">
              <w:rPr>
                <w:rFonts w:ascii="仿宋_GB2312" w:eastAsia="仿宋_GB2312" w:hint="eastAsia"/>
                <w:noProof/>
                <w:webHidden/>
                <w:sz w:val="32"/>
                <w:szCs w:val="32"/>
              </w:rPr>
              <w:instrText xml:space="preserve"> PAGEREF _Toc135127943 \h </w:instrText>
            </w:r>
            <w:r w:rsidRPr="00B1195B">
              <w:rPr>
                <w:rFonts w:ascii="仿宋_GB2312" w:eastAsia="仿宋_GB2312" w:hint="eastAsia"/>
                <w:noProof/>
                <w:webHidden/>
                <w:sz w:val="32"/>
                <w:szCs w:val="32"/>
              </w:rPr>
            </w:r>
            <w:r w:rsidRPr="00B1195B">
              <w:rPr>
                <w:rFonts w:ascii="仿宋_GB2312" w:eastAsia="仿宋_GB2312" w:hint="eastAsia"/>
                <w:noProof/>
                <w:webHidden/>
                <w:sz w:val="32"/>
                <w:szCs w:val="32"/>
              </w:rPr>
              <w:fldChar w:fldCharType="separate"/>
            </w:r>
            <w:r w:rsidR="00FA7740">
              <w:rPr>
                <w:rFonts w:ascii="仿宋_GB2312" w:eastAsia="仿宋_GB2312"/>
                <w:noProof/>
                <w:webHidden/>
                <w:sz w:val="32"/>
                <w:szCs w:val="32"/>
              </w:rPr>
              <w:t>1</w:t>
            </w:r>
            <w:r w:rsidRPr="00B1195B">
              <w:rPr>
                <w:rFonts w:ascii="仿宋_GB2312" w:eastAsia="仿宋_GB2312" w:hint="eastAsia"/>
                <w:noProof/>
                <w:webHidden/>
                <w:sz w:val="32"/>
                <w:szCs w:val="32"/>
              </w:rPr>
              <w:fldChar w:fldCharType="end"/>
            </w:r>
          </w:hyperlink>
        </w:p>
        <w:p w14:paraId="1B636953" w14:textId="2B808C2C" w:rsidR="00B819B6" w:rsidRPr="00B1195B" w:rsidRDefault="00B819B6" w:rsidP="00B819B6">
          <w:pPr>
            <w:pStyle w:val="TOC10"/>
            <w:tabs>
              <w:tab w:val="right" w:leader="dot" w:pos="8296"/>
            </w:tabs>
            <w:snapToGrid w:val="0"/>
            <w:spacing w:line="480" w:lineRule="auto"/>
            <w:rPr>
              <w:rFonts w:ascii="仿宋_GB2312" w:eastAsia="仿宋_GB2312"/>
              <w:noProof/>
              <w:sz w:val="32"/>
              <w:szCs w:val="32"/>
            </w:rPr>
          </w:pPr>
          <w:hyperlink w:anchor="_Toc135127944" w:history="1">
            <w:r w:rsidRPr="00B1195B">
              <w:rPr>
                <w:rStyle w:val="aff2"/>
                <w:rFonts w:ascii="仿宋_GB2312" w:eastAsia="仿宋_GB2312" w:hAnsi="Times New Roman" w:cs="Times New Roman" w:hint="eastAsia"/>
                <w:bCs/>
                <w:noProof/>
                <w:kern w:val="44"/>
                <w:sz w:val="32"/>
                <w:szCs w:val="32"/>
              </w:rPr>
              <w:t>四、职业面向</w:t>
            </w:r>
            <w:r w:rsidRPr="00B1195B">
              <w:rPr>
                <w:rFonts w:ascii="仿宋_GB2312" w:eastAsia="仿宋_GB2312" w:hint="eastAsia"/>
                <w:noProof/>
                <w:webHidden/>
                <w:sz w:val="32"/>
                <w:szCs w:val="32"/>
              </w:rPr>
              <w:tab/>
            </w:r>
            <w:r w:rsidRPr="00B1195B">
              <w:rPr>
                <w:rFonts w:ascii="仿宋_GB2312" w:eastAsia="仿宋_GB2312" w:hint="eastAsia"/>
                <w:noProof/>
                <w:webHidden/>
                <w:sz w:val="32"/>
                <w:szCs w:val="32"/>
              </w:rPr>
              <w:fldChar w:fldCharType="begin"/>
            </w:r>
            <w:r w:rsidRPr="00B1195B">
              <w:rPr>
                <w:rFonts w:ascii="仿宋_GB2312" w:eastAsia="仿宋_GB2312" w:hint="eastAsia"/>
                <w:noProof/>
                <w:webHidden/>
                <w:sz w:val="32"/>
                <w:szCs w:val="32"/>
              </w:rPr>
              <w:instrText xml:space="preserve"> PAGEREF _Toc135127944 \h </w:instrText>
            </w:r>
            <w:r w:rsidRPr="00B1195B">
              <w:rPr>
                <w:rFonts w:ascii="仿宋_GB2312" w:eastAsia="仿宋_GB2312" w:hint="eastAsia"/>
                <w:noProof/>
                <w:webHidden/>
                <w:sz w:val="32"/>
                <w:szCs w:val="32"/>
              </w:rPr>
            </w:r>
            <w:r w:rsidRPr="00B1195B">
              <w:rPr>
                <w:rFonts w:ascii="仿宋_GB2312" w:eastAsia="仿宋_GB2312" w:hint="eastAsia"/>
                <w:noProof/>
                <w:webHidden/>
                <w:sz w:val="32"/>
                <w:szCs w:val="32"/>
              </w:rPr>
              <w:fldChar w:fldCharType="separate"/>
            </w:r>
            <w:r w:rsidR="00FA7740">
              <w:rPr>
                <w:rFonts w:ascii="仿宋_GB2312" w:eastAsia="仿宋_GB2312"/>
                <w:noProof/>
                <w:webHidden/>
                <w:sz w:val="32"/>
                <w:szCs w:val="32"/>
              </w:rPr>
              <w:t>1</w:t>
            </w:r>
            <w:r w:rsidRPr="00B1195B">
              <w:rPr>
                <w:rFonts w:ascii="仿宋_GB2312" w:eastAsia="仿宋_GB2312" w:hint="eastAsia"/>
                <w:noProof/>
                <w:webHidden/>
                <w:sz w:val="32"/>
                <w:szCs w:val="32"/>
              </w:rPr>
              <w:fldChar w:fldCharType="end"/>
            </w:r>
          </w:hyperlink>
        </w:p>
        <w:p w14:paraId="52EFCA44" w14:textId="52951FA4" w:rsidR="00B819B6" w:rsidRPr="00B1195B" w:rsidRDefault="00B819B6" w:rsidP="00B819B6">
          <w:pPr>
            <w:pStyle w:val="TOC10"/>
            <w:tabs>
              <w:tab w:val="right" w:leader="dot" w:pos="8296"/>
            </w:tabs>
            <w:snapToGrid w:val="0"/>
            <w:spacing w:line="480" w:lineRule="auto"/>
            <w:rPr>
              <w:rFonts w:ascii="仿宋_GB2312" w:eastAsia="仿宋_GB2312"/>
              <w:noProof/>
              <w:sz w:val="32"/>
              <w:szCs w:val="32"/>
            </w:rPr>
          </w:pPr>
          <w:hyperlink w:anchor="_Toc135127945" w:history="1">
            <w:r w:rsidRPr="00B1195B">
              <w:rPr>
                <w:rStyle w:val="aff2"/>
                <w:rFonts w:ascii="仿宋_GB2312" w:eastAsia="仿宋_GB2312" w:hAnsi="Times New Roman" w:cs="Times New Roman" w:hint="eastAsia"/>
                <w:bCs/>
                <w:noProof/>
                <w:kern w:val="44"/>
                <w:sz w:val="32"/>
                <w:szCs w:val="32"/>
              </w:rPr>
              <w:t>五、培养目标与培养规格</w:t>
            </w:r>
            <w:r w:rsidRPr="00B1195B">
              <w:rPr>
                <w:rFonts w:ascii="仿宋_GB2312" w:eastAsia="仿宋_GB2312" w:hint="eastAsia"/>
                <w:noProof/>
                <w:webHidden/>
                <w:sz w:val="32"/>
                <w:szCs w:val="32"/>
              </w:rPr>
              <w:tab/>
            </w:r>
            <w:r w:rsidRPr="00B1195B">
              <w:rPr>
                <w:rFonts w:ascii="仿宋_GB2312" w:eastAsia="仿宋_GB2312" w:hint="eastAsia"/>
                <w:noProof/>
                <w:webHidden/>
                <w:sz w:val="32"/>
                <w:szCs w:val="32"/>
              </w:rPr>
              <w:fldChar w:fldCharType="begin"/>
            </w:r>
            <w:r w:rsidRPr="00B1195B">
              <w:rPr>
                <w:rFonts w:ascii="仿宋_GB2312" w:eastAsia="仿宋_GB2312" w:hint="eastAsia"/>
                <w:noProof/>
                <w:webHidden/>
                <w:sz w:val="32"/>
                <w:szCs w:val="32"/>
              </w:rPr>
              <w:instrText xml:space="preserve"> PAGEREF _Toc135127945 \h </w:instrText>
            </w:r>
            <w:r w:rsidRPr="00B1195B">
              <w:rPr>
                <w:rFonts w:ascii="仿宋_GB2312" w:eastAsia="仿宋_GB2312" w:hint="eastAsia"/>
                <w:noProof/>
                <w:webHidden/>
                <w:sz w:val="32"/>
                <w:szCs w:val="32"/>
              </w:rPr>
            </w:r>
            <w:r w:rsidRPr="00B1195B">
              <w:rPr>
                <w:rFonts w:ascii="仿宋_GB2312" w:eastAsia="仿宋_GB2312" w:hint="eastAsia"/>
                <w:noProof/>
                <w:webHidden/>
                <w:sz w:val="32"/>
                <w:szCs w:val="32"/>
              </w:rPr>
              <w:fldChar w:fldCharType="separate"/>
            </w:r>
            <w:r w:rsidR="00FA7740">
              <w:rPr>
                <w:rFonts w:ascii="仿宋_GB2312" w:eastAsia="仿宋_GB2312"/>
                <w:noProof/>
                <w:webHidden/>
                <w:sz w:val="32"/>
                <w:szCs w:val="32"/>
              </w:rPr>
              <w:t>2</w:t>
            </w:r>
            <w:r w:rsidRPr="00B1195B">
              <w:rPr>
                <w:rFonts w:ascii="仿宋_GB2312" w:eastAsia="仿宋_GB2312" w:hint="eastAsia"/>
                <w:noProof/>
                <w:webHidden/>
                <w:sz w:val="32"/>
                <w:szCs w:val="32"/>
              </w:rPr>
              <w:fldChar w:fldCharType="end"/>
            </w:r>
          </w:hyperlink>
        </w:p>
        <w:p w14:paraId="2AD72552" w14:textId="167CC34E" w:rsidR="00B819B6" w:rsidRPr="00B1195B" w:rsidRDefault="00B819B6" w:rsidP="00B819B6">
          <w:pPr>
            <w:pStyle w:val="TOC10"/>
            <w:tabs>
              <w:tab w:val="right" w:leader="dot" w:pos="8296"/>
            </w:tabs>
            <w:snapToGrid w:val="0"/>
            <w:spacing w:line="480" w:lineRule="auto"/>
            <w:rPr>
              <w:rFonts w:ascii="仿宋_GB2312" w:eastAsia="仿宋_GB2312"/>
              <w:noProof/>
              <w:sz w:val="32"/>
              <w:szCs w:val="32"/>
            </w:rPr>
          </w:pPr>
          <w:hyperlink w:anchor="_Toc135127951" w:history="1">
            <w:r w:rsidRPr="00B1195B">
              <w:rPr>
                <w:rStyle w:val="aff2"/>
                <w:rFonts w:ascii="仿宋_GB2312" w:eastAsia="仿宋_GB2312" w:hAnsi="Times New Roman" w:cs="Times New Roman" w:hint="eastAsia"/>
                <w:bCs/>
                <w:noProof/>
                <w:kern w:val="44"/>
                <w:sz w:val="32"/>
                <w:szCs w:val="32"/>
              </w:rPr>
              <w:t>六、课程体系构建</w:t>
            </w:r>
            <w:r w:rsidRPr="00B1195B">
              <w:rPr>
                <w:rFonts w:ascii="仿宋_GB2312" w:eastAsia="仿宋_GB2312" w:hint="eastAsia"/>
                <w:noProof/>
                <w:webHidden/>
                <w:sz w:val="32"/>
                <w:szCs w:val="32"/>
              </w:rPr>
              <w:tab/>
            </w:r>
            <w:r w:rsidRPr="00B1195B">
              <w:rPr>
                <w:rFonts w:ascii="仿宋_GB2312" w:eastAsia="仿宋_GB2312" w:hint="eastAsia"/>
                <w:noProof/>
                <w:webHidden/>
                <w:sz w:val="32"/>
                <w:szCs w:val="32"/>
              </w:rPr>
              <w:fldChar w:fldCharType="begin"/>
            </w:r>
            <w:r w:rsidRPr="00B1195B">
              <w:rPr>
                <w:rFonts w:ascii="仿宋_GB2312" w:eastAsia="仿宋_GB2312" w:hint="eastAsia"/>
                <w:noProof/>
                <w:webHidden/>
                <w:sz w:val="32"/>
                <w:szCs w:val="32"/>
              </w:rPr>
              <w:instrText xml:space="preserve"> PAGEREF _Toc135127951 \h </w:instrText>
            </w:r>
            <w:r w:rsidRPr="00B1195B">
              <w:rPr>
                <w:rFonts w:ascii="仿宋_GB2312" w:eastAsia="仿宋_GB2312" w:hint="eastAsia"/>
                <w:noProof/>
                <w:webHidden/>
                <w:sz w:val="32"/>
                <w:szCs w:val="32"/>
              </w:rPr>
            </w:r>
            <w:r w:rsidRPr="00B1195B">
              <w:rPr>
                <w:rFonts w:ascii="仿宋_GB2312" w:eastAsia="仿宋_GB2312" w:hint="eastAsia"/>
                <w:noProof/>
                <w:webHidden/>
                <w:sz w:val="32"/>
                <w:szCs w:val="32"/>
              </w:rPr>
              <w:fldChar w:fldCharType="separate"/>
            </w:r>
            <w:r w:rsidR="00FA7740">
              <w:rPr>
                <w:rFonts w:ascii="仿宋_GB2312" w:eastAsia="仿宋_GB2312"/>
                <w:noProof/>
                <w:webHidden/>
                <w:sz w:val="32"/>
                <w:szCs w:val="32"/>
              </w:rPr>
              <w:t>4</w:t>
            </w:r>
            <w:r w:rsidRPr="00B1195B">
              <w:rPr>
                <w:rFonts w:ascii="仿宋_GB2312" w:eastAsia="仿宋_GB2312" w:hint="eastAsia"/>
                <w:noProof/>
                <w:webHidden/>
                <w:sz w:val="32"/>
                <w:szCs w:val="32"/>
              </w:rPr>
              <w:fldChar w:fldCharType="end"/>
            </w:r>
          </w:hyperlink>
        </w:p>
        <w:p w14:paraId="6F2AA490" w14:textId="527DD10B" w:rsidR="00B819B6" w:rsidRPr="00B1195B" w:rsidRDefault="00B819B6" w:rsidP="00B819B6">
          <w:pPr>
            <w:pStyle w:val="TOC10"/>
            <w:tabs>
              <w:tab w:val="right" w:leader="dot" w:pos="8296"/>
            </w:tabs>
            <w:snapToGrid w:val="0"/>
            <w:spacing w:line="480" w:lineRule="auto"/>
            <w:rPr>
              <w:rFonts w:ascii="仿宋_GB2312" w:eastAsia="仿宋_GB2312"/>
              <w:noProof/>
              <w:sz w:val="32"/>
              <w:szCs w:val="32"/>
            </w:rPr>
          </w:pPr>
          <w:hyperlink w:anchor="_Toc135127955" w:history="1">
            <w:r w:rsidRPr="00B1195B">
              <w:rPr>
                <w:rStyle w:val="aff2"/>
                <w:rFonts w:ascii="仿宋_GB2312" w:eastAsia="仿宋_GB2312" w:hAnsi="Times New Roman" w:cs="Times New Roman" w:hint="eastAsia"/>
                <w:bCs/>
                <w:noProof/>
                <w:kern w:val="44"/>
                <w:sz w:val="32"/>
                <w:szCs w:val="32"/>
              </w:rPr>
              <w:t>七、教学进程总体安排</w:t>
            </w:r>
            <w:r w:rsidRPr="00B1195B">
              <w:rPr>
                <w:rFonts w:ascii="仿宋_GB2312" w:eastAsia="仿宋_GB2312" w:hint="eastAsia"/>
                <w:noProof/>
                <w:webHidden/>
                <w:sz w:val="32"/>
                <w:szCs w:val="32"/>
              </w:rPr>
              <w:tab/>
            </w:r>
            <w:r w:rsidRPr="00B1195B">
              <w:rPr>
                <w:rFonts w:ascii="仿宋_GB2312" w:eastAsia="仿宋_GB2312" w:hint="eastAsia"/>
                <w:noProof/>
                <w:webHidden/>
                <w:sz w:val="32"/>
                <w:szCs w:val="32"/>
              </w:rPr>
              <w:fldChar w:fldCharType="begin"/>
            </w:r>
            <w:r w:rsidRPr="00B1195B">
              <w:rPr>
                <w:rFonts w:ascii="仿宋_GB2312" w:eastAsia="仿宋_GB2312" w:hint="eastAsia"/>
                <w:noProof/>
                <w:webHidden/>
                <w:sz w:val="32"/>
                <w:szCs w:val="32"/>
              </w:rPr>
              <w:instrText xml:space="preserve"> PAGEREF _Toc135127955 \h </w:instrText>
            </w:r>
            <w:r w:rsidRPr="00B1195B">
              <w:rPr>
                <w:rFonts w:ascii="仿宋_GB2312" w:eastAsia="仿宋_GB2312" w:hint="eastAsia"/>
                <w:noProof/>
                <w:webHidden/>
                <w:sz w:val="32"/>
                <w:szCs w:val="32"/>
              </w:rPr>
            </w:r>
            <w:r w:rsidRPr="00B1195B">
              <w:rPr>
                <w:rFonts w:ascii="仿宋_GB2312" w:eastAsia="仿宋_GB2312" w:hint="eastAsia"/>
                <w:noProof/>
                <w:webHidden/>
                <w:sz w:val="32"/>
                <w:szCs w:val="32"/>
              </w:rPr>
              <w:fldChar w:fldCharType="separate"/>
            </w:r>
            <w:r w:rsidR="00FA7740">
              <w:rPr>
                <w:rFonts w:ascii="仿宋_GB2312" w:eastAsia="仿宋_GB2312"/>
                <w:noProof/>
                <w:webHidden/>
                <w:sz w:val="32"/>
                <w:szCs w:val="32"/>
              </w:rPr>
              <w:t>8</w:t>
            </w:r>
            <w:r w:rsidRPr="00B1195B">
              <w:rPr>
                <w:rFonts w:ascii="仿宋_GB2312" w:eastAsia="仿宋_GB2312" w:hint="eastAsia"/>
                <w:noProof/>
                <w:webHidden/>
                <w:sz w:val="32"/>
                <w:szCs w:val="32"/>
              </w:rPr>
              <w:fldChar w:fldCharType="end"/>
            </w:r>
          </w:hyperlink>
        </w:p>
        <w:p w14:paraId="1AA3D1BF" w14:textId="30357ED3" w:rsidR="00B819B6" w:rsidRPr="00B1195B" w:rsidRDefault="00B819B6" w:rsidP="00B819B6">
          <w:pPr>
            <w:pStyle w:val="TOC10"/>
            <w:tabs>
              <w:tab w:val="right" w:leader="dot" w:pos="8296"/>
            </w:tabs>
            <w:snapToGrid w:val="0"/>
            <w:spacing w:line="480" w:lineRule="auto"/>
            <w:rPr>
              <w:rFonts w:ascii="仿宋_GB2312" w:eastAsia="仿宋_GB2312"/>
              <w:noProof/>
              <w:sz w:val="32"/>
              <w:szCs w:val="32"/>
            </w:rPr>
          </w:pPr>
          <w:hyperlink w:anchor="_Toc135127961" w:history="1">
            <w:r w:rsidRPr="00B1195B">
              <w:rPr>
                <w:rStyle w:val="aff2"/>
                <w:rFonts w:ascii="仿宋_GB2312" w:eastAsia="仿宋_GB2312" w:hAnsi="Times New Roman" w:cs="Times New Roman" w:hint="eastAsia"/>
                <w:bCs/>
                <w:noProof/>
                <w:kern w:val="44"/>
                <w:sz w:val="32"/>
                <w:szCs w:val="32"/>
              </w:rPr>
              <w:t>八、教学实施条件</w:t>
            </w:r>
            <w:r w:rsidRPr="00B1195B">
              <w:rPr>
                <w:rFonts w:ascii="仿宋_GB2312" w:eastAsia="仿宋_GB2312" w:hint="eastAsia"/>
                <w:noProof/>
                <w:webHidden/>
                <w:sz w:val="32"/>
                <w:szCs w:val="32"/>
              </w:rPr>
              <w:tab/>
            </w:r>
            <w:r w:rsidRPr="00B1195B">
              <w:rPr>
                <w:rFonts w:ascii="仿宋_GB2312" w:eastAsia="仿宋_GB2312" w:hint="eastAsia"/>
                <w:noProof/>
                <w:webHidden/>
                <w:sz w:val="32"/>
                <w:szCs w:val="32"/>
              </w:rPr>
              <w:fldChar w:fldCharType="begin"/>
            </w:r>
            <w:r w:rsidRPr="00B1195B">
              <w:rPr>
                <w:rFonts w:ascii="仿宋_GB2312" w:eastAsia="仿宋_GB2312" w:hint="eastAsia"/>
                <w:noProof/>
                <w:webHidden/>
                <w:sz w:val="32"/>
                <w:szCs w:val="32"/>
              </w:rPr>
              <w:instrText xml:space="preserve"> PAGEREF _Toc135127961 \h </w:instrText>
            </w:r>
            <w:r w:rsidRPr="00B1195B">
              <w:rPr>
                <w:rFonts w:ascii="仿宋_GB2312" w:eastAsia="仿宋_GB2312" w:hint="eastAsia"/>
                <w:noProof/>
                <w:webHidden/>
                <w:sz w:val="32"/>
                <w:szCs w:val="32"/>
              </w:rPr>
            </w:r>
            <w:r w:rsidRPr="00B1195B">
              <w:rPr>
                <w:rFonts w:ascii="仿宋_GB2312" w:eastAsia="仿宋_GB2312" w:hint="eastAsia"/>
                <w:noProof/>
                <w:webHidden/>
                <w:sz w:val="32"/>
                <w:szCs w:val="32"/>
              </w:rPr>
              <w:fldChar w:fldCharType="separate"/>
            </w:r>
            <w:r w:rsidR="00FA7740">
              <w:rPr>
                <w:rFonts w:ascii="仿宋_GB2312" w:eastAsia="仿宋_GB2312"/>
                <w:noProof/>
                <w:webHidden/>
                <w:sz w:val="32"/>
                <w:szCs w:val="32"/>
              </w:rPr>
              <w:t>42</w:t>
            </w:r>
            <w:r w:rsidRPr="00B1195B">
              <w:rPr>
                <w:rFonts w:ascii="仿宋_GB2312" w:eastAsia="仿宋_GB2312" w:hint="eastAsia"/>
                <w:noProof/>
                <w:webHidden/>
                <w:sz w:val="32"/>
                <w:szCs w:val="32"/>
              </w:rPr>
              <w:fldChar w:fldCharType="end"/>
            </w:r>
          </w:hyperlink>
        </w:p>
        <w:p w14:paraId="19B23BD2" w14:textId="6DA47EE0" w:rsidR="00B819B6" w:rsidRPr="00B1195B" w:rsidRDefault="00B819B6" w:rsidP="00B819B6">
          <w:pPr>
            <w:pStyle w:val="TOC10"/>
            <w:tabs>
              <w:tab w:val="right" w:leader="dot" w:pos="8296"/>
            </w:tabs>
            <w:snapToGrid w:val="0"/>
            <w:spacing w:line="480" w:lineRule="auto"/>
            <w:rPr>
              <w:rFonts w:ascii="仿宋_GB2312" w:eastAsia="仿宋_GB2312"/>
              <w:noProof/>
              <w:sz w:val="32"/>
              <w:szCs w:val="32"/>
            </w:rPr>
          </w:pPr>
          <w:hyperlink w:anchor="_Toc135127973" w:history="1">
            <w:r w:rsidRPr="00B1195B">
              <w:rPr>
                <w:rStyle w:val="aff2"/>
                <w:rFonts w:ascii="仿宋_GB2312" w:eastAsia="仿宋_GB2312" w:hAnsi="Times New Roman" w:cs="Times New Roman" w:hint="eastAsia"/>
                <w:bCs/>
                <w:noProof/>
                <w:kern w:val="44"/>
                <w:sz w:val="32"/>
                <w:szCs w:val="32"/>
              </w:rPr>
              <w:t>九、毕业要求</w:t>
            </w:r>
            <w:r w:rsidRPr="00B1195B">
              <w:rPr>
                <w:rFonts w:ascii="仿宋_GB2312" w:eastAsia="仿宋_GB2312" w:hint="eastAsia"/>
                <w:noProof/>
                <w:webHidden/>
                <w:sz w:val="32"/>
                <w:szCs w:val="32"/>
              </w:rPr>
              <w:tab/>
            </w:r>
            <w:r w:rsidRPr="00B1195B">
              <w:rPr>
                <w:rFonts w:ascii="仿宋_GB2312" w:eastAsia="仿宋_GB2312" w:hint="eastAsia"/>
                <w:noProof/>
                <w:webHidden/>
                <w:sz w:val="32"/>
                <w:szCs w:val="32"/>
              </w:rPr>
              <w:fldChar w:fldCharType="begin"/>
            </w:r>
            <w:r w:rsidRPr="00B1195B">
              <w:rPr>
                <w:rFonts w:ascii="仿宋_GB2312" w:eastAsia="仿宋_GB2312" w:hint="eastAsia"/>
                <w:noProof/>
                <w:webHidden/>
                <w:sz w:val="32"/>
                <w:szCs w:val="32"/>
              </w:rPr>
              <w:instrText xml:space="preserve"> PAGEREF _Toc135127973 \h </w:instrText>
            </w:r>
            <w:r w:rsidRPr="00B1195B">
              <w:rPr>
                <w:rFonts w:ascii="仿宋_GB2312" w:eastAsia="仿宋_GB2312" w:hint="eastAsia"/>
                <w:noProof/>
                <w:webHidden/>
                <w:sz w:val="32"/>
                <w:szCs w:val="32"/>
              </w:rPr>
            </w:r>
            <w:r w:rsidRPr="00B1195B">
              <w:rPr>
                <w:rFonts w:ascii="仿宋_GB2312" w:eastAsia="仿宋_GB2312" w:hint="eastAsia"/>
                <w:noProof/>
                <w:webHidden/>
                <w:sz w:val="32"/>
                <w:szCs w:val="32"/>
              </w:rPr>
              <w:fldChar w:fldCharType="separate"/>
            </w:r>
            <w:r w:rsidR="00FA7740">
              <w:rPr>
                <w:rFonts w:ascii="仿宋_GB2312" w:eastAsia="仿宋_GB2312"/>
                <w:noProof/>
                <w:webHidden/>
                <w:sz w:val="32"/>
                <w:szCs w:val="32"/>
              </w:rPr>
              <w:t>46</w:t>
            </w:r>
            <w:r w:rsidRPr="00B1195B">
              <w:rPr>
                <w:rFonts w:ascii="仿宋_GB2312" w:eastAsia="仿宋_GB2312" w:hint="eastAsia"/>
                <w:noProof/>
                <w:webHidden/>
                <w:sz w:val="32"/>
                <w:szCs w:val="32"/>
              </w:rPr>
              <w:fldChar w:fldCharType="end"/>
            </w:r>
          </w:hyperlink>
        </w:p>
        <w:p w14:paraId="65AD99F0" w14:textId="6AE0BB9E" w:rsidR="00B819B6" w:rsidRPr="00B819B6" w:rsidRDefault="00B819B6" w:rsidP="00B819B6">
          <w:pPr>
            <w:pStyle w:val="TOC10"/>
            <w:tabs>
              <w:tab w:val="right" w:leader="dot" w:pos="8296"/>
            </w:tabs>
            <w:snapToGrid w:val="0"/>
            <w:spacing w:line="480" w:lineRule="auto"/>
            <w:rPr>
              <w:rFonts w:ascii="仿宋_GB2312" w:eastAsia="仿宋_GB2312"/>
              <w:noProof/>
              <w:sz w:val="32"/>
              <w:szCs w:val="32"/>
            </w:rPr>
          </w:pPr>
          <w:hyperlink w:anchor="_Toc135127974" w:history="1">
            <w:r w:rsidRPr="00B1195B">
              <w:rPr>
                <w:rStyle w:val="aff2"/>
                <w:rFonts w:ascii="仿宋_GB2312" w:eastAsia="仿宋_GB2312" w:hAnsi="Times New Roman" w:cs="Times New Roman" w:hint="eastAsia"/>
                <w:bCs/>
                <w:noProof/>
                <w:kern w:val="44"/>
                <w:sz w:val="32"/>
                <w:szCs w:val="32"/>
              </w:rPr>
              <w:t>十、继续专业学习深造建议</w:t>
            </w:r>
            <w:r w:rsidRPr="00B1195B">
              <w:rPr>
                <w:rFonts w:ascii="仿宋_GB2312" w:eastAsia="仿宋_GB2312" w:hint="eastAsia"/>
                <w:noProof/>
                <w:webHidden/>
                <w:sz w:val="32"/>
                <w:szCs w:val="32"/>
              </w:rPr>
              <w:tab/>
            </w:r>
            <w:r w:rsidRPr="00B1195B">
              <w:rPr>
                <w:rFonts w:ascii="仿宋_GB2312" w:eastAsia="仿宋_GB2312" w:hint="eastAsia"/>
                <w:noProof/>
                <w:webHidden/>
                <w:sz w:val="32"/>
                <w:szCs w:val="32"/>
              </w:rPr>
              <w:fldChar w:fldCharType="begin"/>
            </w:r>
            <w:r w:rsidRPr="00B1195B">
              <w:rPr>
                <w:rFonts w:ascii="仿宋_GB2312" w:eastAsia="仿宋_GB2312" w:hint="eastAsia"/>
                <w:noProof/>
                <w:webHidden/>
                <w:sz w:val="32"/>
                <w:szCs w:val="32"/>
              </w:rPr>
              <w:instrText xml:space="preserve"> PAGEREF _Toc135127974 \h </w:instrText>
            </w:r>
            <w:r w:rsidRPr="00B1195B">
              <w:rPr>
                <w:rFonts w:ascii="仿宋_GB2312" w:eastAsia="仿宋_GB2312" w:hint="eastAsia"/>
                <w:noProof/>
                <w:webHidden/>
                <w:sz w:val="32"/>
                <w:szCs w:val="32"/>
              </w:rPr>
            </w:r>
            <w:r w:rsidRPr="00B1195B">
              <w:rPr>
                <w:rFonts w:ascii="仿宋_GB2312" w:eastAsia="仿宋_GB2312" w:hint="eastAsia"/>
                <w:noProof/>
                <w:webHidden/>
                <w:sz w:val="32"/>
                <w:szCs w:val="32"/>
              </w:rPr>
              <w:fldChar w:fldCharType="separate"/>
            </w:r>
            <w:r w:rsidR="00FA7740">
              <w:rPr>
                <w:rFonts w:ascii="仿宋_GB2312" w:eastAsia="仿宋_GB2312"/>
                <w:noProof/>
                <w:webHidden/>
                <w:sz w:val="32"/>
                <w:szCs w:val="32"/>
              </w:rPr>
              <w:t>47</w:t>
            </w:r>
            <w:r w:rsidRPr="00B1195B">
              <w:rPr>
                <w:rFonts w:ascii="仿宋_GB2312" w:eastAsia="仿宋_GB2312" w:hint="eastAsia"/>
                <w:noProof/>
                <w:webHidden/>
                <w:sz w:val="32"/>
                <w:szCs w:val="32"/>
              </w:rPr>
              <w:fldChar w:fldCharType="end"/>
            </w:r>
          </w:hyperlink>
        </w:p>
        <w:p w14:paraId="44119F9D" w14:textId="4FF7844C" w:rsidR="006B0E4E" w:rsidRPr="006B0E4E" w:rsidRDefault="006B0E4E" w:rsidP="00B819B6">
          <w:pPr>
            <w:adjustRightInd w:val="0"/>
            <w:snapToGrid w:val="0"/>
            <w:spacing w:line="480" w:lineRule="auto"/>
            <w:ind w:firstLineChars="200" w:firstLine="643"/>
            <w:rPr>
              <w:rFonts w:ascii="Times New Roman" w:eastAsia="仿宋_GB2312" w:hAnsi="Times New Roman" w:cs="Times New Roman"/>
              <w:sz w:val="32"/>
            </w:rPr>
          </w:pPr>
          <w:r w:rsidRPr="00B819B6">
            <w:rPr>
              <w:rFonts w:ascii="仿宋_GB2312" w:eastAsia="仿宋_GB2312" w:hAnsi="Times New Roman" w:cs="Times New Roman" w:hint="eastAsia"/>
              <w:b/>
              <w:bCs/>
              <w:sz w:val="32"/>
              <w:szCs w:val="32"/>
              <w:lang w:val="zh-CN"/>
            </w:rPr>
            <w:fldChar w:fldCharType="end"/>
          </w:r>
        </w:p>
      </w:sdtContent>
    </w:sdt>
    <w:p w14:paraId="73251170" w14:textId="77777777" w:rsidR="006B0E4E" w:rsidRPr="006B0E4E" w:rsidRDefault="006B0E4E" w:rsidP="006B0E4E">
      <w:pPr>
        <w:widowControl/>
        <w:jc w:val="left"/>
        <w:rPr>
          <w:rFonts w:ascii="Times New Roman" w:eastAsia="仿宋_GB2312" w:hAnsi="Times New Roman" w:cs="Times New Roman"/>
          <w:color w:val="FF0000"/>
          <w:sz w:val="28"/>
          <w:szCs w:val="32"/>
          <w:highlight w:val="yellow"/>
        </w:rPr>
      </w:pPr>
    </w:p>
    <w:p w14:paraId="701AF9DC" w14:textId="77777777" w:rsidR="006B0E4E" w:rsidRPr="006B0E4E" w:rsidRDefault="006B0E4E" w:rsidP="006B0E4E">
      <w:pPr>
        <w:widowControl/>
        <w:jc w:val="left"/>
        <w:rPr>
          <w:rFonts w:ascii="Times New Roman" w:eastAsia="仿宋_GB2312" w:hAnsi="Times New Roman" w:cs="Times New Roman"/>
          <w:color w:val="FF0000"/>
          <w:sz w:val="28"/>
          <w:szCs w:val="32"/>
          <w:highlight w:val="yellow"/>
        </w:rPr>
        <w:sectPr w:rsidR="006B0E4E" w:rsidRPr="006B0E4E" w:rsidSect="00893A15">
          <w:headerReference w:type="default" r:id="rId15"/>
          <w:type w:val="continuous"/>
          <w:pgSz w:w="11906" w:h="16838"/>
          <w:pgMar w:top="1440" w:right="1800" w:bottom="1440" w:left="1800" w:header="851" w:footer="992" w:gutter="0"/>
          <w:pgNumType w:fmt="upperRoman" w:start="1"/>
          <w:cols w:space="425"/>
          <w:docGrid w:type="lines" w:linePitch="435"/>
        </w:sectPr>
      </w:pPr>
    </w:p>
    <w:p w14:paraId="0038DD2C" w14:textId="268D5FD9" w:rsidR="006B0E4E" w:rsidRPr="006B0E4E" w:rsidRDefault="006B0E4E" w:rsidP="006B0E4E">
      <w:pPr>
        <w:keepNext/>
        <w:keepLines/>
        <w:adjustRightInd w:val="0"/>
        <w:snapToGrid w:val="0"/>
        <w:spacing w:beforeLines="50" w:before="156" w:afterLines="50" w:after="156" w:line="560" w:lineRule="exact"/>
        <w:ind w:firstLineChars="200" w:firstLine="640"/>
        <w:outlineLvl w:val="0"/>
        <w:rPr>
          <w:rFonts w:ascii="Times New Roman" w:eastAsia="黑体" w:hAnsi="Times New Roman" w:cs="Times New Roman"/>
          <w:bCs/>
          <w:kern w:val="44"/>
          <w:sz w:val="32"/>
          <w:szCs w:val="44"/>
        </w:rPr>
      </w:pPr>
      <w:bookmarkStart w:id="1" w:name="_Toc135127941"/>
      <w:r w:rsidRPr="006B0E4E">
        <w:rPr>
          <w:rFonts w:ascii="Times New Roman" w:eastAsia="黑体" w:hAnsi="Times New Roman" w:cs="Times New Roman" w:hint="eastAsia"/>
          <w:bCs/>
          <w:kern w:val="44"/>
          <w:sz w:val="32"/>
          <w:szCs w:val="44"/>
        </w:rPr>
        <w:lastRenderedPageBreak/>
        <w:t>一、专业名称</w:t>
      </w:r>
      <w:r w:rsidR="00940A82">
        <w:rPr>
          <w:rFonts w:ascii="Times New Roman" w:eastAsia="黑体" w:hAnsi="Times New Roman" w:cs="Times New Roman" w:hint="eastAsia"/>
          <w:bCs/>
          <w:kern w:val="44"/>
          <w:sz w:val="32"/>
          <w:szCs w:val="44"/>
        </w:rPr>
        <w:t>及</w:t>
      </w:r>
      <w:r w:rsidR="00A374C6">
        <w:rPr>
          <w:rFonts w:ascii="Times New Roman" w:eastAsia="黑体" w:hAnsi="Times New Roman" w:cs="Times New Roman" w:hint="eastAsia"/>
          <w:bCs/>
          <w:kern w:val="44"/>
          <w:sz w:val="32"/>
          <w:szCs w:val="44"/>
        </w:rPr>
        <w:t>代码</w:t>
      </w:r>
      <w:bookmarkEnd w:id="1"/>
    </w:p>
    <w:p w14:paraId="1FDC7862" w14:textId="747EF448" w:rsidR="00A374C6" w:rsidRPr="004262B8" w:rsidRDefault="004262B8" w:rsidP="006B0E4E">
      <w:pPr>
        <w:adjustRightInd w:val="0"/>
        <w:snapToGrid w:val="0"/>
        <w:spacing w:line="560" w:lineRule="exact"/>
        <w:ind w:firstLineChars="200" w:firstLine="640"/>
        <w:rPr>
          <w:rFonts w:ascii="Times New Roman" w:eastAsia="仿宋_GB2312" w:hAnsi="Times New Roman" w:cs="Times New Roman"/>
          <w:sz w:val="32"/>
        </w:rPr>
      </w:pPr>
      <w:r w:rsidRPr="004262B8">
        <w:rPr>
          <w:rFonts w:ascii="Times New Roman" w:eastAsia="仿宋_GB2312" w:hAnsi="Times New Roman" w:cs="Times New Roman" w:hint="eastAsia"/>
          <w:sz w:val="32"/>
        </w:rPr>
        <w:t>环境工程技术</w:t>
      </w:r>
      <w:r w:rsidR="00940A82">
        <w:rPr>
          <w:rFonts w:ascii="Times New Roman" w:eastAsia="仿宋_GB2312" w:hAnsi="Times New Roman" w:cs="Times New Roman" w:hint="eastAsia"/>
          <w:sz w:val="32"/>
        </w:rPr>
        <w:t>（</w:t>
      </w:r>
      <w:r w:rsidR="00940A82" w:rsidRPr="004262B8">
        <w:rPr>
          <w:rFonts w:ascii="Times New Roman" w:eastAsia="仿宋_GB2312" w:hAnsi="Times New Roman" w:cs="Times New Roman"/>
          <w:sz w:val="32"/>
        </w:rPr>
        <w:t>420802</w:t>
      </w:r>
      <w:r w:rsidR="00940A82">
        <w:rPr>
          <w:rFonts w:ascii="Times New Roman" w:eastAsia="仿宋_GB2312" w:hAnsi="Times New Roman" w:cs="Times New Roman" w:hint="eastAsia"/>
          <w:sz w:val="32"/>
        </w:rPr>
        <w:t>）</w:t>
      </w:r>
    </w:p>
    <w:p w14:paraId="79C6D23C" w14:textId="4573C2DE" w:rsidR="006B0E4E" w:rsidRPr="006B0E4E" w:rsidRDefault="006B0E4E" w:rsidP="006B0E4E">
      <w:pPr>
        <w:keepNext/>
        <w:keepLines/>
        <w:adjustRightInd w:val="0"/>
        <w:snapToGrid w:val="0"/>
        <w:spacing w:beforeLines="50" w:before="156" w:afterLines="50" w:after="156" w:line="560" w:lineRule="exact"/>
        <w:ind w:firstLineChars="200" w:firstLine="640"/>
        <w:outlineLvl w:val="0"/>
        <w:rPr>
          <w:rFonts w:ascii="Times New Roman" w:eastAsia="黑体" w:hAnsi="Times New Roman" w:cs="Times New Roman"/>
          <w:bCs/>
          <w:kern w:val="44"/>
          <w:sz w:val="32"/>
          <w:szCs w:val="44"/>
        </w:rPr>
      </w:pPr>
      <w:bookmarkStart w:id="2" w:name="_Toc135127942"/>
      <w:r w:rsidRPr="006B0E4E">
        <w:rPr>
          <w:rFonts w:ascii="Times New Roman" w:eastAsia="黑体" w:hAnsi="Times New Roman" w:cs="Times New Roman" w:hint="eastAsia"/>
          <w:bCs/>
          <w:kern w:val="44"/>
          <w:sz w:val="32"/>
          <w:szCs w:val="44"/>
        </w:rPr>
        <w:t>二、入学要求</w:t>
      </w:r>
      <w:bookmarkEnd w:id="2"/>
    </w:p>
    <w:p w14:paraId="5B7C3005" w14:textId="38B11BA1" w:rsidR="006B0E4E" w:rsidRPr="006B0E4E" w:rsidRDefault="006B0E4E" w:rsidP="006B0E4E">
      <w:pPr>
        <w:adjustRightInd w:val="0"/>
        <w:snapToGrid w:val="0"/>
        <w:spacing w:line="560" w:lineRule="exact"/>
        <w:ind w:firstLineChars="200" w:firstLine="640"/>
        <w:rPr>
          <w:rFonts w:ascii="Times New Roman" w:eastAsia="仿宋_GB2312" w:hAnsi="Times New Roman" w:cs="Times New Roman"/>
          <w:sz w:val="32"/>
        </w:rPr>
      </w:pPr>
      <w:r w:rsidRPr="006B0E4E">
        <w:rPr>
          <w:rFonts w:ascii="Times New Roman" w:eastAsia="仿宋_GB2312" w:hAnsi="Times New Roman" w:cs="Times New Roman" w:hint="eastAsia"/>
          <w:sz w:val="32"/>
        </w:rPr>
        <w:t>普通</w:t>
      </w:r>
      <w:r w:rsidR="00FB14F5">
        <w:rPr>
          <w:rFonts w:ascii="Times New Roman" w:eastAsia="仿宋_GB2312" w:hAnsi="Times New Roman" w:cs="Times New Roman" w:hint="eastAsia"/>
          <w:sz w:val="32"/>
        </w:rPr>
        <w:t>初级</w:t>
      </w:r>
      <w:r w:rsidRPr="006B0E4E">
        <w:rPr>
          <w:rFonts w:ascii="Times New Roman" w:eastAsia="仿宋_GB2312" w:hAnsi="Times New Roman" w:cs="Times New Roman" w:hint="eastAsia"/>
          <w:sz w:val="32"/>
        </w:rPr>
        <w:t>中学毕业生。</w:t>
      </w:r>
    </w:p>
    <w:p w14:paraId="464B2322" w14:textId="0DDF5731" w:rsidR="006B0E4E" w:rsidRPr="006B0E4E" w:rsidRDefault="00A374C6" w:rsidP="006B0E4E">
      <w:pPr>
        <w:keepNext/>
        <w:keepLines/>
        <w:adjustRightInd w:val="0"/>
        <w:snapToGrid w:val="0"/>
        <w:spacing w:beforeLines="50" w:before="156" w:afterLines="50" w:after="156" w:line="560" w:lineRule="exact"/>
        <w:ind w:firstLineChars="200" w:firstLine="640"/>
        <w:outlineLvl w:val="0"/>
        <w:rPr>
          <w:rFonts w:ascii="Times New Roman" w:eastAsia="黑体" w:hAnsi="Times New Roman" w:cs="Times New Roman"/>
          <w:bCs/>
          <w:kern w:val="44"/>
          <w:sz w:val="32"/>
          <w:szCs w:val="44"/>
        </w:rPr>
      </w:pPr>
      <w:bookmarkStart w:id="3" w:name="_Toc135127943"/>
      <w:r>
        <w:rPr>
          <w:rFonts w:ascii="Times New Roman" w:eastAsia="黑体" w:hAnsi="Times New Roman" w:cs="Times New Roman" w:hint="eastAsia"/>
          <w:bCs/>
          <w:kern w:val="44"/>
          <w:sz w:val="32"/>
          <w:szCs w:val="44"/>
        </w:rPr>
        <w:t>三</w:t>
      </w:r>
      <w:r w:rsidR="006B0E4E" w:rsidRPr="006B0E4E">
        <w:rPr>
          <w:rFonts w:ascii="Times New Roman" w:eastAsia="黑体" w:hAnsi="Times New Roman" w:cs="Times New Roman" w:hint="eastAsia"/>
          <w:bCs/>
          <w:kern w:val="44"/>
          <w:sz w:val="32"/>
          <w:szCs w:val="44"/>
        </w:rPr>
        <w:t>、修业年限</w:t>
      </w:r>
      <w:bookmarkEnd w:id="3"/>
    </w:p>
    <w:p w14:paraId="4B8F97BB" w14:textId="1524DE0B" w:rsidR="006B0E4E" w:rsidRPr="006B0E4E" w:rsidRDefault="006B0E4E" w:rsidP="006B0E4E">
      <w:pPr>
        <w:adjustRightInd w:val="0"/>
        <w:snapToGrid w:val="0"/>
        <w:spacing w:line="560" w:lineRule="exact"/>
        <w:ind w:firstLineChars="200" w:firstLine="640"/>
        <w:rPr>
          <w:rFonts w:ascii="Times New Roman" w:eastAsia="仿宋_GB2312" w:hAnsi="Times New Roman" w:cs="Times New Roman"/>
          <w:sz w:val="32"/>
        </w:rPr>
      </w:pPr>
      <w:r w:rsidRPr="006B0E4E">
        <w:rPr>
          <w:rFonts w:ascii="Times New Roman" w:eastAsia="仿宋_GB2312" w:hAnsi="Times New Roman" w:cs="Times New Roman" w:hint="eastAsia"/>
          <w:sz w:val="32"/>
        </w:rPr>
        <w:t>基本修业年限</w:t>
      </w:r>
      <w:r w:rsidR="00FB14F5">
        <w:rPr>
          <w:rFonts w:ascii="Times New Roman" w:eastAsia="仿宋_GB2312" w:hAnsi="Times New Roman" w:cs="Times New Roman" w:hint="eastAsia"/>
          <w:sz w:val="32"/>
        </w:rPr>
        <w:t>5</w:t>
      </w:r>
      <w:r w:rsidRPr="006B0E4E">
        <w:rPr>
          <w:rFonts w:ascii="Times New Roman" w:eastAsia="仿宋_GB2312" w:hAnsi="Times New Roman" w:cs="Times New Roman" w:hint="eastAsia"/>
          <w:sz w:val="32"/>
        </w:rPr>
        <w:t>年。</w:t>
      </w:r>
    </w:p>
    <w:p w14:paraId="5EBCCC9B" w14:textId="1BC001A8" w:rsidR="006B0E4E" w:rsidRPr="006B0E4E" w:rsidRDefault="00A374C6" w:rsidP="006B0E4E">
      <w:pPr>
        <w:keepNext/>
        <w:keepLines/>
        <w:adjustRightInd w:val="0"/>
        <w:snapToGrid w:val="0"/>
        <w:spacing w:beforeLines="50" w:before="156" w:afterLines="50" w:after="156" w:line="560" w:lineRule="exact"/>
        <w:ind w:firstLineChars="200" w:firstLine="640"/>
        <w:outlineLvl w:val="0"/>
        <w:rPr>
          <w:rFonts w:ascii="Times New Roman" w:eastAsia="黑体" w:hAnsi="Times New Roman" w:cs="Times New Roman"/>
          <w:bCs/>
          <w:kern w:val="44"/>
          <w:sz w:val="32"/>
          <w:szCs w:val="44"/>
        </w:rPr>
      </w:pPr>
      <w:bookmarkStart w:id="4" w:name="_Toc135127944"/>
      <w:r>
        <w:rPr>
          <w:rFonts w:ascii="Times New Roman" w:eastAsia="黑体" w:hAnsi="Times New Roman" w:cs="Times New Roman" w:hint="eastAsia"/>
          <w:bCs/>
          <w:kern w:val="44"/>
          <w:sz w:val="32"/>
          <w:szCs w:val="44"/>
        </w:rPr>
        <w:t>四</w:t>
      </w:r>
      <w:r w:rsidR="006B0E4E" w:rsidRPr="006B0E4E">
        <w:rPr>
          <w:rFonts w:ascii="Times New Roman" w:eastAsia="黑体" w:hAnsi="Times New Roman" w:cs="Times New Roman" w:hint="eastAsia"/>
          <w:bCs/>
          <w:kern w:val="44"/>
          <w:sz w:val="32"/>
          <w:szCs w:val="44"/>
        </w:rPr>
        <w:t>、职业面向</w:t>
      </w:r>
      <w:bookmarkEnd w:id="4"/>
    </w:p>
    <w:p w14:paraId="2B42C74E" w14:textId="2D09EEDA" w:rsidR="004262B8" w:rsidRPr="004262B8" w:rsidRDefault="004262B8" w:rsidP="004262B8">
      <w:pPr>
        <w:adjustRightInd w:val="0"/>
        <w:snapToGrid w:val="0"/>
        <w:spacing w:line="560" w:lineRule="exact"/>
        <w:ind w:firstLineChars="200" w:firstLine="640"/>
        <w:rPr>
          <w:rFonts w:ascii="Times New Roman" w:eastAsia="仿宋_GB2312" w:hAnsi="Times New Roman" w:cs="Times New Roman"/>
          <w:sz w:val="32"/>
        </w:rPr>
      </w:pPr>
      <w:r w:rsidRPr="004262B8">
        <w:rPr>
          <w:rFonts w:ascii="Times New Roman" w:eastAsia="仿宋_GB2312" w:hAnsi="Times New Roman" w:cs="Times New Roman" w:hint="eastAsia"/>
          <w:sz w:val="32"/>
        </w:rPr>
        <w:t>根据人力资源和社会保障部公布的《中华人民共和国职业分类大典》，环境保护工程技术人员小类中包含有环境监测服务人员、环境污染治理工程技术人员、环境治理服务人员及其他环境保护工程技术人员细类。通过对我市周边环保企业、行业及山东省高校环境类专业的调研，制定我校环境工程技术专业职业面向如下</w:t>
      </w:r>
      <w:r>
        <w:rPr>
          <w:rFonts w:ascii="Times New Roman" w:eastAsia="仿宋_GB2312" w:hAnsi="Times New Roman" w:cs="Times New Roman" w:hint="eastAsia"/>
          <w:sz w:val="32"/>
        </w:rPr>
        <w:t>：</w:t>
      </w:r>
    </w:p>
    <w:p w14:paraId="03864331" w14:textId="77777777" w:rsidR="004262B8" w:rsidRPr="004A68CB" w:rsidRDefault="004262B8" w:rsidP="004262B8">
      <w:pPr>
        <w:adjustRightInd w:val="0"/>
        <w:snapToGrid w:val="0"/>
        <w:spacing w:line="560" w:lineRule="exact"/>
        <w:jc w:val="center"/>
        <w:rPr>
          <w:rFonts w:ascii="楷体" w:eastAsia="楷体" w:hAnsi="楷体" w:cs="Times New Roman" w:hint="eastAsia"/>
          <w:b/>
          <w:color w:val="000000"/>
          <w:sz w:val="30"/>
          <w:szCs w:val="30"/>
        </w:rPr>
      </w:pPr>
      <w:r w:rsidRPr="004A68CB">
        <w:rPr>
          <w:rFonts w:ascii="楷体" w:eastAsia="楷体" w:hAnsi="楷体" w:cs="Times New Roman" w:hint="eastAsia"/>
          <w:b/>
          <w:color w:val="000000"/>
          <w:sz w:val="30"/>
          <w:szCs w:val="30"/>
        </w:rPr>
        <w:t>表1：职业面向</w:t>
      </w:r>
    </w:p>
    <w:tbl>
      <w:tblPr>
        <w:tblStyle w:val="1a"/>
        <w:tblW w:w="9067" w:type="dxa"/>
        <w:jc w:val="center"/>
        <w:tblLook w:val="04A0" w:firstRow="1" w:lastRow="0" w:firstColumn="1" w:lastColumn="0" w:noHBand="0" w:noVBand="1"/>
      </w:tblPr>
      <w:tblGrid>
        <w:gridCol w:w="1223"/>
        <w:gridCol w:w="1251"/>
        <w:gridCol w:w="1487"/>
        <w:gridCol w:w="1686"/>
        <w:gridCol w:w="1453"/>
        <w:gridCol w:w="1967"/>
      </w:tblGrid>
      <w:tr w:rsidR="004262B8" w:rsidRPr="00E51D3A" w14:paraId="204D9A5F" w14:textId="77777777" w:rsidTr="00E979A5">
        <w:trPr>
          <w:trHeight w:val="753"/>
          <w:jc w:val="center"/>
        </w:trPr>
        <w:tc>
          <w:tcPr>
            <w:tcW w:w="1271" w:type="dxa"/>
            <w:vAlign w:val="center"/>
          </w:tcPr>
          <w:p w14:paraId="50CC66B2" w14:textId="77777777" w:rsidR="004262B8" w:rsidRPr="00E51D3A" w:rsidRDefault="004262B8" w:rsidP="004262B8">
            <w:pPr>
              <w:adjustRightInd w:val="0"/>
              <w:snapToGrid w:val="0"/>
              <w:spacing w:beforeLines="50" w:before="156" w:afterLines="50" w:after="156" w:line="220" w:lineRule="exact"/>
              <w:jc w:val="center"/>
              <w:rPr>
                <w:rFonts w:eastAsia="仿宋_GB2312"/>
                <w:sz w:val="21"/>
                <w:szCs w:val="15"/>
              </w:rPr>
            </w:pPr>
            <w:r w:rsidRPr="00E51D3A">
              <w:rPr>
                <w:rFonts w:eastAsia="仿宋_GB2312" w:hint="eastAsia"/>
                <w:sz w:val="21"/>
                <w:szCs w:val="15"/>
              </w:rPr>
              <w:t>所属专业大类（代码）</w:t>
            </w:r>
          </w:p>
        </w:tc>
        <w:tc>
          <w:tcPr>
            <w:tcW w:w="1276" w:type="dxa"/>
            <w:vAlign w:val="center"/>
          </w:tcPr>
          <w:p w14:paraId="4C8CA7D6" w14:textId="77777777" w:rsidR="004262B8" w:rsidRPr="00E51D3A" w:rsidRDefault="004262B8" w:rsidP="004262B8">
            <w:pPr>
              <w:adjustRightInd w:val="0"/>
              <w:snapToGrid w:val="0"/>
              <w:spacing w:beforeLines="50" w:before="156" w:afterLines="50" w:after="156" w:line="220" w:lineRule="exact"/>
              <w:jc w:val="center"/>
              <w:rPr>
                <w:rFonts w:eastAsia="仿宋_GB2312"/>
                <w:sz w:val="21"/>
                <w:szCs w:val="15"/>
                <w:lang w:eastAsia="en-US"/>
              </w:rPr>
            </w:pPr>
            <w:r w:rsidRPr="00E51D3A">
              <w:rPr>
                <w:rFonts w:eastAsia="仿宋_GB2312" w:hint="eastAsia"/>
                <w:sz w:val="21"/>
                <w:szCs w:val="15"/>
                <w:lang w:eastAsia="en-US"/>
              </w:rPr>
              <w:t>所属专业类（代码）</w:t>
            </w:r>
          </w:p>
        </w:tc>
        <w:tc>
          <w:tcPr>
            <w:tcW w:w="1516" w:type="dxa"/>
            <w:vAlign w:val="center"/>
          </w:tcPr>
          <w:p w14:paraId="4B0F892B" w14:textId="77777777" w:rsidR="004262B8" w:rsidRPr="00E51D3A" w:rsidRDefault="004262B8" w:rsidP="004262B8">
            <w:pPr>
              <w:adjustRightInd w:val="0"/>
              <w:snapToGrid w:val="0"/>
              <w:spacing w:beforeLines="50" w:before="156" w:afterLines="50" w:after="156" w:line="220" w:lineRule="exact"/>
              <w:jc w:val="center"/>
              <w:rPr>
                <w:rFonts w:eastAsia="仿宋_GB2312"/>
                <w:sz w:val="21"/>
                <w:szCs w:val="15"/>
                <w:lang w:eastAsia="en-US"/>
              </w:rPr>
            </w:pPr>
            <w:r w:rsidRPr="00E51D3A">
              <w:rPr>
                <w:rFonts w:eastAsia="仿宋_GB2312" w:hint="eastAsia"/>
                <w:sz w:val="21"/>
                <w:szCs w:val="15"/>
                <w:lang w:eastAsia="en-US"/>
              </w:rPr>
              <w:t>对应行业（代码）</w:t>
            </w:r>
          </w:p>
        </w:tc>
        <w:tc>
          <w:tcPr>
            <w:tcW w:w="1319" w:type="dxa"/>
            <w:vAlign w:val="center"/>
          </w:tcPr>
          <w:p w14:paraId="2E0E1AF4" w14:textId="77777777" w:rsidR="004262B8" w:rsidRPr="00E51D3A" w:rsidRDefault="004262B8" w:rsidP="004262B8">
            <w:pPr>
              <w:adjustRightInd w:val="0"/>
              <w:snapToGrid w:val="0"/>
              <w:spacing w:beforeLines="50" w:before="156" w:afterLines="50" w:after="156" w:line="220" w:lineRule="exact"/>
              <w:jc w:val="center"/>
              <w:rPr>
                <w:rFonts w:eastAsia="仿宋_GB2312"/>
                <w:sz w:val="21"/>
                <w:szCs w:val="15"/>
              </w:rPr>
            </w:pPr>
            <w:r w:rsidRPr="00E51D3A">
              <w:rPr>
                <w:rFonts w:eastAsia="仿宋_GB2312" w:hint="eastAsia"/>
                <w:sz w:val="21"/>
                <w:szCs w:val="15"/>
              </w:rPr>
              <w:t>主要职业类别（代码）</w:t>
            </w:r>
          </w:p>
        </w:tc>
        <w:tc>
          <w:tcPr>
            <w:tcW w:w="1559" w:type="dxa"/>
            <w:vAlign w:val="center"/>
          </w:tcPr>
          <w:p w14:paraId="6E2CBE6E" w14:textId="77777777" w:rsidR="004262B8" w:rsidRPr="00E51D3A" w:rsidRDefault="004262B8" w:rsidP="004262B8">
            <w:pPr>
              <w:adjustRightInd w:val="0"/>
              <w:snapToGrid w:val="0"/>
              <w:spacing w:beforeLines="50" w:before="156" w:afterLines="50" w:after="156" w:line="220" w:lineRule="exact"/>
              <w:jc w:val="center"/>
              <w:rPr>
                <w:rFonts w:eastAsia="仿宋_GB2312"/>
                <w:sz w:val="21"/>
                <w:szCs w:val="15"/>
              </w:rPr>
            </w:pPr>
            <w:r w:rsidRPr="00E51D3A">
              <w:rPr>
                <w:rFonts w:eastAsia="仿宋_GB2312" w:hint="eastAsia"/>
                <w:sz w:val="21"/>
                <w:szCs w:val="15"/>
              </w:rPr>
              <w:t>主要岗位类别（或技术领域）</w:t>
            </w:r>
          </w:p>
        </w:tc>
        <w:tc>
          <w:tcPr>
            <w:tcW w:w="2126" w:type="dxa"/>
            <w:vAlign w:val="center"/>
          </w:tcPr>
          <w:p w14:paraId="45928037" w14:textId="77777777" w:rsidR="004262B8" w:rsidRPr="00E51D3A" w:rsidRDefault="004262B8" w:rsidP="004262B8">
            <w:pPr>
              <w:adjustRightInd w:val="0"/>
              <w:snapToGrid w:val="0"/>
              <w:spacing w:beforeLines="50" w:before="156" w:afterLines="50" w:after="156" w:line="220" w:lineRule="exact"/>
              <w:jc w:val="center"/>
              <w:rPr>
                <w:rFonts w:eastAsia="仿宋_GB2312"/>
                <w:sz w:val="21"/>
                <w:szCs w:val="15"/>
              </w:rPr>
            </w:pPr>
            <w:r w:rsidRPr="00E51D3A">
              <w:rPr>
                <w:rFonts w:eastAsia="仿宋_GB2312" w:hint="eastAsia"/>
                <w:sz w:val="21"/>
                <w:szCs w:val="15"/>
              </w:rPr>
              <w:t>职业技能等级证书举例</w:t>
            </w:r>
          </w:p>
        </w:tc>
      </w:tr>
      <w:tr w:rsidR="004262B8" w:rsidRPr="00E51D3A" w14:paraId="408F184E" w14:textId="77777777" w:rsidTr="004262B8">
        <w:trPr>
          <w:trHeight w:val="418"/>
          <w:jc w:val="center"/>
        </w:trPr>
        <w:tc>
          <w:tcPr>
            <w:tcW w:w="1271" w:type="dxa"/>
            <w:vAlign w:val="center"/>
          </w:tcPr>
          <w:p w14:paraId="5C27E090" w14:textId="77777777" w:rsidR="004262B8" w:rsidRPr="00E51D3A" w:rsidRDefault="004262B8" w:rsidP="004262B8">
            <w:pPr>
              <w:adjustRightInd w:val="0"/>
              <w:snapToGrid w:val="0"/>
              <w:spacing w:before="120" w:after="120" w:line="220" w:lineRule="exact"/>
              <w:jc w:val="center"/>
              <w:rPr>
                <w:rFonts w:eastAsia="仿宋_GB2312"/>
                <w:sz w:val="21"/>
                <w:szCs w:val="15"/>
              </w:rPr>
            </w:pPr>
            <w:r w:rsidRPr="00E51D3A">
              <w:rPr>
                <w:rFonts w:ascii="仿宋_GB2312" w:eastAsia="仿宋_GB2312" w:hAnsi="仿宋_GB2312" w:cs="仿宋_GB2312" w:hint="eastAsia"/>
                <w:sz w:val="21"/>
                <w:szCs w:val="15"/>
              </w:rPr>
              <w:t>资源环境与安全大类（4</w:t>
            </w:r>
            <w:r w:rsidRPr="00E51D3A">
              <w:rPr>
                <w:rFonts w:ascii="仿宋_GB2312" w:eastAsia="仿宋_GB2312" w:hAnsi="仿宋_GB2312" w:cs="仿宋_GB2312"/>
                <w:sz w:val="21"/>
                <w:szCs w:val="15"/>
              </w:rPr>
              <w:t>2</w:t>
            </w:r>
            <w:r w:rsidRPr="00E51D3A">
              <w:rPr>
                <w:rFonts w:ascii="仿宋_GB2312" w:eastAsia="仿宋_GB2312" w:hAnsi="仿宋_GB2312" w:cs="仿宋_GB2312" w:hint="eastAsia"/>
                <w:sz w:val="21"/>
                <w:szCs w:val="15"/>
              </w:rPr>
              <w:t>）</w:t>
            </w:r>
          </w:p>
        </w:tc>
        <w:tc>
          <w:tcPr>
            <w:tcW w:w="1276" w:type="dxa"/>
            <w:vAlign w:val="center"/>
          </w:tcPr>
          <w:p w14:paraId="00DEDB0B" w14:textId="2E8E7A92" w:rsidR="004262B8" w:rsidRPr="00E51D3A" w:rsidRDefault="004262B8" w:rsidP="004262B8">
            <w:pPr>
              <w:adjustRightInd w:val="0"/>
              <w:snapToGrid w:val="0"/>
              <w:spacing w:before="120" w:after="120" w:line="220" w:lineRule="exact"/>
              <w:jc w:val="center"/>
              <w:rPr>
                <w:rFonts w:eastAsia="仿宋_GB2312"/>
                <w:sz w:val="21"/>
                <w:szCs w:val="15"/>
              </w:rPr>
            </w:pPr>
            <w:r>
              <w:rPr>
                <w:rFonts w:ascii="仿宋_GB2312" w:eastAsia="仿宋_GB2312" w:hAnsi="仿宋_GB2312" w:cs="仿宋_GB2312" w:hint="eastAsia"/>
                <w:sz w:val="21"/>
                <w:szCs w:val="15"/>
              </w:rPr>
              <w:t>环境保护</w:t>
            </w:r>
            <w:r w:rsidR="004C2B66">
              <w:rPr>
                <w:rFonts w:ascii="仿宋_GB2312" w:eastAsia="仿宋_GB2312" w:hAnsi="仿宋_GB2312" w:cs="仿宋_GB2312" w:hint="eastAsia"/>
                <w:sz w:val="21"/>
                <w:szCs w:val="15"/>
              </w:rPr>
              <w:t>类</w:t>
            </w:r>
            <w:r>
              <w:rPr>
                <w:rFonts w:ascii="仿宋_GB2312" w:eastAsia="仿宋_GB2312" w:hAnsi="仿宋_GB2312" w:cs="仿宋_GB2312" w:hint="eastAsia"/>
                <w:sz w:val="21"/>
                <w:szCs w:val="15"/>
              </w:rPr>
              <w:t>（4</w:t>
            </w:r>
            <w:r>
              <w:rPr>
                <w:rFonts w:ascii="仿宋_GB2312" w:eastAsia="仿宋_GB2312" w:hAnsi="仿宋_GB2312" w:cs="仿宋_GB2312"/>
                <w:sz w:val="21"/>
                <w:szCs w:val="15"/>
              </w:rPr>
              <w:t>208</w:t>
            </w:r>
            <w:r>
              <w:rPr>
                <w:rFonts w:ascii="仿宋_GB2312" w:eastAsia="仿宋_GB2312" w:hAnsi="仿宋_GB2312" w:cs="仿宋_GB2312" w:hint="eastAsia"/>
                <w:sz w:val="21"/>
                <w:szCs w:val="15"/>
              </w:rPr>
              <w:t>）</w:t>
            </w:r>
          </w:p>
        </w:tc>
        <w:tc>
          <w:tcPr>
            <w:tcW w:w="1516" w:type="dxa"/>
            <w:vAlign w:val="center"/>
          </w:tcPr>
          <w:p w14:paraId="5D5724A8" w14:textId="77777777" w:rsidR="00940A82" w:rsidRDefault="00940A82" w:rsidP="004262B8">
            <w:pPr>
              <w:adjustRightInd w:val="0"/>
              <w:snapToGrid w:val="0"/>
              <w:spacing w:before="120" w:after="120" w:line="220" w:lineRule="exact"/>
              <w:jc w:val="center"/>
              <w:rPr>
                <w:rFonts w:ascii="仿宋_GB2312" w:eastAsia="仿宋_GB2312" w:hAnsi="仿宋_GB2312" w:cs="仿宋_GB2312" w:hint="eastAsia"/>
                <w:sz w:val="21"/>
                <w:szCs w:val="15"/>
              </w:rPr>
            </w:pPr>
            <w:r w:rsidRPr="00940A82">
              <w:rPr>
                <w:rFonts w:ascii="仿宋_GB2312" w:eastAsia="仿宋_GB2312" w:hAnsi="仿宋_GB2312" w:cs="仿宋_GB2312" w:hint="eastAsia"/>
                <w:sz w:val="21"/>
                <w:szCs w:val="15"/>
              </w:rPr>
              <w:t>环境治理业（</w:t>
            </w:r>
            <w:r w:rsidRPr="00940A82">
              <w:rPr>
                <w:rFonts w:ascii="仿宋_GB2312" w:eastAsia="仿宋_GB2312" w:hAnsi="仿宋_GB2312" w:cs="仿宋_GB2312"/>
                <w:sz w:val="21"/>
                <w:szCs w:val="15"/>
              </w:rPr>
              <w:t>772</w:t>
            </w:r>
            <w:r w:rsidRPr="00940A82">
              <w:rPr>
                <w:rFonts w:ascii="仿宋_GB2312" w:eastAsia="仿宋_GB2312" w:hAnsi="仿宋_GB2312" w:cs="仿宋_GB2312" w:hint="eastAsia"/>
                <w:sz w:val="21"/>
                <w:szCs w:val="15"/>
              </w:rPr>
              <w:t>）、</w:t>
            </w:r>
          </w:p>
          <w:p w14:paraId="1BBBA254" w14:textId="77777777" w:rsidR="00940A82" w:rsidRDefault="00940A82" w:rsidP="004262B8">
            <w:pPr>
              <w:adjustRightInd w:val="0"/>
              <w:snapToGrid w:val="0"/>
              <w:spacing w:before="120" w:after="120" w:line="220" w:lineRule="exact"/>
              <w:jc w:val="center"/>
              <w:rPr>
                <w:rFonts w:ascii="仿宋_GB2312" w:eastAsia="仿宋_GB2312" w:hAnsi="仿宋_GB2312" w:cs="仿宋_GB2312" w:hint="eastAsia"/>
                <w:sz w:val="21"/>
                <w:szCs w:val="15"/>
              </w:rPr>
            </w:pPr>
            <w:r w:rsidRPr="00940A82">
              <w:rPr>
                <w:rFonts w:ascii="仿宋_GB2312" w:eastAsia="仿宋_GB2312" w:hAnsi="仿宋_GB2312" w:cs="仿宋_GB2312" w:hint="eastAsia"/>
                <w:sz w:val="21"/>
                <w:szCs w:val="15"/>
              </w:rPr>
              <w:t>污水处理及其再生利用（</w:t>
            </w:r>
            <w:r w:rsidRPr="00940A82">
              <w:rPr>
                <w:rFonts w:ascii="仿宋_GB2312" w:eastAsia="仿宋_GB2312" w:hAnsi="仿宋_GB2312" w:cs="仿宋_GB2312"/>
                <w:sz w:val="21"/>
                <w:szCs w:val="15"/>
              </w:rPr>
              <w:t>4620</w:t>
            </w:r>
            <w:r w:rsidRPr="00940A82">
              <w:rPr>
                <w:rFonts w:ascii="仿宋_GB2312" w:eastAsia="仿宋_GB2312" w:hAnsi="仿宋_GB2312" w:cs="仿宋_GB2312" w:hint="eastAsia"/>
                <w:sz w:val="21"/>
                <w:szCs w:val="15"/>
              </w:rPr>
              <w:t>）、</w:t>
            </w:r>
          </w:p>
          <w:p w14:paraId="2C5F59B1" w14:textId="73263491" w:rsidR="004262B8" w:rsidRPr="00E51D3A" w:rsidRDefault="00940A82" w:rsidP="004262B8">
            <w:pPr>
              <w:adjustRightInd w:val="0"/>
              <w:snapToGrid w:val="0"/>
              <w:spacing w:before="120" w:after="120" w:line="220" w:lineRule="exact"/>
              <w:jc w:val="center"/>
              <w:rPr>
                <w:rFonts w:eastAsia="仿宋_GB2312"/>
                <w:sz w:val="21"/>
                <w:szCs w:val="15"/>
              </w:rPr>
            </w:pPr>
            <w:r w:rsidRPr="00940A82">
              <w:rPr>
                <w:rFonts w:ascii="仿宋_GB2312" w:eastAsia="仿宋_GB2312" w:hAnsi="仿宋_GB2312" w:cs="仿宋_GB2312" w:hint="eastAsia"/>
                <w:sz w:val="21"/>
                <w:szCs w:val="15"/>
              </w:rPr>
              <w:t>环保工程施工（</w:t>
            </w:r>
            <w:r w:rsidRPr="00940A82">
              <w:rPr>
                <w:rFonts w:ascii="仿宋_GB2312" w:eastAsia="仿宋_GB2312" w:hAnsi="仿宋_GB2312" w:cs="仿宋_GB2312"/>
                <w:sz w:val="21"/>
                <w:szCs w:val="15"/>
              </w:rPr>
              <w:t>4862</w:t>
            </w:r>
            <w:r w:rsidRPr="00940A82">
              <w:rPr>
                <w:rFonts w:ascii="仿宋_GB2312" w:eastAsia="仿宋_GB2312" w:hAnsi="仿宋_GB2312" w:cs="仿宋_GB2312" w:hint="eastAsia"/>
                <w:sz w:val="21"/>
                <w:szCs w:val="15"/>
              </w:rPr>
              <w:t>）</w:t>
            </w:r>
          </w:p>
        </w:tc>
        <w:tc>
          <w:tcPr>
            <w:tcW w:w="1319" w:type="dxa"/>
            <w:vAlign w:val="center"/>
          </w:tcPr>
          <w:p w14:paraId="6100A8BC" w14:textId="77777777" w:rsidR="004262B8" w:rsidRDefault="004262B8" w:rsidP="004262B8">
            <w:pPr>
              <w:adjustRightInd w:val="0"/>
              <w:snapToGrid w:val="0"/>
              <w:spacing w:before="120" w:after="120" w:line="220" w:lineRule="exact"/>
              <w:jc w:val="center"/>
              <w:rPr>
                <w:rFonts w:ascii="仿宋_GB2312" w:eastAsia="仿宋_GB2312" w:hAnsi="仿宋_GB2312" w:cs="仿宋_GB2312" w:hint="eastAsia"/>
                <w:sz w:val="21"/>
                <w:szCs w:val="15"/>
              </w:rPr>
            </w:pPr>
            <w:r>
              <w:rPr>
                <w:rFonts w:ascii="仿宋_GB2312" w:eastAsia="仿宋_GB2312" w:hAnsi="仿宋_GB2312" w:cs="仿宋_GB2312"/>
                <w:sz w:val="21"/>
                <w:szCs w:val="15"/>
              </w:rPr>
              <w:t>1.</w:t>
            </w:r>
            <w:r>
              <w:rPr>
                <w:rFonts w:ascii="仿宋_GB2312" w:eastAsia="仿宋_GB2312" w:hAnsi="仿宋_GB2312" w:cs="仿宋_GB2312" w:hint="eastAsia"/>
                <w:sz w:val="21"/>
                <w:szCs w:val="15"/>
              </w:rPr>
              <w:t>环境污染防止工程技术人员（2</w:t>
            </w:r>
            <w:r>
              <w:rPr>
                <w:rFonts w:ascii="仿宋_GB2312" w:eastAsia="仿宋_GB2312" w:hAnsi="仿宋_GB2312" w:cs="仿宋_GB2312"/>
                <w:sz w:val="21"/>
                <w:szCs w:val="15"/>
              </w:rPr>
              <w:t>-02-27-02</w:t>
            </w:r>
            <w:r>
              <w:rPr>
                <w:rFonts w:ascii="仿宋_GB2312" w:eastAsia="仿宋_GB2312" w:hAnsi="仿宋_GB2312" w:cs="仿宋_GB2312" w:hint="eastAsia"/>
                <w:sz w:val="21"/>
                <w:szCs w:val="15"/>
              </w:rPr>
              <w:t>）</w:t>
            </w:r>
          </w:p>
          <w:p w14:paraId="71562626" w14:textId="77777777" w:rsidR="004262B8" w:rsidRDefault="004262B8" w:rsidP="004262B8">
            <w:pPr>
              <w:adjustRightInd w:val="0"/>
              <w:snapToGrid w:val="0"/>
              <w:spacing w:before="120" w:after="120" w:line="220" w:lineRule="exact"/>
              <w:jc w:val="center"/>
              <w:rPr>
                <w:rFonts w:ascii="仿宋_GB2312" w:eastAsia="仿宋_GB2312" w:hAnsi="仿宋_GB2312" w:cs="仿宋_GB2312" w:hint="eastAsia"/>
                <w:sz w:val="21"/>
                <w:szCs w:val="15"/>
              </w:rPr>
            </w:pPr>
            <w:r>
              <w:rPr>
                <w:rFonts w:ascii="仿宋_GB2312" w:eastAsia="仿宋_GB2312" w:hAnsi="仿宋_GB2312" w:cs="仿宋_GB2312"/>
                <w:sz w:val="21"/>
                <w:szCs w:val="15"/>
              </w:rPr>
              <w:t>2.</w:t>
            </w:r>
            <w:r>
              <w:rPr>
                <w:rFonts w:ascii="仿宋_GB2312" w:eastAsia="仿宋_GB2312" w:hAnsi="仿宋_GB2312" w:cs="仿宋_GB2312" w:hint="eastAsia"/>
                <w:sz w:val="21"/>
                <w:szCs w:val="15"/>
              </w:rPr>
              <w:t>污水处理工（4</w:t>
            </w:r>
            <w:r>
              <w:rPr>
                <w:rFonts w:ascii="仿宋_GB2312" w:eastAsia="仿宋_GB2312" w:hAnsi="仿宋_GB2312" w:cs="仿宋_GB2312"/>
                <w:sz w:val="21"/>
                <w:szCs w:val="15"/>
              </w:rPr>
              <w:t>-09-07-01</w:t>
            </w:r>
            <w:r>
              <w:rPr>
                <w:rFonts w:ascii="仿宋_GB2312" w:eastAsia="仿宋_GB2312" w:hAnsi="仿宋_GB2312" w:cs="仿宋_GB2312" w:hint="eastAsia"/>
                <w:sz w:val="21"/>
                <w:szCs w:val="15"/>
              </w:rPr>
              <w:t>）</w:t>
            </w:r>
          </w:p>
          <w:p w14:paraId="2230CD0C" w14:textId="77777777" w:rsidR="004262B8" w:rsidRDefault="004262B8" w:rsidP="004262B8">
            <w:pPr>
              <w:adjustRightInd w:val="0"/>
              <w:snapToGrid w:val="0"/>
              <w:spacing w:before="120" w:after="120" w:line="220" w:lineRule="exact"/>
              <w:jc w:val="center"/>
              <w:rPr>
                <w:rFonts w:ascii="仿宋_GB2312" w:eastAsia="仿宋_GB2312" w:hAnsi="仿宋_GB2312" w:cs="仿宋_GB2312" w:hint="eastAsia"/>
                <w:sz w:val="21"/>
                <w:szCs w:val="15"/>
              </w:rPr>
            </w:pPr>
            <w:r>
              <w:rPr>
                <w:rFonts w:ascii="仿宋_GB2312" w:eastAsia="仿宋_GB2312" w:hAnsi="仿宋_GB2312" w:cs="仿宋_GB2312" w:hint="eastAsia"/>
                <w:sz w:val="21"/>
                <w:szCs w:val="15"/>
              </w:rPr>
              <w:t>3</w:t>
            </w:r>
            <w:r>
              <w:rPr>
                <w:rFonts w:ascii="仿宋_GB2312" w:eastAsia="仿宋_GB2312" w:hAnsi="仿宋_GB2312" w:cs="仿宋_GB2312"/>
                <w:sz w:val="21"/>
                <w:szCs w:val="15"/>
              </w:rPr>
              <w:t>.</w:t>
            </w:r>
            <w:r>
              <w:rPr>
                <w:rFonts w:ascii="仿宋_GB2312" w:eastAsia="仿宋_GB2312" w:hAnsi="仿宋_GB2312" w:cs="仿宋_GB2312" w:hint="eastAsia"/>
                <w:sz w:val="21"/>
                <w:szCs w:val="15"/>
              </w:rPr>
              <w:t>工业固体废弃物处理工（4</w:t>
            </w:r>
            <w:r>
              <w:rPr>
                <w:rFonts w:ascii="仿宋_GB2312" w:eastAsia="仿宋_GB2312" w:hAnsi="仿宋_GB2312" w:cs="仿宋_GB2312"/>
                <w:sz w:val="21"/>
                <w:szCs w:val="15"/>
              </w:rPr>
              <w:t>-09-07-02</w:t>
            </w:r>
            <w:r>
              <w:rPr>
                <w:rFonts w:ascii="仿宋_GB2312" w:eastAsia="仿宋_GB2312" w:hAnsi="仿宋_GB2312" w:cs="仿宋_GB2312" w:hint="eastAsia"/>
                <w:sz w:val="21"/>
                <w:szCs w:val="15"/>
              </w:rPr>
              <w:t>）</w:t>
            </w:r>
          </w:p>
          <w:p w14:paraId="49A05342" w14:textId="77777777" w:rsidR="00940A82" w:rsidRDefault="00940A82" w:rsidP="004262B8">
            <w:pPr>
              <w:adjustRightInd w:val="0"/>
              <w:snapToGrid w:val="0"/>
              <w:spacing w:before="120" w:after="120" w:line="220" w:lineRule="exact"/>
              <w:jc w:val="center"/>
              <w:rPr>
                <w:rFonts w:eastAsia="仿宋_GB2312"/>
                <w:sz w:val="21"/>
                <w:szCs w:val="15"/>
              </w:rPr>
            </w:pPr>
            <w:r>
              <w:rPr>
                <w:rFonts w:eastAsia="仿宋_GB2312" w:hint="eastAsia"/>
                <w:sz w:val="21"/>
                <w:szCs w:val="15"/>
              </w:rPr>
              <w:t>4.</w:t>
            </w:r>
            <w:r>
              <w:rPr>
                <w:rFonts w:eastAsia="仿宋_GB2312" w:hint="eastAsia"/>
                <w:sz w:val="21"/>
                <w:szCs w:val="15"/>
              </w:rPr>
              <w:t>危险废物处理工</w:t>
            </w:r>
            <w:r>
              <w:rPr>
                <w:rFonts w:eastAsia="仿宋_GB2312" w:hint="eastAsia"/>
                <w:sz w:val="21"/>
                <w:szCs w:val="15"/>
              </w:rPr>
              <w:t>L</w:t>
            </w:r>
          </w:p>
          <w:p w14:paraId="11026CFA" w14:textId="4889AC00" w:rsidR="00940A82" w:rsidRPr="00E51D3A" w:rsidRDefault="00940A82" w:rsidP="004262B8">
            <w:pPr>
              <w:adjustRightInd w:val="0"/>
              <w:snapToGrid w:val="0"/>
              <w:spacing w:before="120" w:after="120" w:line="220" w:lineRule="exact"/>
              <w:jc w:val="center"/>
              <w:rPr>
                <w:rFonts w:eastAsia="仿宋_GB2312"/>
                <w:sz w:val="21"/>
                <w:szCs w:val="15"/>
              </w:rPr>
            </w:pPr>
            <w:r>
              <w:rPr>
                <w:rFonts w:eastAsia="仿宋_GB2312" w:hint="eastAsia"/>
                <w:sz w:val="21"/>
                <w:szCs w:val="15"/>
              </w:rPr>
              <w:t>（</w:t>
            </w:r>
            <w:r>
              <w:rPr>
                <w:rFonts w:eastAsia="仿宋_GB2312" w:hint="eastAsia"/>
                <w:sz w:val="21"/>
                <w:szCs w:val="15"/>
              </w:rPr>
              <w:t>4-09-07-03</w:t>
            </w:r>
            <w:r>
              <w:rPr>
                <w:rFonts w:eastAsia="仿宋_GB2312" w:hint="eastAsia"/>
                <w:sz w:val="21"/>
                <w:szCs w:val="15"/>
              </w:rPr>
              <w:t>）</w:t>
            </w:r>
          </w:p>
        </w:tc>
        <w:tc>
          <w:tcPr>
            <w:tcW w:w="1559" w:type="dxa"/>
            <w:vAlign w:val="center"/>
          </w:tcPr>
          <w:p w14:paraId="251B7F53" w14:textId="77777777" w:rsidR="004262B8" w:rsidRDefault="004262B8" w:rsidP="004262B8">
            <w:pPr>
              <w:adjustRightInd w:val="0"/>
              <w:snapToGrid w:val="0"/>
              <w:spacing w:before="120" w:after="120" w:line="220" w:lineRule="exact"/>
              <w:jc w:val="center"/>
              <w:rPr>
                <w:rFonts w:ascii="仿宋_GB2312" w:eastAsia="仿宋_GB2312" w:hAnsi="仿宋_GB2312" w:cs="仿宋_GB2312" w:hint="eastAsia"/>
                <w:sz w:val="21"/>
                <w:szCs w:val="15"/>
              </w:rPr>
            </w:pPr>
            <w:r>
              <w:rPr>
                <w:rFonts w:ascii="仿宋_GB2312" w:eastAsia="仿宋_GB2312" w:hAnsi="仿宋_GB2312" w:cs="仿宋_GB2312"/>
                <w:sz w:val="21"/>
                <w:szCs w:val="15"/>
              </w:rPr>
              <w:t>1</w:t>
            </w:r>
            <w:r>
              <w:rPr>
                <w:rFonts w:ascii="仿宋_GB2312" w:eastAsia="仿宋_GB2312" w:hAnsi="仿宋_GB2312" w:cs="仿宋_GB2312" w:hint="eastAsia"/>
                <w:sz w:val="21"/>
                <w:szCs w:val="15"/>
              </w:rPr>
              <w:t>.绘图员</w:t>
            </w:r>
          </w:p>
          <w:p w14:paraId="2AF05817" w14:textId="77777777" w:rsidR="004262B8" w:rsidRDefault="004262B8" w:rsidP="004262B8">
            <w:pPr>
              <w:adjustRightInd w:val="0"/>
              <w:snapToGrid w:val="0"/>
              <w:spacing w:before="120" w:after="120" w:line="220" w:lineRule="exact"/>
              <w:jc w:val="center"/>
              <w:rPr>
                <w:rFonts w:ascii="仿宋_GB2312" w:eastAsia="仿宋_GB2312" w:hAnsi="仿宋_GB2312" w:cs="仿宋_GB2312" w:hint="eastAsia"/>
                <w:sz w:val="21"/>
                <w:szCs w:val="15"/>
              </w:rPr>
            </w:pPr>
            <w:r>
              <w:rPr>
                <w:rFonts w:ascii="仿宋_GB2312" w:eastAsia="仿宋_GB2312" w:hAnsi="仿宋_GB2312" w:cs="仿宋_GB2312" w:hint="eastAsia"/>
                <w:sz w:val="21"/>
                <w:szCs w:val="15"/>
              </w:rPr>
              <w:t>2.环保设施运维管理员</w:t>
            </w:r>
          </w:p>
          <w:p w14:paraId="61702207" w14:textId="77777777" w:rsidR="004262B8" w:rsidRDefault="004262B8" w:rsidP="004262B8">
            <w:pPr>
              <w:adjustRightInd w:val="0"/>
              <w:snapToGrid w:val="0"/>
              <w:spacing w:before="120" w:after="120" w:line="220" w:lineRule="exact"/>
              <w:jc w:val="center"/>
              <w:rPr>
                <w:rFonts w:ascii="仿宋_GB2312" w:eastAsia="仿宋_GB2312" w:hAnsi="仿宋_GB2312" w:cs="仿宋_GB2312" w:hint="eastAsia"/>
                <w:sz w:val="21"/>
                <w:szCs w:val="15"/>
              </w:rPr>
            </w:pPr>
            <w:r>
              <w:rPr>
                <w:rFonts w:ascii="仿宋_GB2312" w:eastAsia="仿宋_GB2312" w:hAnsi="仿宋_GB2312" w:cs="仿宋_GB2312" w:hint="eastAsia"/>
                <w:sz w:val="21"/>
                <w:szCs w:val="15"/>
              </w:rPr>
              <w:t>3.工艺设计员</w:t>
            </w:r>
          </w:p>
          <w:p w14:paraId="25D63ECF" w14:textId="77777777" w:rsidR="004262B8" w:rsidRDefault="004262B8" w:rsidP="004262B8">
            <w:pPr>
              <w:adjustRightInd w:val="0"/>
              <w:snapToGrid w:val="0"/>
              <w:spacing w:before="120" w:after="120" w:line="220" w:lineRule="exact"/>
              <w:jc w:val="center"/>
              <w:rPr>
                <w:rFonts w:ascii="仿宋_GB2312" w:eastAsia="仿宋_GB2312" w:hAnsi="仿宋_GB2312" w:cs="仿宋_GB2312" w:hint="eastAsia"/>
                <w:sz w:val="21"/>
                <w:szCs w:val="15"/>
              </w:rPr>
            </w:pPr>
            <w:r>
              <w:rPr>
                <w:rFonts w:ascii="仿宋_GB2312" w:eastAsia="仿宋_GB2312" w:hAnsi="仿宋_GB2312" w:cs="仿宋_GB2312" w:hint="eastAsia"/>
                <w:sz w:val="21"/>
                <w:szCs w:val="15"/>
              </w:rPr>
              <w:t>4</w:t>
            </w:r>
            <w:r>
              <w:rPr>
                <w:rFonts w:ascii="仿宋_GB2312" w:eastAsia="仿宋_GB2312" w:hAnsi="仿宋_GB2312" w:cs="仿宋_GB2312"/>
                <w:sz w:val="21"/>
                <w:szCs w:val="15"/>
              </w:rPr>
              <w:t>.</w:t>
            </w:r>
            <w:r>
              <w:rPr>
                <w:rFonts w:ascii="仿宋_GB2312" w:eastAsia="仿宋_GB2312" w:hAnsi="仿宋_GB2312" w:cs="仿宋_GB2312" w:hint="eastAsia"/>
                <w:sz w:val="21"/>
                <w:szCs w:val="15"/>
              </w:rPr>
              <w:t>检测与实验员</w:t>
            </w:r>
          </w:p>
          <w:p w14:paraId="273463FE" w14:textId="77777777" w:rsidR="004262B8" w:rsidRDefault="004262B8" w:rsidP="004262B8">
            <w:pPr>
              <w:adjustRightInd w:val="0"/>
              <w:snapToGrid w:val="0"/>
              <w:spacing w:before="120" w:after="120" w:line="220" w:lineRule="exact"/>
              <w:jc w:val="center"/>
              <w:rPr>
                <w:rFonts w:ascii="仿宋_GB2312" w:eastAsia="仿宋_GB2312" w:hAnsi="仿宋_GB2312" w:cs="仿宋_GB2312" w:hint="eastAsia"/>
                <w:sz w:val="21"/>
                <w:szCs w:val="15"/>
              </w:rPr>
            </w:pPr>
            <w:r>
              <w:rPr>
                <w:rFonts w:ascii="仿宋_GB2312" w:eastAsia="仿宋_GB2312" w:hAnsi="仿宋_GB2312" w:cs="仿宋_GB2312" w:hint="eastAsia"/>
                <w:sz w:val="21"/>
                <w:szCs w:val="15"/>
              </w:rPr>
              <w:t>5</w:t>
            </w:r>
            <w:r>
              <w:rPr>
                <w:rFonts w:ascii="仿宋_GB2312" w:eastAsia="仿宋_GB2312" w:hAnsi="仿宋_GB2312" w:cs="仿宋_GB2312"/>
                <w:sz w:val="21"/>
                <w:szCs w:val="15"/>
              </w:rPr>
              <w:t>.</w:t>
            </w:r>
            <w:r>
              <w:rPr>
                <w:rFonts w:ascii="仿宋_GB2312" w:eastAsia="仿宋_GB2312" w:hAnsi="仿宋_GB2312" w:cs="仿宋_GB2312" w:hint="eastAsia"/>
                <w:sz w:val="21"/>
                <w:szCs w:val="15"/>
              </w:rPr>
              <w:t>环境工程项目施工管理</w:t>
            </w:r>
          </w:p>
          <w:p w14:paraId="1FECC41E" w14:textId="77777777" w:rsidR="004262B8" w:rsidRPr="00E51D3A" w:rsidRDefault="004262B8" w:rsidP="004262B8">
            <w:pPr>
              <w:adjustRightInd w:val="0"/>
              <w:snapToGrid w:val="0"/>
              <w:spacing w:before="120" w:after="120" w:line="220" w:lineRule="exact"/>
              <w:jc w:val="center"/>
              <w:rPr>
                <w:rFonts w:ascii="仿宋_GB2312" w:eastAsia="仿宋_GB2312" w:hAnsi="仿宋_GB2312" w:cs="仿宋_GB2312" w:hint="eastAsia"/>
                <w:sz w:val="21"/>
                <w:szCs w:val="15"/>
              </w:rPr>
            </w:pPr>
            <w:r>
              <w:rPr>
                <w:rFonts w:ascii="仿宋_GB2312" w:eastAsia="仿宋_GB2312" w:hAnsi="仿宋_GB2312" w:cs="仿宋_GB2312" w:hint="eastAsia"/>
                <w:sz w:val="21"/>
                <w:szCs w:val="15"/>
              </w:rPr>
              <w:t>6</w:t>
            </w:r>
            <w:r>
              <w:rPr>
                <w:rFonts w:ascii="仿宋_GB2312" w:eastAsia="仿宋_GB2312" w:hAnsi="仿宋_GB2312" w:cs="仿宋_GB2312"/>
                <w:sz w:val="21"/>
                <w:szCs w:val="15"/>
              </w:rPr>
              <w:t>.</w:t>
            </w:r>
            <w:r>
              <w:rPr>
                <w:rFonts w:ascii="仿宋_GB2312" w:eastAsia="仿宋_GB2312" w:hAnsi="仿宋_GB2312" w:cs="仿宋_GB2312" w:hint="eastAsia"/>
                <w:sz w:val="21"/>
                <w:szCs w:val="15"/>
              </w:rPr>
              <w:t>技术咨询服务员</w:t>
            </w:r>
          </w:p>
        </w:tc>
        <w:tc>
          <w:tcPr>
            <w:tcW w:w="2126" w:type="dxa"/>
            <w:vAlign w:val="center"/>
          </w:tcPr>
          <w:p w14:paraId="592C7941" w14:textId="77777777" w:rsidR="004262B8" w:rsidRDefault="004262B8" w:rsidP="004262B8">
            <w:pPr>
              <w:adjustRightInd w:val="0"/>
              <w:snapToGrid w:val="0"/>
              <w:spacing w:before="120" w:after="120" w:line="220" w:lineRule="exact"/>
              <w:jc w:val="center"/>
              <w:rPr>
                <w:rFonts w:ascii="仿宋_GB2312" w:eastAsia="仿宋_GB2312" w:hAnsi="仿宋_GB2312" w:cs="仿宋_GB2312" w:hint="eastAsia"/>
                <w:sz w:val="21"/>
                <w:szCs w:val="15"/>
              </w:rPr>
            </w:pPr>
            <w:r>
              <w:rPr>
                <w:rFonts w:ascii="仿宋_GB2312" w:eastAsia="仿宋_GB2312" w:hAnsi="仿宋_GB2312" w:cs="仿宋_GB2312"/>
                <w:sz w:val="21"/>
                <w:szCs w:val="15"/>
              </w:rPr>
              <w:t>1.1+X</w:t>
            </w:r>
            <w:r>
              <w:rPr>
                <w:rFonts w:ascii="仿宋_GB2312" w:eastAsia="仿宋_GB2312" w:hAnsi="仿宋_GB2312" w:cs="仿宋_GB2312" w:hint="eastAsia"/>
                <w:sz w:val="21"/>
                <w:szCs w:val="15"/>
              </w:rPr>
              <w:t>污水处理职业技能等级证书（初级/中级）</w:t>
            </w:r>
          </w:p>
          <w:p w14:paraId="1A34A1F6" w14:textId="77777777" w:rsidR="004262B8" w:rsidRDefault="004262B8" w:rsidP="004262B8">
            <w:pPr>
              <w:adjustRightInd w:val="0"/>
              <w:snapToGrid w:val="0"/>
              <w:spacing w:before="120" w:after="120" w:line="220" w:lineRule="exact"/>
              <w:jc w:val="center"/>
              <w:rPr>
                <w:rFonts w:ascii="仿宋_GB2312" w:eastAsia="仿宋_GB2312" w:hAnsi="仿宋_GB2312" w:cs="仿宋_GB2312" w:hint="eastAsia"/>
                <w:sz w:val="21"/>
                <w:szCs w:val="15"/>
              </w:rPr>
            </w:pPr>
            <w:r>
              <w:rPr>
                <w:rFonts w:ascii="仿宋_GB2312" w:eastAsia="仿宋_GB2312" w:hAnsi="仿宋_GB2312" w:cs="仿宋_GB2312"/>
                <w:sz w:val="21"/>
                <w:szCs w:val="15"/>
              </w:rPr>
              <w:t>2.1+X</w:t>
            </w:r>
            <w:r>
              <w:rPr>
                <w:rFonts w:ascii="仿宋_GB2312" w:eastAsia="仿宋_GB2312" w:hAnsi="仿宋_GB2312" w:cs="仿宋_GB2312" w:hint="eastAsia"/>
                <w:sz w:val="21"/>
                <w:szCs w:val="15"/>
              </w:rPr>
              <w:t>智慧水厂运行与调控技能等级证书（初级/中级）</w:t>
            </w:r>
          </w:p>
          <w:p w14:paraId="70360AB1" w14:textId="77777777" w:rsidR="004262B8" w:rsidRDefault="004262B8" w:rsidP="004262B8">
            <w:pPr>
              <w:adjustRightInd w:val="0"/>
              <w:snapToGrid w:val="0"/>
              <w:spacing w:before="120" w:after="120" w:line="220" w:lineRule="exact"/>
              <w:jc w:val="center"/>
              <w:rPr>
                <w:rFonts w:ascii="仿宋_GB2312" w:eastAsia="仿宋_GB2312" w:hAnsi="仿宋_GB2312" w:cs="仿宋_GB2312" w:hint="eastAsia"/>
                <w:sz w:val="21"/>
                <w:szCs w:val="15"/>
              </w:rPr>
            </w:pPr>
            <w:r>
              <w:rPr>
                <w:rFonts w:ascii="仿宋_GB2312" w:eastAsia="仿宋_GB2312" w:hAnsi="仿宋_GB2312" w:cs="仿宋_GB2312"/>
                <w:sz w:val="21"/>
                <w:szCs w:val="15"/>
              </w:rPr>
              <w:t>3.</w:t>
            </w:r>
            <w:r>
              <w:rPr>
                <w:rFonts w:ascii="仿宋_GB2312" w:eastAsia="仿宋_GB2312" w:hAnsi="仿宋_GB2312" w:cs="仿宋_GB2312" w:hint="eastAsia"/>
                <w:sz w:val="21"/>
                <w:szCs w:val="15"/>
              </w:rPr>
              <w:t>工业废水处理工（中级/高级）</w:t>
            </w:r>
          </w:p>
          <w:p w14:paraId="64452E92" w14:textId="77777777" w:rsidR="004262B8" w:rsidRDefault="004262B8" w:rsidP="004262B8">
            <w:pPr>
              <w:adjustRightInd w:val="0"/>
              <w:snapToGrid w:val="0"/>
              <w:spacing w:before="120" w:after="120" w:line="220" w:lineRule="exact"/>
              <w:jc w:val="center"/>
              <w:rPr>
                <w:rFonts w:ascii="仿宋_GB2312" w:eastAsia="仿宋_GB2312" w:hAnsi="仿宋_GB2312" w:cs="仿宋_GB2312" w:hint="eastAsia"/>
                <w:sz w:val="21"/>
                <w:szCs w:val="15"/>
              </w:rPr>
            </w:pPr>
            <w:r>
              <w:rPr>
                <w:rFonts w:ascii="仿宋_GB2312" w:eastAsia="仿宋_GB2312" w:hAnsi="仿宋_GB2312" w:cs="仿宋_GB2312" w:hint="eastAsia"/>
                <w:sz w:val="21"/>
                <w:szCs w:val="15"/>
              </w:rPr>
              <w:t>4</w:t>
            </w:r>
            <w:r>
              <w:rPr>
                <w:rFonts w:ascii="仿宋_GB2312" w:eastAsia="仿宋_GB2312" w:hAnsi="仿宋_GB2312" w:cs="仿宋_GB2312"/>
                <w:sz w:val="21"/>
                <w:szCs w:val="15"/>
              </w:rPr>
              <w:t>.</w:t>
            </w:r>
            <w:r>
              <w:rPr>
                <w:rFonts w:ascii="仿宋_GB2312" w:eastAsia="仿宋_GB2312" w:hAnsi="仿宋_GB2312" w:cs="仿宋_GB2312" w:hint="eastAsia"/>
                <w:sz w:val="21"/>
                <w:szCs w:val="15"/>
              </w:rPr>
              <w:t>工业废气治理工（中级/高级）</w:t>
            </w:r>
          </w:p>
          <w:p w14:paraId="4D18840F" w14:textId="77777777" w:rsidR="004262B8" w:rsidRPr="0074163A" w:rsidRDefault="004262B8" w:rsidP="004262B8">
            <w:pPr>
              <w:adjustRightInd w:val="0"/>
              <w:snapToGrid w:val="0"/>
              <w:spacing w:before="120" w:after="120" w:line="220" w:lineRule="exact"/>
              <w:jc w:val="center"/>
              <w:rPr>
                <w:rFonts w:eastAsia="仿宋_GB2312"/>
                <w:sz w:val="21"/>
                <w:szCs w:val="15"/>
              </w:rPr>
            </w:pPr>
            <w:r>
              <w:rPr>
                <w:rFonts w:ascii="仿宋_GB2312" w:eastAsia="仿宋_GB2312" w:hAnsi="仿宋_GB2312" w:cs="仿宋_GB2312"/>
                <w:sz w:val="21"/>
                <w:szCs w:val="15"/>
              </w:rPr>
              <w:t>5.</w:t>
            </w:r>
            <w:r>
              <w:rPr>
                <w:rFonts w:ascii="仿宋_GB2312" w:eastAsia="仿宋_GB2312" w:hAnsi="仿宋_GB2312" w:cs="仿宋_GB2312" w:hint="eastAsia"/>
                <w:sz w:val="21"/>
                <w:szCs w:val="15"/>
              </w:rPr>
              <w:t>工业固体废弃物处理处置工（中级/高级）</w:t>
            </w:r>
          </w:p>
        </w:tc>
      </w:tr>
    </w:tbl>
    <w:p w14:paraId="1F6F6704" w14:textId="7FCAE877" w:rsidR="006B0E4E" w:rsidRPr="006B0E4E" w:rsidRDefault="00A374C6" w:rsidP="006B0E4E">
      <w:pPr>
        <w:keepNext/>
        <w:keepLines/>
        <w:adjustRightInd w:val="0"/>
        <w:snapToGrid w:val="0"/>
        <w:spacing w:beforeLines="50" w:before="156" w:afterLines="50" w:after="156" w:line="560" w:lineRule="exact"/>
        <w:ind w:firstLineChars="200" w:firstLine="640"/>
        <w:outlineLvl w:val="0"/>
        <w:rPr>
          <w:rFonts w:ascii="Times New Roman" w:eastAsia="黑体" w:hAnsi="Times New Roman" w:cs="Times New Roman"/>
          <w:bCs/>
          <w:kern w:val="44"/>
          <w:sz w:val="32"/>
          <w:szCs w:val="44"/>
        </w:rPr>
      </w:pPr>
      <w:bookmarkStart w:id="5" w:name="_Toc135127945"/>
      <w:r>
        <w:rPr>
          <w:rFonts w:ascii="Times New Roman" w:eastAsia="黑体" w:hAnsi="Times New Roman" w:cs="Times New Roman" w:hint="eastAsia"/>
          <w:bCs/>
          <w:kern w:val="44"/>
          <w:sz w:val="32"/>
          <w:szCs w:val="44"/>
        </w:rPr>
        <w:lastRenderedPageBreak/>
        <w:t>五</w:t>
      </w:r>
      <w:r w:rsidR="006B0E4E" w:rsidRPr="006B0E4E">
        <w:rPr>
          <w:rFonts w:ascii="Times New Roman" w:eastAsia="黑体" w:hAnsi="Times New Roman" w:cs="Times New Roman" w:hint="eastAsia"/>
          <w:bCs/>
          <w:kern w:val="44"/>
          <w:sz w:val="32"/>
          <w:szCs w:val="44"/>
        </w:rPr>
        <w:t>、培养目标</w:t>
      </w:r>
      <w:r>
        <w:rPr>
          <w:rFonts w:ascii="Times New Roman" w:eastAsia="黑体" w:hAnsi="Times New Roman" w:cs="Times New Roman" w:hint="eastAsia"/>
          <w:bCs/>
          <w:kern w:val="44"/>
          <w:sz w:val="32"/>
          <w:szCs w:val="44"/>
        </w:rPr>
        <w:t>与</w:t>
      </w:r>
      <w:r w:rsidR="000A1212">
        <w:rPr>
          <w:rFonts w:ascii="Times New Roman" w:eastAsia="黑体" w:hAnsi="Times New Roman" w:cs="Times New Roman" w:hint="eastAsia"/>
          <w:bCs/>
          <w:kern w:val="44"/>
          <w:sz w:val="32"/>
          <w:szCs w:val="44"/>
        </w:rPr>
        <w:t>培养</w:t>
      </w:r>
      <w:r>
        <w:rPr>
          <w:rFonts w:ascii="Times New Roman" w:eastAsia="黑体" w:hAnsi="Times New Roman" w:cs="Times New Roman" w:hint="eastAsia"/>
          <w:bCs/>
          <w:kern w:val="44"/>
          <w:sz w:val="32"/>
          <w:szCs w:val="44"/>
        </w:rPr>
        <w:t>规格</w:t>
      </w:r>
      <w:bookmarkEnd w:id="5"/>
    </w:p>
    <w:p w14:paraId="49492F27" w14:textId="33D3C10B" w:rsidR="00A374C6" w:rsidRPr="0043672B" w:rsidRDefault="00A374C6" w:rsidP="0043672B">
      <w:pPr>
        <w:ind w:firstLineChars="200" w:firstLine="640"/>
        <w:rPr>
          <w:rFonts w:ascii="楷体" w:eastAsia="楷体" w:hAnsi="楷体" w:hint="eastAsia"/>
          <w:sz w:val="32"/>
          <w:szCs w:val="32"/>
        </w:rPr>
      </w:pPr>
      <w:bookmarkStart w:id="6" w:name="_Toc135127946"/>
      <w:r w:rsidRPr="0043672B">
        <w:rPr>
          <w:rFonts w:ascii="楷体" w:eastAsia="楷体" w:hAnsi="楷体" w:hint="eastAsia"/>
          <w:sz w:val="32"/>
          <w:szCs w:val="32"/>
        </w:rPr>
        <w:t>（一）培养目标</w:t>
      </w:r>
      <w:bookmarkEnd w:id="6"/>
    </w:p>
    <w:p w14:paraId="5E6C2BEE" w14:textId="333C3C3A" w:rsidR="00940A82" w:rsidRPr="00A37210" w:rsidRDefault="00940A82" w:rsidP="00940A82">
      <w:pPr>
        <w:adjustRightInd w:val="0"/>
        <w:snapToGrid w:val="0"/>
        <w:spacing w:line="560" w:lineRule="exact"/>
        <w:ind w:firstLineChars="200" w:firstLine="640"/>
        <w:rPr>
          <w:rFonts w:ascii="Times New Roman" w:eastAsia="仿宋_GB2312" w:hAnsi="Times New Roman" w:cs="Times New Roman"/>
          <w:sz w:val="32"/>
        </w:rPr>
      </w:pPr>
      <w:r w:rsidRPr="00A37210">
        <w:rPr>
          <w:rFonts w:ascii="Times New Roman" w:eastAsia="仿宋_GB2312" w:hAnsi="Times New Roman" w:cs="Times New Roman" w:hint="eastAsia"/>
          <w:sz w:val="32"/>
        </w:rPr>
        <w:t>本专业培养能够践行社会主义核心价值观，传承技能文明，德智体美劳全面发展，具有一定的科学文化水平，良好的人文素养、科学素养、数字素养、职业道德、创新意识，爱岗敬业的职业精神和精益求精的工匠精神，较强的就业创业能力和可持续发展的能力，掌握本专业知识和技术技能，具备职业综合素质和行动能力，面向环境治理、污水处理及其再生利用、环保工程施工等行业的环保设施运营管理、环境工程施工管理等岗位（群），能够从事环保设施运营管理、环境工程施工管理、环保设备维修维护和环境工程工艺设计工作的高技能人才。</w:t>
      </w:r>
    </w:p>
    <w:p w14:paraId="785C16C4" w14:textId="0F568990" w:rsidR="006B0E4E" w:rsidRPr="0043672B" w:rsidRDefault="006B0E4E" w:rsidP="0043672B">
      <w:pPr>
        <w:ind w:firstLineChars="200" w:firstLine="640"/>
        <w:rPr>
          <w:rFonts w:ascii="楷体" w:eastAsia="楷体" w:hAnsi="楷体" w:hint="eastAsia"/>
          <w:sz w:val="32"/>
          <w:szCs w:val="32"/>
        </w:rPr>
      </w:pPr>
      <w:bookmarkStart w:id="7" w:name="_Toc135127947"/>
      <w:r w:rsidRPr="0043672B">
        <w:rPr>
          <w:rFonts w:ascii="楷体" w:eastAsia="楷体" w:hAnsi="楷体" w:hint="eastAsia"/>
          <w:sz w:val="32"/>
          <w:szCs w:val="32"/>
        </w:rPr>
        <w:t>（</w:t>
      </w:r>
      <w:r w:rsidR="00A374C6" w:rsidRPr="0043672B">
        <w:rPr>
          <w:rFonts w:ascii="楷体" w:eastAsia="楷体" w:hAnsi="楷体" w:hint="eastAsia"/>
          <w:sz w:val="32"/>
          <w:szCs w:val="32"/>
        </w:rPr>
        <w:t>二</w:t>
      </w:r>
      <w:r w:rsidRPr="0043672B">
        <w:rPr>
          <w:rFonts w:ascii="楷体" w:eastAsia="楷体" w:hAnsi="楷体" w:hint="eastAsia"/>
          <w:sz w:val="32"/>
          <w:szCs w:val="32"/>
        </w:rPr>
        <w:t>）培养规格</w:t>
      </w:r>
      <w:bookmarkEnd w:id="7"/>
    </w:p>
    <w:p w14:paraId="7FE25FF3" w14:textId="36FDB01C" w:rsidR="006B0E4E" w:rsidRPr="0043672B" w:rsidRDefault="00A374C6" w:rsidP="0043672B">
      <w:pPr>
        <w:ind w:firstLineChars="200" w:firstLine="640"/>
        <w:rPr>
          <w:rFonts w:ascii="仿宋_GB2312" w:eastAsia="仿宋_GB2312"/>
          <w:sz w:val="32"/>
          <w:szCs w:val="32"/>
        </w:rPr>
      </w:pPr>
      <w:bookmarkStart w:id="8" w:name="_Toc135127948"/>
      <w:r w:rsidRPr="0043672B">
        <w:rPr>
          <w:rFonts w:ascii="仿宋_GB2312" w:eastAsia="仿宋_GB2312" w:hint="eastAsia"/>
          <w:sz w:val="32"/>
          <w:szCs w:val="32"/>
        </w:rPr>
        <w:t>1.素质</w:t>
      </w:r>
      <w:bookmarkEnd w:id="8"/>
    </w:p>
    <w:p w14:paraId="715DFE19" w14:textId="2B6C67D4" w:rsidR="00B61F3A" w:rsidRDefault="00B61F3A" w:rsidP="00B61F3A">
      <w:pPr>
        <w:adjustRightInd w:val="0"/>
        <w:snapToGrid w:val="0"/>
        <w:spacing w:line="560" w:lineRule="exact"/>
        <w:ind w:firstLineChars="200" w:firstLine="640"/>
        <w:rPr>
          <w:rFonts w:ascii="Times New Roman" w:eastAsia="仿宋_GB2312" w:hAnsi="Times New Roman" w:cs="Times New Roman"/>
          <w:sz w:val="32"/>
        </w:rPr>
      </w:pPr>
      <w:r w:rsidRPr="00E674AE">
        <w:rPr>
          <w:rFonts w:ascii="Times New Roman" w:eastAsia="仿宋_GB2312" w:hAnsi="Times New Roman" w:cs="Times New Roman" w:hint="eastAsia"/>
          <w:sz w:val="32"/>
        </w:rPr>
        <w:t>（</w:t>
      </w:r>
      <w:r w:rsidRPr="00E674AE">
        <w:rPr>
          <w:rFonts w:ascii="Times New Roman" w:eastAsia="仿宋_GB2312" w:hAnsi="Times New Roman" w:cs="Times New Roman" w:hint="eastAsia"/>
          <w:sz w:val="32"/>
        </w:rPr>
        <w:t>1</w:t>
      </w:r>
      <w:r w:rsidRPr="00E674AE">
        <w:rPr>
          <w:rFonts w:ascii="Times New Roman" w:eastAsia="仿宋_GB2312" w:hAnsi="Times New Roman" w:cs="Times New Roman" w:hint="eastAsia"/>
          <w:sz w:val="32"/>
        </w:rPr>
        <w:t>）具有正确的世界观、人生观、价值观。坚决拥护中国共产党领导和</w:t>
      </w:r>
      <w:r w:rsidR="00940A82">
        <w:rPr>
          <w:rFonts w:ascii="Times New Roman" w:eastAsia="仿宋_GB2312" w:hAnsi="Times New Roman" w:cs="Times New Roman" w:hint="eastAsia"/>
          <w:sz w:val="32"/>
        </w:rPr>
        <w:t>中国</w:t>
      </w:r>
      <w:r w:rsidRPr="00E674AE">
        <w:rPr>
          <w:rFonts w:ascii="Times New Roman" w:eastAsia="仿宋_GB2312" w:hAnsi="Times New Roman" w:cs="Times New Roman" w:hint="eastAsia"/>
          <w:sz w:val="32"/>
        </w:rPr>
        <w:t>特色社会主义制度，</w:t>
      </w:r>
      <w:r w:rsidR="00727962">
        <w:rPr>
          <w:rFonts w:ascii="Times New Roman" w:eastAsia="仿宋_GB2312" w:hAnsi="Times New Roman" w:cs="Times New Roman" w:hint="eastAsia"/>
          <w:sz w:val="32"/>
        </w:rPr>
        <w:t>以</w:t>
      </w:r>
      <w:r>
        <w:rPr>
          <w:rFonts w:ascii="Times New Roman" w:eastAsia="仿宋_GB2312" w:hAnsi="Times New Roman" w:cs="Times New Roman" w:hint="eastAsia"/>
          <w:sz w:val="32"/>
        </w:rPr>
        <w:t>习近平新时代中国</w:t>
      </w:r>
      <w:r w:rsidR="00727962">
        <w:rPr>
          <w:rFonts w:ascii="Times New Roman" w:eastAsia="仿宋_GB2312" w:hAnsi="Times New Roman" w:cs="Times New Roman" w:hint="eastAsia"/>
          <w:sz w:val="32"/>
        </w:rPr>
        <w:t>特色</w:t>
      </w:r>
      <w:r>
        <w:rPr>
          <w:rFonts w:ascii="Times New Roman" w:eastAsia="仿宋_GB2312" w:hAnsi="Times New Roman" w:cs="Times New Roman" w:hint="eastAsia"/>
          <w:sz w:val="32"/>
        </w:rPr>
        <w:t>社会主义思想</w:t>
      </w:r>
      <w:r w:rsidR="00727962">
        <w:rPr>
          <w:rFonts w:ascii="Times New Roman" w:eastAsia="仿宋_GB2312" w:hAnsi="Times New Roman" w:cs="Times New Roman" w:hint="eastAsia"/>
          <w:sz w:val="32"/>
        </w:rPr>
        <w:t>为指导</w:t>
      </w:r>
      <w:r>
        <w:rPr>
          <w:rFonts w:ascii="Times New Roman" w:eastAsia="仿宋_GB2312" w:hAnsi="Times New Roman" w:cs="Times New Roman" w:hint="eastAsia"/>
          <w:sz w:val="32"/>
        </w:rPr>
        <w:t>，</w:t>
      </w:r>
      <w:r w:rsidRPr="00E674AE">
        <w:rPr>
          <w:rFonts w:ascii="Times New Roman" w:eastAsia="仿宋_GB2312" w:hAnsi="Times New Roman" w:cs="Times New Roman" w:hint="eastAsia"/>
          <w:sz w:val="32"/>
        </w:rPr>
        <w:t>践行社会主义核心价值观，具有</w:t>
      </w:r>
      <w:r w:rsidR="00727962">
        <w:rPr>
          <w:rFonts w:ascii="Times New Roman" w:eastAsia="仿宋_GB2312" w:hAnsi="Times New Roman" w:cs="Times New Roman" w:hint="eastAsia"/>
          <w:sz w:val="32"/>
        </w:rPr>
        <w:t>坚定的理想信念、</w:t>
      </w:r>
      <w:r w:rsidRPr="00E674AE">
        <w:rPr>
          <w:rFonts w:ascii="Times New Roman" w:eastAsia="仿宋_GB2312" w:hAnsi="Times New Roman" w:cs="Times New Roman" w:hint="eastAsia"/>
          <w:sz w:val="32"/>
        </w:rPr>
        <w:t>深厚的爱国情感和</w:t>
      </w:r>
      <w:r w:rsidR="00727962">
        <w:rPr>
          <w:rFonts w:ascii="Times New Roman" w:eastAsia="仿宋_GB2312" w:hAnsi="Times New Roman" w:cs="Times New Roman" w:hint="eastAsia"/>
          <w:sz w:val="32"/>
        </w:rPr>
        <w:t>中华</w:t>
      </w:r>
      <w:r w:rsidRPr="00E674AE">
        <w:rPr>
          <w:rFonts w:ascii="Times New Roman" w:eastAsia="仿宋_GB2312" w:hAnsi="Times New Roman" w:cs="Times New Roman" w:hint="eastAsia"/>
          <w:sz w:val="32"/>
        </w:rPr>
        <w:t>民族自豪感</w:t>
      </w:r>
      <w:r>
        <w:rPr>
          <w:rFonts w:ascii="Times New Roman" w:eastAsia="仿宋_GB2312" w:hAnsi="Times New Roman" w:cs="Times New Roman" w:hint="eastAsia"/>
          <w:sz w:val="32"/>
        </w:rPr>
        <w:t>。</w:t>
      </w:r>
    </w:p>
    <w:p w14:paraId="3DE9FFBD" w14:textId="77777777" w:rsidR="00B61F3A" w:rsidRPr="00E674AE" w:rsidRDefault="00B61F3A" w:rsidP="00B61F3A">
      <w:pPr>
        <w:adjustRightInd w:val="0"/>
        <w:snapToGrid w:val="0"/>
        <w:spacing w:line="560" w:lineRule="exact"/>
        <w:ind w:firstLineChars="200" w:firstLine="640"/>
        <w:rPr>
          <w:rFonts w:ascii="Times New Roman" w:eastAsia="仿宋_GB2312" w:hAnsi="Times New Roman" w:cs="Times New Roman"/>
          <w:sz w:val="32"/>
        </w:rPr>
      </w:pPr>
      <w:r>
        <w:rPr>
          <w:rFonts w:ascii="Times New Roman" w:eastAsia="仿宋_GB2312" w:hAnsi="Times New Roman" w:cs="Times New Roman" w:hint="eastAsia"/>
          <w:sz w:val="32"/>
        </w:rPr>
        <w:t>（</w:t>
      </w:r>
      <w:r>
        <w:rPr>
          <w:rFonts w:ascii="Times New Roman" w:eastAsia="仿宋_GB2312" w:hAnsi="Times New Roman" w:cs="Times New Roman" w:hint="eastAsia"/>
          <w:sz w:val="32"/>
        </w:rPr>
        <w:t>2</w:t>
      </w:r>
      <w:r>
        <w:rPr>
          <w:rFonts w:ascii="Times New Roman" w:eastAsia="仿宋_GB2312" w:hAnsi="Times New Roman" w:cs="Times New Roman" w:hint="eastAsia"/>
          <w:sz w:val="32"/>
        </w:rPr>
        <w:t>）</w:t>
      </w:r>
      <w:r w:rsidRPr="00E674AE">
        <w:rPr>
          <w:rFonts w:ascii="Times New Roman" w:eastAsia="仿宋_GB2312" w:hAnsi="Times New Roman" w:cs="Times New Roman" w:hint="eastAsia"/>
          <w:sz w:val="32"/>
        </w:rPr>
        <w:t>崇尚宪法、遵守法律、遵规守纪</w:t>
      </w:r>
      <w:r>
        <w:rPr>
          <w:rFonts w:ascii="Times New Roman" w:eastAsia="仿宋_GB2312" w:hAnsi="Times New Roman" w:cs="Times New Roman" w:hint="eastAsia"/>
          <w:sz w:val="32"/>
        </w:rPr>
        <w:t>、城市守信、尊重生命、热爱运动，履行道德标准和行为规范，</w:t>
      </w:r>
      <w:r w:rsidRPr="00E674AE">
        <w:rPr>
          <w:rFonts w:ascii="Times New Roman" w:eastAsia="仿宋_GB2312" w:hAnsi="Times New Roman" w:cs="Times New Roman" w:hint="eastAsia"/>
          <w:sz w:val="32"/>
        </w:rPr>
        <w:t>具有社会责任感和</w:t>
      </w:r>
      <w:r>
        <w:rPr>
          <w:rFonts w:ascii="Times New Roman" w:eastAsia="仿宋_GB2312" w:hAnsi="Times New Roman" w:cs="Times New Roman" w:hint="eastAsia"/>
          <w:sz w:val="32"/>
        </w:rPr>
        <w:t>社会</w:t>
      </w:r>
      <w:r w:rsidRPr="00E674AE">
        <w:rPr>
          <w:rFonts w:ascii="Times New Roman" w:eastAsia="仿宋_GB2312" w:hAnsi="Times New Roman" w:cs="Times New Roman" w:hint="eastAsia"/>
          <w:sz w:val="32"/>
        </w:rPr>
        <w:t>参与意识。</w:t>
      </w:r>
    </w:p>
    <w:p w14:paraId="5504DCD6" w14:textId="77777777" w:rsidR="00B61F3A" w:rsidRPr="00E674AE" w:rsidRDefault="00B61F3A" w:rsidP="00B61F3A">
      <w:pPr>
        <w:adjustRightInd w:val="0"/>
        <w:snapToGrid w:val="0"/>
        <w:spacing w:line="560" w:lineRule="exact"/>
        <w:ind w:firstLineChars="200" w:firstLine="640"/>
        <w:rPr>
          <w:rFonts w:ascii="Times New Roman" w:eastAsia="仿宋_GB2312" w:hAnsi="Times New Roman" w:cs="Times New Roman"/>
          <w:sz w:val="32"/>
        </w:rPr>
      </w:pPr>
      <w:r w:rsidRPr="00E674AE">
        <w:rPr>
          <w:rFonts w:ascii="Times New Roman" w:eastAsia="仿宋_GB2312" w:hAnsi="Times New Roman" w:cs="Times New Roman" w:hint="eastAsia"/>
          <w:sz w:val="32"/>
        </w:rPr>
        <w:t>（</w:t>
      </w:r>
      <w:r>
        <w:rPr>
          <w:rFonts w:ascii="Times New Roman" w:eastAsia="仿宋_GB2312" w:hAnsi="Times New Roman" w:cs="Times New Roman"/>
          <w:sz w:val="32"/>
        </w:rPr>
        <w:t>3</w:t>
      </w:r>
      <w:r w:rsidRPr="00E674AE">
        <w:rPr>
          <w:rFonts w:ascii="Times New Roman" w:eastAsia="仿宋_GB2312" w:hAnsi="Times New Roman" w:cs="Times New Roman" w:hint="eastAsia"/>
          <w:sz w:val="32"/>
        </w:rPr>
        <w:t>）</w:t>
      </w:r>
      <w:r>
        <w:rPr>
          <w:rFonts w:ascii="Times New Roman" w:eastAsia="仿宋_GB2312" w:hAnsi="Times New Roman" w:cs="Times New Roman" w:hint="eastAsia"/>
          <w:sz w:val="32"/>
        </w:rPr>
        <w:t>具有质量意识、环保意识、安全意识、信息素养、工匠精神和创新思维。</w:t>
      </w:r>
    </w:p>
    <w:p w14:paraId="3698DC27" w14:textId="77777777" w:rsidR="00B61F3A" w:rsidRPr="00E674AE" w:rsidRDefault="00B61F3A" w:rsidP="00B61F3A">
      <w:pPr>
        <w:adjustRightInd w:val="0"/>
        <w:snapToGrid w:val="0"/>
        <w:spacing w:line="560" w:lineRule="exact"/>
        <w:ind w:firstLineChars="200" w:firstLine="640"/>
        <w:rPr>
          <w:rFonts w:ascii="Times New Roman" w:eastAsia="仿宋_GB2312" w:hAnsi="Times New Roman" w:cs="Times New Roman"/>
          <w:sz w:val="32"/>
        </w:rPr>
      </w:pPr>
      <w:r w:rsidRPr="00E674AE">
        <w:rPr>
          <w:rFonts w:ascii="Times New Roman" w:eastAsia="仿宋_GB2312" w:hAnsi="Times New Roman" w:cs="Times New Roman" w:hint="eastAsia"/>
          <w:sz w:val="32"/>
        </w:rPr>
        <w:t>（</w:t>
      </w:r>
      <w:r>
        <w:rPr>
          <w:rFonts w:ascii="Times New Roman" w:eastAsia="仿宋_GB2312" w:hAnsi="Times New Roman" w:cs="Times New Roman"/>
          <w:sz w:val="32"/>
        </w:rPr>
        <w:t>4</w:t>
      </w:r>
      <w:r w:rsidRPr="00E674AE">
        <w:rPr>
          <w:rFonts w:ascii="Times New Roman" w:eastAsia="仿宋_GB2312" w:hAnsi="Times New Roman" w:cs="Times New Roman" w:hint="eastAsia"/>
          <w:sz w:val="32"/>
        </w:rPr>
        <w:t>）具有较强的集体意识和团队合作精神，能够进行</w:t>
      </w:r>
      <w:r w:rsidRPr="00E674AE">
        <w:rPr>
          <w:rFonts w:ascii="Times New Roman" w:eastAsia="仿宋_GB2312" w:hAnsi="Times New Roman" w:cs="Times New Roman" w:hint="eastAsia"/>
          <w:sz w:val="32"/>
        </w:rPr>
        <w:lastRenderedPageBreak/>
        <w:t>有效的人际沟通和协作，与社会、自然和谐共处</w:t>
      </w:r>
      <w:r>
        <w:rPr>
          <w:rFonts w:ascii="Times New Roman" w:eastAsia="仿宋_GB2312" w:hAnsi="Times New Roman" w:cs="Times New Roman" w:hint="eastAsia"/>
          <w:sz w:val="32"/>
        </w:rPr>
        <w:t>。</w:t>
      </w:r>
      <w:r w:rsidRPr="00E674AE">
        <w:rPr>
          <w:rFonts w:ascii="Times New Roman" w:eastAsia="仿宋_GB2312" w:hAnsi="Times New Roman" w:cs="Times New Roman" w:hint="eastAsia"/>
          <w:sz w:val="32"/>
        </w:rPr>
        <w:t>具有职业生涯规划意识</w:t>
      </w:r>
      <w:r>
        <w:rPr>
          <w:rFonts w:ascii="Times New Roman" w:eastAsia="仿宋_GB2312" w:hAnsi="Times New Roman" w:cs="Times New Roman" w:hint="eastAsia"/>
          <w:sz w:val="32"/>
        </w:rPr>
        <w:t>和自我管理能力，勇于奋斗、乐观向上</w:t>
      </w:r>
      <w:r w:rsidRPr="00E674AE">
        <w:rPr>
          <w:rFonts w:ascii="Times New Roman" w:eastAsia="仿宋_GB2312" w:hAnsi="Times New Roman" w:cs="Times New Roman" w:hint="eastAsia"/>
          <w:sz w:val="32"/>
        </w:rPr>
        <w:t>。</w:t>
      </w:r>
    </w:p>
    <w:p w14:paraId="5B4CBB84" w14:textId="214298EA" w:rsidR="00A374C6" w:rsidRPr="00A374C6" w:rsidRDefault="00B61F3A" w:rsidP="00B61F3A">
      <w:pPr>
        <w:adjustRightInd w:val="0"/>
        <w:snapToGrid w:val="0"/>
        <w:spacing w:line="560" w:lineRule="exact"/>
        <w:ind w:firstLineChars="200" w:firstLine="640"/>
        <w:rPr>
          <w:rFonts w:ascii="Times New Roman" w:eastAsia="仿宋_GB2312" w:hAnsi="Times New Roman" w:cs="Times New Roman"/>
          <w:sz w:val="32"/>
        </w:rPr>
      </w:pPr>
      <w:r w:rsidRPr="00E674AE">
        <w:rPr>
          <w:rFonts w:ascii="Times New Roman" w:eastAsia="仿宋_GB2312" w:hAnsi="Times New Roman" w:cs="Times New Roman" w:hint="eastAsia"/>
          <w:sz w:val="32"/>
        </w:rPr>
        <w:t>（</w:t>
      </w:r>
      <w:r>
        <w:rPr>
          <w:rFonts w:ascii="Times New Roman" w:eastAsia="仿宋_GB2312" w:hAnsi="Times New Roman" w:cs="Times New Roman"/>
          <w:sz w:val="32"/>
        </w:rPr>
        <w:t>5</w:t>
      </w:r>
      <w:r w:rsidRPr="00E674AE">
        <w:rPr>
          <w:rFonts w:ascii="Times New Roman" w:eastAsia="仿宋_GB2312" w:hAnsi="Times New Roman" w:cs="Times New Roman" w:hint="eastAsia"/>
          <w:sz w:val="32"/>
        </w:rPr>
        <w:t>）具有健康的体魄和心理、健全的人格，能够掌握基本运动知识和</w:t>
      </w:r>
      <w:r w:rsidRPr="00E674AE">
        <w:rPr>
          <w:rFonts w:ascii="Times New Roman" w:eastAsia="仿宋_GB2312" w:hAnsi="Times New Roman" w:cs="Times New Roman" w:hint="eastAsia"/>
          <w:sz w:val="32"/>
        </w:rPr>
        <w:t>1-2</w:t>
      </w:r>
      <w:r w:rsidRPr="00E674AE">
        <w:rPr>
          <w:rFonts w:ascii="Times New Roman" w:eastAsia="仿宋_GB2312" w:hAnsi="Times New Roman" w:cs="Times New Roman" w:hint="eastAsia"/>
          <w:sz w:val="32"/>
        </w:rPr>
        <w:t>项运动技能；具有一定的审美和人文素养，能够形成</w:t>
      </w:r>
      <w:r w:rsidRPr="00E674AE">
        <w:rPr>
          <w:rFonts w:ascii="Times New Roman" w:eastAsia="仿宋_GB2312" w:hAnsi="Times New Roman" w:cs="Times New Roman" w:hint="eastAsia"/>
          <w:sz w:val="32"/>
        </w:rPr>
        <w:t>1-2</w:t>
      </w:r>
      <w:r w:rsidRPr="00E674AE">
        <w:rPr>
          <w:rFonts w:ascii="Times New Roman" w:eastAsia="仿宋_GB2312" w:hAnsi="Times New Roman" w:cs="Times New Roman" w:hint="eastAsia"/>
          <w:sz w:val="32"/>
        </w:rPr>
        <w:t>项艺术特长或爱好；具有良好的生活习惯、行为习惯和自我管理能力。</w:t>
      </w:r>
    </w:p>
    <w:p w14:paraId="3FEF3338" w14:textId="7563D19A" w:rsidR="00A374C6" w:rsidRPr="0043672B" w:rsidRDefault="00A374C6" w:rsidP="0043672B">
      <w:pPr>
        <w:ind w:firstLineChars="200" w:firstLine="640"/>
        <w:rPr>
          <w:rFonts w:ascii="仿宋_GB2312" w:eastAsia="仿宋_GB2312"/>
          <w:sz w:val="32"/>
          <w:szCs w:val="32"/>
        </w:rPr>
      </w:pPr>
      <w:bookmarkStart w:id="9" w:name="_Toc135127949"/>
      <w:r w:rsidRPr="0043672B">
        <w:rPr>
          <w:rFonts w:ascii="仿宋_GB2312" w:eastAsia="仿宋_GB2312" w:hint="eastAsia"/>
          <w:sz w:val="32"/>
          <w:szCs w:val="32"/>
        </w:rPr>
        <w:t>2</w:t>
      </w:r>
      <w:r w:rsidRPr="0043672B">
        <w:rPr>
          <w:rFonts w:ascii="仿宋_GB2312" w:eastAsia="仿宋_GB2312"/>
          <w:sz w:val="32"/>
          <w:szCs w:val="32"/>
        </w:rPr>
        <w:t>.</w:t>
      </w:r>
      <w:r w:rsidRPr="0043672B">
        <w:rPr>
          <w:rFonts w:ascii="仿宋_GB2312" w:eastAsia="仿宋_GB2312" w:hint="eastAsia"/>
          <w:sz w:val="32"/>
          <w:szCs w:val="32"/>
        </w:rPr>
        <w:t>知识</w:t>
      </w:r>
      <w:bookmarkEnd w:id="9"/>
    </w:p>
    <w:p w14:paraId="0D740B79" w14:textId="21AC00F1" w:rsidR="00B61F3A" w:rsidRPr="00B61F3A" w:rsidRDefault="00B61F3A" w:rsidP="00B61F3A">
      <w:pPr>
        <w:adjustRightInd w:val="0"/>
        <w:snapToGrid w:val="0"/>
        <w:spacing w:line="560" w:lineRule="exact"/>
        <w:ind w:firstLineChars="200" w:firstLine="640"/>
        <w:rPr>
          <w:rFonts w:ascii="Times New Roman" w:eastAsia="仿宋_GB2312" w:hAnsi="Times New Roman" w:cs="Times New Roman"/>
          <w:sz w:val="32"/>
        </w:rPr>
      </w:pPr>
      <w:r w:rsidRPr="00B61F3A">
        <w:rPr>
          <w:rFonts w:ascii="Times New Roman" w:eastAsia="仿宋_GB2312" w:hAnsi="Times New Roman" w:cs="Times New Roman" w:hint="eastAsia"/>
          <w:sz w:val="32"/>
        </w:rPr>
        <w:t>（</w:t>
      </w:r>
      <w:r w:rsidRPr="00B61F3A">
        <w:rPr>
          <w:rFonts w:ascii="Times New Roman" w:eastAsia="仿宋_GB2312" w:hAnsi="Times New Roman" w:cs="Times New Roman" w:hint="eastAsia"/>
          <w:sz w:val="32"/>
        </w:rPr>
        <w:t>1</w:t>
      </w:r>
      <w:r w:rsidRPr="00B61F3A">
        <w:rPr>
          <w:rFonts w:ascii="Times New Roman" w:eastAsia="仿宋_GB2312" w:hAnsi="Times New Roman" w:cs="Times New Roman" w:hint="eastAsia"/>
          <w:sz w:val="32"/>
        </w:rPr>
        <w:t>）掌握必备的思想政治理论、科学文化基础知识和中华优秀传统文化知识</w:t>
      </w:r>
      <w:r>
        <w:rPr>
          <w:rFonts w:ascii="Times New Roman" w:eastAsia="仿宋_GB2312" w:hAnsi="Times New Roman" w:cs="Times New Roman" w:hint="eastAsia"/>
          <w:sz w:val="32"/>
        </w:rPr>
        <w:t>。</w:t>
      </w:r>
    </w:p>
    <w:p w14:paraId="37E8DA47" w14:textId="2831DBD4" w:rsidR="00B61F3A" w:rsidRPr="00B61F3A" w:rsidRDefault="00B61F3A" w:rsidP="00B61F3A">
      <w:pPr>
        <w:adjustRightInd w:val="0"/>
        <w:snapToGrid w:val="0"/>
        <w:spacing w:line="560" w:lineRule="exact"/>
        <w:ind w:firstLineChars="200" w:firstLine="640"/>
        <w:rPr>
          <w:rFonts w:ascii="Times New Roman" w:eastAsia="仿宋_GB2312" w:hAnsi="Times New Roman" w:cs="Times New Roman"/>
          <w:sz w:val="32"/>
        </w:rPr>
      </w:pPr>
      <w:r w:rsidRPr="00B61F3A">
        <w:rPr>
          <w:rFonts w:ascii="Times New Roman" w:eastAsia="仿宋_GB2312" w:hAnsi="Times New Roman" w:cs="Times New Roman" w:hint="eastAsia"/>
          <w:sz w:val="32"/>
        </w:rPr>
        <w:t>（</w:t>
      </w:r>
      <w:r w:rsidRPr="00B61F3A">
        <w:rPr>
          <w:rFonts w:ascii="Times New Roman" w:eastAsia="仿宋_GB2312" w:hAnsi="Times New Roman" w:cs="Times New Roman" w:hint="eastAsia"/>
          <w:sz w:val="32"/>
        </w:rPr>
        <w:t>2</w:t>
      </w:r>
      <w:r w:rsidRPr="00B61F3A">
        <w:rPr>
          <w:rFonts w:ascii="Times New Roman" w:eastAsia="仿宋_GB2312" w:hAnsi="Times New Roman" w:cs="Times New Roman" w:hint="eastAsia"/>
          <w:sz w:val="32"/>
        </w:rPr>
        <w:t>）熟悉与本专业相关的法律法规以及环境保护知识</w:t>
      </w:r>
      <w:r>
        <w:rPr>
          <w:rFonts w:ascii="Times New Roman" w:eastAsia="仿宋_GB2312" w:hAnsi="Times New Roman" w:cs="Times New Roman" w:hint="eastAsia"/>
          <w:sz w:val="32"/>
        </w:rPr>
        <w:t>。</w:t>
      </w:r>
    </w:p>
    <w:p w14:paraId="7B0AADE8" w14:textId="581910DD" w:rsidR="00B61F3A" w:rsidRPr="00B61F3A" w:rsidRDefault="00B61F3A" w:rsidP="00B61F3A">
      <w:pPr>
        <w:adjustRightInd w:val="0"/>
        <w:snapToGrid w:val="0"/>
        <w:spacing w:line="560" w:lineRule="exact"/>
        <w:ind w:firstLineChars="200" w:firstLine="640"/>
        <w:rPr>
          <w:rFonts w:ascii="Times New Roman" w:eastAsia="仿宋_GB2312" w:hAnsi="Times New Roman" w:cs="Times New Roman"/>
          <w:sz w:val="32"/>
        </w:rPr>
      </w:pPr>
      <w:r w:rsidRPr="00B61F3A">
        <w:rPr>
          <w:rFonts w:ascii="Times New Roman" w:eastAsia="仿宋_GB2312" w:hAnsi="Times New Roman" w:cs="Times New Roman" w:hint="eastAsia"/>
          <w:sz w:val="32"/>
        </w:rPr>
        <w:t>（</w:t>
      </w:r>
      <w:r w:rsidRPr="00B61F3A">
        <w:rPr>
          <w:rFonts w:ascii="Times New Roman" w:eastAsia="仿宋_GB2312" w:hAnsi="Times New Roman" w:cs="Times New Roman" w:hint="eastAsia"/>
          <w:sz w:val="32"/>
        </w:rPr>
        <w:t>3</w:t>
      </w:r>
      <w:r w:rsidRPr="00B61F3A">
        <w:rPr>
          <w:rFonts w:ascii="Times New Roman" w:eastAsia="仿宋_GB2312" w:hAnsi="Times New Roman" w:cs="Times New Roman" w:hint="eastAsia"/>
          <w:sz w:val="32"/>
        </w:rPr>
        <w:t>）掌握与本专业相关的数学、化学等方面的基础知识</w:t>
      </w:r>
      <w:r>
        <w:rPr>
          <w:rFonts w:ascii="Times New Roman" w:eastAsia="仿宋_GB2312" w:hAnsi="Times New Roman" w:cs="Times New Roman" w:hint="eastAsia"/>
          <w:sz w:val="32"/>
        </w:rPr>
        <w:t>。</w:t>
      </w:r>
    </w:p>
    <w:p w14:paraId="63BE8E7F" w14:textId="470C9089" w:rsidR="00B61F3A" w:rsidRPr="00B61F3A" w:rsidRDefault="00B61F3A" w:rsidP="00B61F3A">
      <w:pPr>
        <w:adjustRightInd w:val="0"/>
        <w:snapToGrid w:val="0"/>
        <w:spacing w:line="560" w:lineRule="exact"/>
        <w:ind w:firstLineChars="200" w:firstLine="640"/>
        <w:rPr>
          <w:rFonts w:ascii="Times New Roman" w:eastAsia="仿宋_GB2312" w:hAnsi="Times New Roman" w:cs="Times New Roman"/>
          <w:sz w:val="32"/>
        </w:rPr>
      </w:pPr>
      <w:r w:rsidRPr="00B61F3A">
        <w:rPr>
          <w:rFonts w:ascii="Times New Roman" w:eastAsia="仿宋_GB2312" w:hAnsi="Times New Roman" w:cs="Times New Roman" w:hint="eastAsia"/>
          <w:sz w:val="32"/>
        </w:rPr>
        <w:t>（</w:t>
      </w:r>
      <w:r w:rsidRPr="00B61F3A">
        <w:rPr>
          <w:rFonts w:ascii="Times New Roman" w:eastAsia="仿宋_GB2312" w:hAnsi="Times New Roman" w:cs="Times New Roman" w:hint="eastAsia"/>
          <w:sz w:val="32"/>
        </w:rPr>
        <w:t>4</w:t>
      </w:r>
      <w:r w:rsidRPr="00B61F3A">
        <w:rPr>
          <w:rFonts w:ascii="Times New Roman" w:eastAsia="仿宋_GB2312" w:hAnsi="Times New Roman" w:cs="Times New Roman" w:hint="eastAsia"/>
          <w:sz w:val="32"/>
        </w:rPr>
        <w:t>）掌握环境生态、</w:t>
      </w:r>
      <w:r w:rsidR="00FB14F5">
        <w:rPr>
          <w:rFonts w:ascii="Times New Roman" w:eastAsia="仿宋_GB2312" w:hAnsi="Times New Roman" w:cs="Times New Roman" w:hint="eastAsia"/>
          <w:sz w:val="32"/>
        </w:rPr>
        <w:t>环境工程</w:t>
      </w:r>
      <w:r w:rsidRPr="00B61F3A">
        <w:rPr>
          <w:rFonts w:ascii="Times New Roman" w:eastAsia="仿宋_GB2312" w:hAnsi="Times New Roman" w:cs="Times New Roman" w:hint="eastAsia"/>
          <w:sz w:val="32"/>
        </w:rPr>
        <w:t>制图</w:t>
      </w:r>
      <w:r w:rsidR="00FB14F5">
        <w:rPr>
          <w:rFonts w:ascii="Times New Roman" w:eastAsia="仿宋_GB2312" w:hAnsi="Times New Roman" w:cs="Times New Roman" w:hint="eastAsia"/>
          <w:sz w:val="32"/>
        </w:rPr>
        <w:t>与识图</w:t>
      </w:r>
      <w:r w:rsidRPr="00B61F3A">
        <w:rPr>
          <w:rFonts w:ascii="Times New Roman" w:eastAsia="仿宋_GB2312" w:hAnsi="Times New Roman" w:cs="Times New Roman" w:hint="eastAsia"/>
          <w:sz w:val="32"/>
        </w:rPr>
        <w:t>、环境微生物等基础理论和基本知识</w:t>
      </w:r>
      <w:r>
        <w:rPr>
          <w:rFonts w:ascii="Times New Roman" w:eastAsia="仿宋_GB2312" w:hAnsi="Times New Roman" w:cs="Times New Roman" w:hint="eastAsia"/>
          <w:sz w:val="32"/>
        </w:rPr>
        <w:t>。</w:t>
      </w:r>
    </w:p>
    <w:p w14:paraId="206D89A9" w14:textId="7967DDD3" w:rsidR="00B61F3A" w:rsidRPr="00B61F3A" w:rsidRDefault="00B61F3A" w:rsidP="00B61F3A">
      <w:pPr>
        <w:adjustRightInd w:val="0"/>
        <w:snapToGrid w:val="0"/>
        <w:spacing w:line="560" w:lineRule="exact"/>
        <w:ind w:firstLineChars="200" w:firstLine="640"/>
        <w:rPr>
          <w:rFonts w:ascii="Times New Roman" w:eastAsia="仿宋_GB2312" w:hAnsi="Times New Roman" w:cs="Times New Roman"/>
          <w:sz w:val="32"/>
        </w:rPr>
      </w:pPr>
      <w:r w:rsidRPr="00B61F3A">
        <w:rPr>
          <w:rFonts w:ascii="Times New Roman" w:eastAsia="仿宋_GB2312" w:hAnsi="Times New Roman" w:cs="Times New Roman" w:hint="eastAsia"/>
          <w:sz w:val="32"/>
        </w:rPr>
        <w:t>（</w:t>
      </w:r>
      <w:r w:rsidRPr="00B61F3A">
        <w:rPr>
          <w:rFonts w:ascii="Times New Roman" w:eastAsia="仿宋_GB2312" w:hAnsi="Times New Roman" w:cs="Times New Roman" w:hint="eastAsia"/>
          <w:sz w:val="32"/>
        </w:rPr>
        <w:t>5</w:t>
      </w:r>
      <w:r w:rsidRPr="00B61F3A">
        <w:rPr>
          <w:rFonts w:ascii="Times New Roman" w:eastAsia="仿宋_GB2312" w:hAnsi="Times New Roman" w:cs="Times New Roman" w:hint="eastAsia"/>
          <w:sz w:val="32"/>
        </w:rPr>
        <w:t>）了解电工电子的基础知识</w:t>
      </w:r>
      <w:r>
        <w:rPr>
          <w:rFonts w:ascii="Times New Roman" w:eastAsia="仿宋_GB2312" w:hAnsi="Times New Roman" w:cs="Times New Roman" w:hint="eastAsia"/>
          <w:sz w:val="32"/>
        </w:rPr>
        <w:t>。</w:t>
      </w:r>
    </w:p>
    <w:p w14:paraId="2546E4F9" w14:textId="7F5599AA" w:rsidR="00B61F3A" w:rsidRPr="00B61F3A" w:rsidRDefault="00B61F3A" w:rsidP="00B61F3A">
      <w:pPr>
        <w:adjustRightInd w:val="0"/>
        <w:snapToGrid w:val="0"/>
        <w:spacing w:line="560" w:lineRule="exact"/>
        <w:ind w:firstLineChars="200" w:firstLine="640"/>
        <w:rPr>
          <w:rFonts w:ascii="Times New Roman" w:eastAsia="仿宋_GB2312" w:hAnsi="Times New Roman" w:cs="Times New Roman"/>
          <w:sz w:val="32"/>
        </w:rPr>
      </w:pPr>
      <w:r w:rsidRPr="00B61F3A">
        <w:rPr>
          <w:rFonts w:ascii="Times New Roman" w:eastAsia="仿宋_GB2312" w:hAnsi="Times New Roman" w:cs="Times New Roman" w:hint="eastAsia"/>
          <w:sz w:val="32"/>
        </w:rPr>
        <w:t>（</w:t>
      </w:r>
      <w:r w:rsidRPr="00B61F3A">
        <w:rPr>
          <w:rFonts w:ascii="Times New Roman" w:eastAsia="仿宋_GB2312" w:hAnsi="Times New Roman" w:cs="Times New Roman" w:hint="eastAsia"/>
          <w:sz w:val="32"/>
        </w:rPr>
        <w:t>6</w:t>
      </w:r>
      <w:r w:rsidRPr="00B61F3A">
        <w:rPr>
          <w:rFonts w:ascii="Times New Roman" w:eastAsia="仿宋_GB2312" w:hAnsi="Times New Roman" w:cs="Times New Roman" w:hint="eastAsia"/>
          <w:sz w:val="32"/>
        </w:rPr>
        <w:t>）掌握水污染治理、大气污染治理的基本方法和原理</w:t>
      </w:r>
      <w:r>
        <w:rPr>
          <w:rFonts w:ascii="Times New Roman" w:eastAsia="仿宋_GB2312" w:hAnsi="Times New Roman" w:cs="Times New Roman" w:hint="eastAsia"/>
          <w:sz w:val="32"/>
        </w:rPr>
        <w:t>。</w:t>
      </w:r>
    </w:p>
    <w:p w14:paraId="2BCAF05C" w14:textId="00C4AB1F" w:rsidR="00B61F3A" w:rsidRPr="00B61F3A" w:rsidRDefault="00B61F3A" w:rsidP="00B61F3A">
      <w:pPr>
        <w:adjustRightInd w:val="0"/>
        <w:snapToGrid w:val="0"/>
        <w:spacing w:line="560" w:lineRule="exact"/>
        <w:ind w:firstLineChars="200" w:firstLine="640"/>
        <w:rPr>
          <w:rFonts w:ascii="Times New Roman" w:eastAsia="仿宋_GB2312" w:hAnsi="Times New Roman" w:cs="Times New Roman"/>
          <w:sz w:val="32"/>
        </w:rPr>
      </w:pPr>
      <w:r w:rsidRPr="00B61F3A">
        <w:rPr>
          <w:rFonts w:ascii="Times New Roman" w:eastAsia="仿宋_GB2312" w:hAnsi="Times New Roman" w:cs="Times New Roman" w:hint="eastAsia"/>
          <w:sz w:val="32"/>
        </w:rPr>
        <w:t>（</w:t>
      </w:r>
      <w:r w:rsidRPr="00B61F3A">
        <w:rPr>
          <w:rFonts w:ascii="Times New Roman" w:eastAsia="仿宋_GB2312" w:hAnsi="Times New Roman" w:cs="Times New Roman" w:hint="eastAsia"/>
          <w:sz w:val="32"/>
        </w:rPr>
        <w:t>7</w:t>
      </w:r>
      <w:r w:rsidRPr="00B61F3A">
        <w:rPr>
          <w:rFonts w:ascii="Times New Roman" w:eastAsia="仿宋_GB2312" w:hAnsi="Times New Roman" w:cs="Times New Roman" w:hint="eastAsia"/>
          <w:sz w:val="32"/>
        </w:rPr>
        <w:t>）掌握环保设备基础理论知识和操作规范</w:t>
      </w:r>
      <w:r>
        <w:rPr>
          <w:rFonts w:ascii="Times New Roman" w:eastAsia="仿宋_GB2312" w:hAnsi="Times New Roman" w:cs="Times New Roman" w:hint="eastAsia"/>
          <w:sz w:val="32"/>
        </w:rPr>
        <w:t>。</w:t>
      </w:r>
    </w:p>
    <w:p w14:paraId="2373D357" w14:textId="6565FCE0" w:rsidR="00B61F3A" w:rsidRPr="00B61F3A" w:rsidRDefault="00B61F3A" w:rsidP="00B61F3A">
      <w:pPr>
        <w:adjustRightInd w:val="0"/>
        <w:snapToGrid w:val="0"/>
        <w:spacing w:line="560" w:lineRule="exact"/>
        <w:ind w:firstLineChars="200" w:firstLine="640"/>
        <w:rPr>
          <w:rFonts w:ascii="Times New Roman" w:eastAsia="仿宋_GB2312" w:hAnsi="Times New Roman" w:cs="Times New Roman"/>
          <w:sz w:val="32"/>
        </w:rPr>
      </w:pPr>
      <w:r w:rsidRPr="00B61F3A">
        <w:rPr>
          <w:rFonts w:ascii="Times New Roman" w:eastAsia="仿宋_GB2312" w:hAnsi="Times New Roman" w:cs="Times New Roman" w:hint="eastAsia"/>
          <w:sz w:val="32"/>
        </w:rPr>
        <w:t>（</w:t>
      </w:r>
      <w:r w:rsidRPr="00B61F3A">
        <w:rPr>
          <w:rFonts w:ascii="Times New Roman" w:eastAsia="仿宋_GB2312" w:hAnsi="Times New Roman" w:cs="Times New Roman" w:hint="eastAsia"/>
          <w:sz w:val="32"/>
        </w:rPr>
        <w:t>8</w:t>
      </w:r>
      <w:r w:rsidRPr="00B61F3A">
        <w:rPr>
          <w:rFonts w:ascii="Times New Roman" w:eastAsia="仿宋_GB2312" w:hAnsi="Times New Roman" w:cs="Times New Roman" w:hint="eastAsia"/>
          <w:sz w:val="32"/>
        </w:rPr>
        <w:t>）掌握环保工程项目管理的方法和流程</w:t>
      </w:r>
      <w:r>
        <w:rPr>
          <w:rFonts w:ascii="Times New Roman" w:eastAsia="仿宋_GB2312" w:hAnsi="Times New Roman" w:cs="Times New Roman" w:hint="eastAsia"/>
          <w:sz w:val="32"/>
        </w:rPr>
        <w:t>。</w:t>
      </w:r>
    </w:p>
    <w:p w14:paraId="2A3C1645" w14:textId="2D7F62E2" w:rsidR="00A374C6" w:rsidRPr="00A374C6" w:rsidRDefault="00B61F3A" w:rsidP="00B61F3A">
      <w:pPr>
        <w:adjustRightInd w:val="0"/>
        <w:snapToGrid w:val="0"/>
        <w:spacing w:line="560" w:lineRule="exact"/>
        <w:ind w:firstLineChars="200" w:firstLine="640"/>
        <w:rPr>
          <w:rFonts w:ascii="Times New Roman" w:eastAsia="仿宋_GB2312" w:hAnsi="Times New Roman" w:cs="Times New Roman"/>
          <w:sz w:val="32"/>
        </w:rPr>
      </w:pPr>
      <w:r w:rsidRPr="00B61F3A">
        <w:rPr>
          <w:rFonts w:ascii="Times New Roman" w:eastAsia="仿宋_GB2312" w:hAnsi="Times New Roman" w:cs="Times New Roman" w:hint="eastAsia"/>
          <w:sz w:val="32"/>
        </w:rPr>
        <w:t>（</w:t>
      </w:r>
      <w:r w:rsidRPr="00B61F3A">
        <w:rPr>
          <w:rFonts w:ascii="Times New Roman" w:eastAsia="仿宋_GB2312" w:hAnsi="Times New Roman" w:cs="Times New Roman" w:hint="eastAsia"/>
          <w:sz w:val="32"/>
        </w:rPr>
        <w:t>9</w:t>
      </w:r>
      <w:r w:rsidRPr="00B61F3A">
        <w:rPr>
          <w:rFonts w:ascii="Times New Roman" w:eastAsia="仿宋_GB2312" w:hAnsi="Times New Roman" w:cs="Times New Roman" w:hint="eastAsia"/>
          <w:sz w:val="32"/>
        </w:rPr>
        <w:t>）掌握与常规项目的监测方法、分析仪器设备的使用及相关国家及行业标准的应用。</w:t>
      </w:r>
    </w:p>
    <w:p w14:paraId="1B707BF9" w14:textId="03A27EB3" w:rsidR="00A374C6" w:rsidRPr="0043672B" w:rsidRDefault="00A374C6" w:rsidP="0043672B">
      <w:pPr>
        <w:ind w:firstLineChars="200" w:firstLine="640"/>
        <w:rPr>
          <w:rFonts w:ascii="仿宋_GB2312" w:eastAsia="仿宋_GB2312"/>
          <w:sz w:val="32"/>
          <w:szCs w:val="32"/>
        </w:rPr>
      </w:pPr>
      <w:bookmarkStart w:id="10" w:name="_Toc135127950"/>
      <w:r w:rsidRPr="0043672B">
        <w:rPr>
          <w:rFonts w:ascii="仿宋_GB2312" w:eastAsia="仿宋_GB2312" w:hint="eastAsia"/>
          <w:sz w:val="32"/>
          <w:szCs w:val="32"/>
        </w:rPr>
        <w:t>3</w:t>
      </w:r>
      <w:r w:rsidRPr="0043672B">
        <w:rPr>
          <w:rFonts w:ascii="仿宋_GB2312" w:eastAsia="仿宋_GB2312"/>
          <w:sz w:val="32"/>
          <w:szCs w:val="32"/>
        </w:rPr>
        <w:t>.</w:t>
      </w:r>
      <w:r w:rsidRPr="0043672B">
        <w:rPr>
          <w:rFonts w:ascii="仿宋_GB2312" w:eastAsia="仿宋_GB2312" w:hint="eastAsia"/>
          <w:sz w:val="32"/>
          <w:szCs w:val="32"/>
        </w:rPr>
        <w:t>能力</w:t>
      </w:r>
      <w:bookmarkEnd w:id="10"/>
    </w:p>
    <w:p w14:paraId="34427AEA" w14:textId="77777777" w:rsidR="00B61F3A" w:rsidRPr="00B61F3A" w:rsidRDefault="00B61F3A" w:rsidP="00B61F3A">
      <w:pPr>
        <w:adjustRightInd w:val="0"/>
        <w:snapToGrid w:val="0"/>
        <w:spacing w:line="560" w:lineRule="exact"/>
        <w:ind w:firstLineChars="200" w:firstLine="640"/>
        <w:rPr>
          <w:rFonts w:ascii="Times New Roman" w:eastAsia="仿宋_GB2312" w:hAnsi="Times New Roman" w:cs="Times New Roman"/>
          <w:sz w:val="32"/>
        </w:rPr>
      </w:pPr>
      <w:r w:rsidRPr="00B61F3A">
        <w:rPr>
          <w:rFonts w:ascii="Times New Roman" w:eastAsia="仿宋_GB2312" w:hAnsi="Times New Roman" w:cs="Times New Roman" w:hint="eastAsia"/>
          <w:sz w:val="32"/>
        </w:rPr>
        <w:t>（</w:t>
      </w:r>
      <w:r w:rsidRPr="00B61F3A">
        <w:rPr>
          <w:rFonts w:ascii="Times New Roman" w:eastAsia="仿宋_GB2312" w:hAnsi="Times New Roman" w:cs="Times New Roman" w:hint="eastAsia"/>
          <w:sz w:val="32"/>
        </w:rPr>
        <w:t>1</w:t>
      </w:r>
      <w:r w:rsidRPr="00B61F3A">
        <w:rPr>
          <w:rFonts w:ascii="Times New Roman" w:eastAsia="仿宋_GB2312" w:hAnsi="Times New Roman" w:cs="Times New Roman" w:hint="eastAsia"/>
          <w:sz w:val="32"/>
        </w:rPr>
        <w:t>）专业技术技能</w:t>
      </w:r>
    </w:p>
    <w:p w14:paraId="7572302E" w14:textId="77777777" w:rsidR="00B61F3A" w:rsidRPr="00B61F3A" w:rsidRDefault="00B61F3A" w:rsidP="00B61F3A">
      <w:pPr>
        <w:adjustRightInd w:val="0"/>
        <w:snapToGrid w:val="0"/>
        <w:spacing w:line="560" w:lineRule="exact"/>
        <w:ind w:firstLineChars="200" w:firstLine="640"/>
        <w:rPr>
          <w:rFonts w:ascii="Times New Roman" w:eastAsia="仿宋_GB2312" w:hAnsi="Times New Roman" w:cs="Times New Roman"/>
          <w:sz w:val="32"/>
        </w:rPr>
      </w:pPr>
      <w:r w:rsidRPr="00B61F3A">
        <w:rPr>
          <w:rFonts w:ascii="Times New Roman" w:eastAsia="仿宋_GB2312" w:hAnsi="Times New Roman" w:cs="Times New Roman" w:hint="eastAsia"/>
          <w:sz w:val="32"/>
        </w:rPr>
        <w:t>①具有利用污染治理工艺、原理，对环保设备的安装、</w:t>
      </w:r>
      <w:r w:rsidRPr="00B61F3A">
        <w:rPr>
          <w:rFonts w:ascii="Times New Roman" w:eastAsia="仿宋_GB2312" w:hAnsi="Times New Roman" w:cs="Times New Roman" w:hint="eastAsia"/>
          <w:sz w:val="32"/>
        </w:rPr>
        <w:lastRenderedPageBreak/>
        <w:t>调试工作的能力；</w:t>
      </w:r>
    </w:p>
    <w:p w14:paraId="38AF585C" w14:textId="77777777" w:rsidR="00B61F3A" w:rsidRPr="00B61F3A" w:rsidRDefault="00B61F3A" w:rsidP="00B61F3A">
      <w:pPr>
        <w:adjustRightInd w:val="0"/>
        <w:snapToGrid w:val="0"/>
        <w:spacing w:line="560" w:lineRule="exact"/>
        <w:ind w:firstLineChars="200" w:firstLine="640"/>
        <w:rPr>
          <w:rFonts w:ascii="Times New Roman" w:eastAsia="仿宋_GB2312" w:hAnsi="Times New Roman" w:cs="Times New Roman"/>
          <w:sz w:val="32"/>
        </w:rPr>
      </w:pPr>
      <w:r w:rsidRPr="00B61F3A">
        <w:rPr>
          <w:rFonts w:ascii="Times New Roman" w:eastAsia="仿宋_GB2312" w:hAnsi="Times New Roman" w:cs="Times New Roman" w:hint="eastAsia"/>
          <w:sz w:val="32"/>
        </w:rPr>
        <w:t>②具有对环保设施（如：污水处理厂、废气处理设施）进行操作运营及系统维护的能力；</w:t>
      </w:r>
    </w:p>
    <w:p w14:paraId="39DDA0CE" w14:textId="77777777" w:rsidR="00B61F3A" w:rsidRPr="00B61F3A" w:rsidRDefault="00B61F3A" w:rsidP="00B61F3A">
      <w:pPr>
        <w:adjustRightInd w:val="0"/>
        <w:snapToGrid w:val="0"/>
        <w:spacing w:line="560" w:lineRule="exact"/>
        <w:ind w:firstLineChars="200" w:firstLine="640"/>
        <w:rPr>
          <w:rFonts w:ascii="Times New Roman" w:eastAsia="仿宋_GB2312" w:hAnsi="Times New Roman" w:cs="Times New Roman"/>
          <w:sz w:val="32"/>
        </w:rPr>
      </w:pPr>
      <w:r w:rsidRPr="00B61F3A">
        <w:rPr>
          <w:rFonts w:ascii="Times New Roman" w:eastAsia="仿宋_GB2312" w:hAnsi="Times New Roman" w:cs="Times New Roman" w:hint="eastAsia"/>
          <w:sz w:val="32"/>
        </w:rPr>
        <w:t>③具有识读各类环保工艺图和设备图的能力；</w:t>
      </w:r>
    </w:p>
    <w:p w14:paraId="066EE172" w14:textId="77777777" w:rsidR="00B61F3A" w:rsidRPr="00B61F3A" w:rsidRDefault="00B61F3A" w:rsidP="00B61F3A">
      <w:pPr>
        <w:adjustRightInd w:val="0"/>
        <w:snapToGrid w:val="0"/>
        <w:spacing w:line="560" w:lineRule="exact"/>
        <w:ind w:firstLineChars="200" w:firstLine="640"/>
        <w:rPr>
          <w:rFonts w:ascii="Times New Roman" w:eastAsia="仿宋_GB2312" w:hAnsi="Times New Roman" w:cs="Times New Roman"/>
          <w:sz w:val="32"/>
        </w:rPr>
      </w:pPr>
      <w:r w:rsidRPr="00B61F3A">
        <w:rPr>
          <w:rFonts w:ascii="Times New Roman" w:eastAsia="仿宋_GB2312" w:hAnsi="Times New Roman" w:cs="Times New Roman" w:hint="eastAsia"/>
          <w:sz w:val="32"/>
        </w:rPr>
        <w:t>④具有利用环境监测仪器和监测方法，能进行常用水、气、土壤中污染指标的监测、数据处理和分析、质量控制、报告编写等能力；</w:t>
      </w:r>
    </w:p>
    <w:p w14:paraId="66CB8763" w14:textId="77777777" w:rsidR="00B61F3A" w:rsidRPr="00B61F3A" w:rsidRDefault="00B61F3A" w:rsidP="00B61F3A">
      <w:pPr>
        <w:adjustRightInd w:val="0"/>
        <w:snapToGrid w:val="0"/>
        <w:spacing w:line="560" w:lineRule="exact"/>
        <w:ind w:firstLineChars="200" w:firstLine="640"/>
        <w:rPr>
          <w:rFonts w:ascii="Times New Roman" w:eastAsia="仿宋_GB2312" w:hAnsi="Times New Roman" w:cs="Times New Roman"/>
          <w:sz w:val="32"/>
        </w:rPr>
      </w:pPr>
      <w:r w:rsidRPr="00B61F3A">
        <w:rPr>
          <w:rFonts w:ascii="Times New Roman" w:eastAsia="仿宋_GB2312" w:hAnsi="Times New Roman" w:cs="Times New Roman" w:hint="eastAsia"/>
          <w:sz w:val="32"/>
        </w:rPr>
        <w:t>⑤具有本专业需要的信息技术应用能力。</w:t>
      </w:r>
    </w:p>
    <w:p w14:paraId="2915CAEA" w14:textId="77777777" w:rsidR="00B61F3A" w:rsidRPr="00B61F3A" w:rsidRDefault="00B61F3A" w:rsidP="00B61F3A">
      <w:pPr>
        <w:adjustRightInd w:val="0"/>
        <w:snapToGrid w:val="0"/>
        <w:spacing w:line="560" w:lineRule="exact"/>
        <w:ind w:firstLineChars="200" w:firstLine="640"/>
        <w:rPr>
          <w:rFonts w:ascii="Times New Roman" w:eastAsia="仿宋_GB2312" w:hAnsi="Times New Roman" w:cs="Times New Roman"/>
          <w:sz w:val="32"/>
        </w:rPr>
      </w:pPr>
      <w:r w:rsidRPr="00B61F3A">
        <w:rPr>
          <w:rFonts w:ascii="Times New Roman" w:eastAsia="仿宋_GB2312" w:hAnsi="Times New Roman" w:cs="Times New Roman" w:hint="eastAsia"/>
          <w:sz w:val="32"/>
        </w:rPr>
        <w:t>（</w:t>
      </w:r>
      <w:r w:rsidRPr="00B61F3A">
        <w:rPr>
          <w:rFonts w:ascii="Times New Roman" w:eastAsia="仿宋_GB2312" w:hAnsi="Times New Roman" w:cs="Times New Roman" w:hint="eastAsia"/>
          <w:sz w:val="32"/>
        </w:rPr>
        <w:t>2</w:t>
      </w:r>
      <w:r w:rsidRPr="00B61F3A">
        <w:rPr>
          <w:rFonts w:ascii="Times New Roman" w:eastAsia="仿宋_GB2312" w:hAnsi="Times New Roman" w:cs="Times New Roman" w:hint="eastAsia"/>
          <w:sz w:val="32"/>
        </w:rPr>
        <w:t>）社会能力</w:t>
      </w:r>
    </w:p>
    <w:p w14:paraId="441646B4" w14:textId="77777777" w:rsidR="00B61F3A" w:rsidRPr="00B61F3A" w:rsidRDefault="00B61F3A" w:rsidP="00B61F3A">
      <w:pPr>
        <w:adjustRightInd w:val="0"/>
        <w:snapToGrid w:val="0"/>
        <w:spacing w:line="560" w:lineRule="exact"/>
        <w:ind w:firstLineChars="200" w:firstLine="640"/>
        <w:rPr>
          <w:rFonts w:ascii="Times New Roman" w:eastAsia="仿宋_GB2312" w:hAnsi="Times New Roman" w:cs="Times New Roman"/>
          <w:sz w:val="32"/>
        </w:rPr>
      </w:pPr>
      <w:r w:rsidRPr="00B61F3A">
        <w:rPr>
          <w:rFonts w:ascii="Times New Roman" w:eastAsia="仿宋_GB2312" w:hAnsi="Times New Roman" w:cs="Times New Roman" w:hint="eastAsia"/>
          <w:sz w:val="32"/>
        </w:rPr>
        <w:t>①具有良好的道德品质，严谨的科学态度，实干创新的精神；</w:t>
      </w:r>
    </w:p>
    <w:p w14:paraId="25A33D1C" w14:textId="77777777" w:rsidR="00B61F3A" w:rsidRPr="00B61F3A" w:rsidRDefault="00B61F3A" w:rsidP="00B61F3A">
      <w:pPr>
        <w:adjustRightInd w:val="0"/>
        <w:snapToGrid w:val="0"/>
        <w:spacing w:line="560" w:lineRule="exact"/>
        <w:ind w:firstLineChars="200" w:firstLine="640"/>
        <w:rPr>
          <w:rFonts w:ascii="Times New Roman" w:eastAsia="仿宋_GB2312" w:hAnsi="Times New Roman" w:cs="Times New Roman"/>
          <w:sz w:val="32"/>
        </w:rPr>
      </w:pPr>
      <w:r w:rsidRPr="00B61F3A">
        <w:rPr>
          <w:rFonts w:ascii="Times New Roman" w:eastAsia="仿宋_GB2312" w:hAnsi="Times New Roman" w:cs="Times New Roman" w:hint="eastAsia"/>
          <w:sz w:val="32"/>
        </w:rPr>
        <w:t>②有较强的工作协调能力，人际交往的能力；</w:t>
      </w:r>
    </w:p>
    <w:p w14:paraId="026C2D39" w14:textId="77777777" w:rsidR="00B61F3A" w:rsidRPr="00B61F3A" w:rsidRDefault="00B61F3A" w:rsidP="00B61F3A">
      <w:pPr>
        <w:adjustRightInd w:val="0"/>
        <w:snapToGrid w:val="0"/>
        <w:spacing w:line="560" w:lineRule="exact"/>
        <w:ind w:firstLineChars="200" w:firstLine="640"/>
        <w:rPr>
          <w:rFonts w:ascii="Times New Roman" w:eastAsia="仿宋_GB2312" w:hAnsi="Times New Roman" w:cs="Times New Roman"/>
          <w:sz w:val="32"/>
        </w:rPr>
      </w:pPr>
      <w:r w:rsidRPr="00B61F3A">
        <w:rPr>
          <w:rFonts w:ascii="Times New Roman" w:eastAsia="仿宋_GB2312" w:hAnsi="Times New Roman" w:cs="Times New Roman" w:hint="eastAsia"/>
          <w:sz w:val="32"/>
        </w:rPr>
        <w:t>③具有自觉创新、自主创业的精神，具有不断获取知识、开发自身潜能、适应岗位变更的能力；</w:t>
      </w:r>
    </w:p>
    <w:p w14:paraId="0B0F9337" w14:textId="77777777" w:rsidR="00B61F3A" w:rsidRPr="00B61F3A" w:rsidRDefault="00B61F3A" w:rsidP="00B61F3A">
      <w:pPr>
        <w:adjustRightInd w:val="0"/>
        <w:snapToGrid w:val="0"/>
        <w:spacing w:line="560" w:lineRule="exact"/>
        <w:ind w:firstLineChars="200" w:firstLine="640"/>
        <w:rPr>
          <w:rFonts w:ascii="Times New Roman" w:eastAsia="仿宋_GB2312" w:hAnsi="Times New Roman" w:cs="Times New Roman"/>
          <w:sz w:val="32"/>
        </w:rPr>
      </w:pPr>
      <w:r w:rsidRPr="00B61F3A">
        <w:rPr>
          <w:rFonts w:ascii="Times New Roman" w:eastAsia="仿宋_GB2312" w:hAnsi="Times New Roman" w:cs="Times New Roman" w:hint="eastAsia"/>
          <w:sz w:val="32"/>
        </w:rPr>
        <w:t>④良好的语言、文字表达能力和沟通能力；</w:t>
      </w:r>
    </w:p>
    <w:p w14:paraId="6F8F5E9A" w14:textId="77777777" w:rsidR="00B61F3A" w:rsidRPr="00B61F3A" w:rsidRDefault="00B61F3A" w:rsidP="00B61F3A">
      <w:pPr>
        <w:adjustRightInd w:val="0"/>
        <w:snapToGrid w:val="0"/>
        <w:spacing w:line="560" w:lineRule="exact"/>
        <w:ind w:firstLineChars="200" w:firstLine="640"/>
        <w:rPr>
          <w:rFonts w:ascii="Times New Roman" w:eastAsia="仿宋_GB2312" w:hAnsi="Times New Roman" w:cs="Times New Roman"/>
          <w:sz w:val="32"/>
        </w:rPr>
      </w:pPr>
      <w:r w:rsidRPr="00B61F3A">
        <w:rPr>
          <w:rFonts w:ascii="Times New Roman" w:eastAsia="仿宋_GB2312" w:hAnsi="Times New Roman" w:cs="Times New Roman" w:hint="eastAsia"/>
          <w:sz w:val="32"/>
        </w:rPr>
        <w:t>⑤独立思考、逻辑推理、信息加工能力。</w:t>
      </w:r>
    </w:p>
    <w:p w14:paraId="6A2D1E90" w14:textId="77777777" w:rsidR="00B61F3A" w:rsidRPr="00B61F3A" w:rsidRDefault="00B61F3A" w:rsidP="00B61F3A">
      <w:pPr>
        <w:adjustRightInd w:val="0"/>
        <w:snapToGrid w:val="0"/>
        <w:spacing w:line="560" w:lineRule="exact"/>
        <w:ind w:firstLineChars="200" w:firstLine="640"/>
        <w:rPr>
          <w:rFonts w:ascii="Times New Roman" w:eastAsia="仿宋_GB2312" w:hAnsi="Times New Roman" w:cs="Times New Roman"/>
          <w:sz w:val="32"/>
        </w:rPr>
      </w:pPr>
      <w:r w:rsidRPr="00B61F3A">
        <w:rPr>
          <w:rFonts w:ascii="Times New Roman" w:eastAsia="仿宋_GB2312" w:hAnsi="Times New Roman" w:cs="Times New Roman" w:hint="eastAsia"/>
          <w:sz w:val="32"/>
        </w:rPr>
        <w:t>（</w:t>
      </w:r>
      <w:r w:rsidRPr="00B61F3A">
        <w:rPr>
          <w:rFonts w:ascii="Times New Roman" w:eastAsia="仿宋_GB2312" w:hAnsi="Times New Roman" w:cs="Times New Roman" w:hint="eastAsia"/>
          <w:sz w:val="32"/>
        </w:rPr>
        <w:t>3</w:t>
      </w:r>
      <w:r w:rsidRPr="00B61F3A">
        <w:rPr>
          <w:rFonts w:ascii="Times New Roman" w:eastAsia="仿宋_GB2312" w:hAnsi="Times New Roman" w:cs="Times New Roman" w:hint="eastAsia"/>
          <w:sz w:val="32"/>
        </w:rPr>
        <w:t>）方法能力</w:t>
      </w:r>
    </w:p>
    <w:p w14:paraId="5FFA6921" w14:textId="77777777" w:rsidR="00B61F3A" w:rsidRPr="00B61F3A" w:rsidRDefault="00B61F3A" w:rsidP="00B61F3A">
      <w:pPr>
        <w:adjustRightInd w:val="0"/>
        <w:snapToGrid w:val="0"/>
        <w:spacing w:line="560" w:lineRule="exact"/>
        <w:ind w:firstLineChars="200" w:firstLine="640"/>
        <w:rPr>
          <w:rFonts w:ascii="Times New Roman" w:eastAsia="仿宋_GB2312" w:hAnsi="Times New Roman" w:cs="Times New Roman"/>
          <w:sz w:val="32"/>
        </w:rPr>
      </w:pPr>
      <w:r w:rsidRPr="00B61F3A">
        <w:rPr>
          <w:rFonts w:ascii="Times New Roman" w:eastAsia="仿宋_GB2312" w:hAnsi="Times New Roman" w:cs="Times New Roman" w:hint="eastAsia"/>
          <w:sz w:val="32"/>
        </w:rPr>
        <w:t>①能正确使用本专业常用的信息技术，如计算机办公软件等；</w:t>
      </w:r>
    </w:p>
    <w:p w14:paraId="24A009A1" w14:textId="77777777" w:rsidR="00B61F3A" w:rsidRPr="00B61F3A" w:rsidRDefault="00B61F3A" w:rsidP="00B61F3A">
      <w:pPr>
        <w:adjustRightInd w:val="0"/>
        <w:snapToGrid w:val="0"/>
        <w:spacing w:line="560" w:lineRule="exact"/>
        <w:ind w:firstLineChars="200" w:firstLine="640"/>
        <w:rPr>
          <w:rFonts w:ascii="Times New Roman" w:eastAsia="仿宋_GB2312" w:hAnsi="Times New Roman" w:cs="Times New Roman"/>
          <w:sz w:val="32"/>
        </w:rPr>
      </w:pPr>
      <w:r w:rsidRPr="00B61F3A">
        <w:rPr>
          <w:rFonts w:ascii="Times New Roman" w:eastAsia="仿宋_GB2312" w:hAnsi="Times New Roman" w:cs="Times New Roman" w:hint="eastAsia"/>
          <w:sz w:val="32"/>
        </w:rPr>
        <w:t>②使用资料查询及运用现代信息技术获取相关信息的基本方法，了解环境工程与技术的理论前沿和发展动态，初步具有知识自我更新的能力；</w:t>
      </w:r>
    </w:p>
    <w:p w14:paraId="51C5BBDC" w14:textId="2A9E3BE2" w:rsidR="00A374C6" w:rsidRPr="00A374C6" w:rsidRDefault="00B61F3A" w:rsidP="00B61F3A">
      <w:pPr>
        <w:adjustRightInd w:val="0"/>
        <w:snapToGrid w:val="0"/>
        <w:spacing w:line="560" w:lineRule="exact"/>
        <w:ind w:firstLineChars="200" w:firstLine="640"/>
        <w:rPr>
          <w:rFonts w:ascii="Times New Roman" w:eastAsia="仿宋_GB2312" w:hAnsi="Times New Roman" w:cs="Times New Roman"/>
          <w:sz w:val="32"/>
        </w:rPr>
      </w:pPr>
      <w:r w:rsidRPr="00B61F3A">
        <w:rPr>
          <w:rFonts w:ascii="Times New Roman" w:eastAsia="仿宋_GB2312" w:hAnsi="Times New Roman" w:cs="Times New Roman" w:hint="eastAsia"/>
          <w:sz w:val="32"/>
        </w:rPr>
        <w:t>③具有终身学习的能力。</w:t>
      </w:r>
    </w:p>
    <w:p w14:paraId="751BC925" w14:textId="312E2775" w:rsidR="006B0E4E" w:rsidRPr="006B0E4E" w:rsidRDefault="00A374C6" w:rsidP="006B0E4E">
      <w:pPr>
        <w:keepNext/>
        <w:keepLines/>
        <w:adjustRightInd w:val="0"/>
        <w:snapToGrid w:val="0"/>
        <w:spacing w:beforeLines="50" w:before="156" w:afterLines="50" w:after="156" w:line="560" w:lineRule="exact"/>
        <w:ind w:firstLineChars="200" w:firstLine="640"/>
        <w:outlineLvl w:val="0"/>
        <w:rPr>
          <w:rFonts w:ascii="Times New Roman" w:eastAsia="黑体" w:hAnsi="Times New Roman" w:cs="Times New Roman"/>
          <w:bCs/>
          <w:kern w:val="44"/>
          <w:sz w:val="32"/>
          <w:szCs w:val="44"/>
        </w:rPr>
      </w:pPr>
      <w:bookmarkStart w:id="11" w:name="_Toc135127951"/>
      <w:r>
        <w:rPr>
          <w:rFonts w:ascii="Times New Roman" w:eastAsia="黑体" w:hAnsi="Times New Roman" w:cs="Times New Roman" w:hint="eastAsia"/>
          <w:bCs/>
          <w:kern w:val="44"/>
          <w:sz w:val="32"/>
          <w:szCs w:val="44"/>
        </w:rPr>
        <w:lastRenderedPageBreak/>
        <w:t>六</w:t>
      </w:r>
      <w:r w:rsidR="006B0E4E" w:rsidRPr="006B0E4E">
        <w:rPr>
          <w:rFonts w:ascii="Times New Roman" w:eastAsia="黑体" w:hAnsi="Times New Roman" w:cs="Times New Roman" w:hint="eastAsia"/>
          <w:bCs/>
          <w:kern w:val="44"/>
          <w:sz w:val="32"/>
          <w:szCs w:val="44"/>
        </w:rPr>
        <w:t>、课程体系构建</w:t>
      </w:r>
      <w:bookmarkEnd w:id="11"/>
    </w:p>
    <w:p w14:paraId="460075F8" w14:textId="77777777" w:rsidR="006B0E4E" w:rsidRPr="0043672B" w:rsidRDefault="006B0E4E" w:rsidP="0043672B">
      <w:pPr>
        <w:ind w:firstLineChars="200" w:firstLine="640"/>
        <w:rPr>
          <w:rFonts w:ascii="楷体" w:eastAsia="楷体" w:hAnsi="楷体" w:hint="eastAsia"/>
          <w:sz w:val="32"/>
          <w:szCs w:val="32"/>
        </w:rPr>
      </w:pPr>
      <w:bookmarkStart w:id="12" w:name="_Toc135127952"/>
      <w:r w:rsidRPr="0043672B">
        <w:rPr>
          <w:rFonts w:ascii="楷体" w:eastAsia="楷体" w:hAnsi="楷体" w:hint="eastAsia"/>
          <w:sz w:val="32"/>
          <w:szCs w:val="32"/>
        </w:rPr>
        <w:t>（一）课程体系构建的基本思路</w:t>
      </w:r>
      <w:bookmarkEnd w:id="12"/>
    </w:p>
    <w:p w14:paraId="7156D887" w14:textId="5A9A1B4D" w:rsidR="006B0E4E" w:rsidRPr="006B0E4E" w:rsidRDefault="00B61F3A" w:rsidP="00A374C6">
      <w:pPr>
        <w:adjustRightInd w:val="0"/>
        <w:snapToGrid w:val="0"/>
        <w:spacing w:line="560" w:lineRule="exact"/>
        <w:ind w:firstLineChars="200" w:firstLine="640"/>
        <w:rPr>
          <w:rFonts w:ascii="Times New Roman" w:eastAsia="仿宋_GB2312" w:hAnsi="Times New Roman" w:cs="Times New Roman"/>
          <w:sz w:val="32"/>
        </w:rPr>
      </w:pPr>
      <w:r w:rsidRPr="00643D50">
        <w:rPr>
          <w:rFonts w:ascii="Times New Roman" w:eastAsia="仿宋_GB2312" w:hAnsi="Times New Roman" w:cs="Times New Roman" w:hint="eastAsia"/>
          <w:sz w:val="32"/>
        </w:rPr>
        <w:t>对环境、环保及相关单位、企业进行调研，初步确定企业对本专业的人才需求方向。进一步对典型工作岗位进行任务分析，按照岗位任务完成需要确定本专业的人才培养目标。根据人才培养目标，确定专业课程学习内容，从而确定课程教学内容。</w:t>
      </w:r>
      <w:r w:rsidRPr="008F0363">
        <w:rPr>
          <w:rFonts w:ascii="Times New Roman" w:eastAsia="仿宋_GB2312" w:hAnsi="Times New Roman" w:cs="Times New Roman" w:hint="eastAsia"/>
          <w:sz w:val="32"/>
        </w:rPr>
        <w:t>按照由企业需求到课程内容的步骤，构建本专业合理的课程体系。</w:t>
      </w:r>
    </w:p>
    <w:p w14:paraId="6FFBDD35" w14:textId="77777777" w:rsidR="00EF68A4" w:rsidRDefault="006B0E4E" w:rsidP="0043672B">
      <w:pPr>
        <w:ind w:firstLineChars="200" w:firstLine="640"/>
        <w:rPr>
          <w:rFonts w:ascii="楷体" w:eastAsia="楷体" w:hAnsi="楷体" w:hint="eastAsia"/>
          <w:sz w:val="32"/>
          <w:szCs w:val="32"/>
        </w:rPr>
      </w:pPr>
      <w:bookmarkStart w:id="13" w:name="_Toc135127953"/>
      <w:r w:rsidRPr="0043672B">
        <w:rPr>
          <w:rFonts w:ascii="楷体" w:eastAsia="楷体" w:hAnsi="楷体" w:hint="eastAsia"/>
          <w:sz w:val="32"/>
          <w:szCs w:val="32"/>
        </w:rPr>
        <w:t>（二）</w:t>
      </w:r>
      <w:r w:rsidR="00EF68A4" w:rsidRPr="0043672B">
        <w:rPr>
          <w:rFonts w:ascii="楷体" w:eastAsia="楷体" w:hAnsi="楷体" w:hint="eastAsia"/>
          <w:sz w:val="32"/>
          <w:szCs w:val="32"/>
        </w:rPr>
        <w:t>职业能力和职业资格标准（职业技能标准）分析</w:t>
      </w:r>
      <w:bookmarkEnd w:id="13"/>
    </w:p>
    <w:p w14:paraId="1DDD7473" w14:textId="7DB512C6" w:rsidR="0051662A" w:rsidRDefault="0051662A" w:rsidP="0051662A">
      <w:pPr>
        <w:adjustRightInd w:val="0"/>
        <w:snapToGrid w:val="0"/>
        <w:spacing w:line="360" w:lineRule="auto"/>
        <w:jc w:val="center"/>
        <w:rPr>
          <w:rFonts w:ascii="仿宋_GB2312" w:eastAsia="仿宋_GB2312" w:hAnsi="宋体" w:cs="仿宋_GB2312" w:hint="eastAsia"/>
          <w:b/>
          <w:bCs/>
          <w:color w:val="000000"/>
          <w:kern w:val="0"/>
          <w:sz w:val="30"/>
          <w:szCs w:val="30"/>
        </w:rPr>
      </w:pPr>
      <w:r w:rsidRPr="006B0E4E">
        <w:rPr>
          <w:rFonts w:ascii="仿宋_GB2312" w:eastAsia="仿宋_GB2312" w:hAnsi="宋体" w:cs="仿宋_GB2312" w:hint="eastAsia"/>
          <w:b/>
          <w:bCs/>
          <w:color w:val="000000"/>
          <w:kern w:val="0"/>
          <w:sz w:val="30"/>
          <w:szCs w:val="30"/>
        </w:rPr>
        <w:t>表</w:t>
      </w:r>
      <w:r>
        <w:rPr>
          <w:rFonts w:ascii="仿宋_GB2312" w:eastAsia="仿宋_GB2312" w:hAnsi="宋体" w:cs="仿宋_GB2312" w:hint="eastAsia"/>
          <w:b/>
          <w:bCs/>
          <w:color w:val="000000"/>
          <w:kern w:val="0"/>
          <w:sz w:val="30"/>
          <w:szCs w:val="30"/>
        </w:rPr>
        <w:t>2</w:t>
      </w:r>
      <w:r w:rsidRPr="006B0E4E">
        <w:rPr>
          <w:rFonts w:ascii="仿宋_GB2312" w:eastAsia="仿宋_GB2312" w:hAnsi="宋体" w:cs="仿宋_GB2312" w:hint="eastAsia"/>
          <w:b/>
          <w:bCs/>
          <w:color w:val="000000"/>
          <w:kern w:val="0"/>
          <w:sz w:val="30"/>
          <w:szCs w:val="30"/>
        </w:rPr>
        <w:t>：</w:t>
      </w:r>
      <w:r>
        <w:rPr>
          <w:rFonts w:ascii="仿宋_GB2312" w:eastAsia="仿宋_GB2312" w:hAnsi="宋体" w:cs="仿宋_GB2312" w:hint="eastAsia"/>
          <w:b/>
          <w:bCs/>
          <w:color w:val="000000"/>
          <w:kern w:val="0"/>
          <w:sz w:val="30"/>
          <w:szCs w:val="30"/>
        </w:rPr>
        <w:t>岗课证</w:t>
      </w:r>
      <w:r w:rsidRPr="006B0E4E">
        <w:rPr>
          <w:rFonts w:ascii="仿宋_GB2312" w:eastAsia="仿宋_GB2312" w:hAnsi="宋体" w:cs="仿宋_GB2312" w:hint="eastAsia"/>
          <w:b/>
          <w:bCs/>
          <w:color w:val="000000"/>
          <w:kern w:val="0"/>
          <w:sz w:val="30"/>
          <w:szCs w:val="30"/>
        </w:rPr>
        <w:t>分析表</w:t>
      </w:r>
    </w:p>
    <w:tbl>
      <w:tblPr>
        <w:tblStyle w:val="1a"/>
        <w:tblW w:w="8299" w:type="dxa"/>
        <w:tblLook w:val="04A0" w:firstRow="1" w:lastRow="0" w:firstColumn="1" w:lastColumn="0" w:noHBand="0" w:noVBand="1"/>
      </w:tblPr>
      <w:tblGrid>
        <w:gridCol w:w="417"/>
        <w:gridCol w:w="684"/>
        <w:gridCol w:w="1134"/>
        <w:gridCol w:w="2409"/>
        <w:gridCol w:w="1875"/>
        <w:gridCol w:w="1780"/>
      </w:tblGrid>
      <w:tr w:rsidR="00B61F3A" w14:paraId="39D448D0" w14:textId="77777777" w:rsidTr="00FB14F5">
        <w:tc>
          <w:tcPr>
            <w:tcW w:w="417" w:type="dxa"/>
          </w:tcPr>
          <w:p w14:paraId="5B0FBF02" w14:textId="77777777" w:rsidR="00B61F3A" w:rsidRPr="00722790" w:rsidRDefault="00B61F3A" w:rsidP="00FB14F5">
            <w:pPr>
              <w:adjustRightInd w:val="0"/>
              <w:snapToGrid w:val="0"/>
              <w:spacing w:beforeLines="50" w:before="156" w:afterLines="50" w:after="156"/>
              <w:jc w:val="center"/>
              <w:rPr>
                <w:rFonts w:ascii="仿宋_GB2312" w:eastAsia="仿宋_GB2312"/>
                <w:b/>
                <w:bCs/>
                <w:szCs w:val="21"/>
                <w:lang w:eastAsia="en-US"/>
              </w:rPr>
            </w:pPr>
            <w:r w:rsidRPr="00722790">
              <w:rPr>
                <w:rFonts w:ascii="仿宋_GB2312" w:eastAsia="仿宋_GB2312" w:hint="eastAsia"/>
                <w:b/>
                <w:bCs/>
                <w:szCs w:val="21"/>
                <w:lang w:eastAsia="en-US"/>
              </w:rPr>
              <w:t>序号</w:t>
            </w:r>
          </w:p>
        </w:tc>
        <w:tc>
          <w:tcPr>
            <w:tcW w:w="684" w:type="dxa"/>
          </w:tcPr>
          <w:p w14:paraId="061F9855" w14:textId="77777777" w:rsidR="00B61F3A" w:rsidRPr="00722790" w:rsidRDefault="00B61F3A" w:rsidP="00FB14F5">
            <w:pPr>
              <w:adjustRightInd w:val="0"/>
              <w:snapToGrid w:val="0"/>
              <w:spacing w:beforeLines="50" w:before="156" w:afterLines="50" w:after="156"/>
              <w:jc w:val="center"/>
              <w:rPr>
                <w:rFonts w:ascii="仿宋_GB2312" w:eastAsia="仿宋_GB2312"/>
                <w:b/>
                <w:bCs/>
                <w:szCs w:val="21"/>
                <w:lang w:eastAsia="en-US"/>
              </w:rPr>
            </w:pPr>
            <w:r w:rsidRPr="00722790">
              <w:rPr>
                <w:rFonts w:ascii="仿宋_GB2312" w:eastAsia="仿宋_GB2312" w:hint="eastAsia"/>
                <w:b/>
                <w:bCs/>
                <w:szCs w:val="21"/>
                <w:lang w:eastAsia="en-US"/>
              </w:rPr>
              <w:t>就业岗位</w:t>
            </w:r>
          </w:p>
        </w:tc>
        <w:tc>
          <w:tcPr>
            <w:tcW w:w="1134" w:type="dxa"/>
          </w:tcPr>
          <w:p w14:paraId="052397E0" w14:textId="77777777" w:rsidR="00B61F3A" w:rsidRPr="00722790" w:rsidRDefault="00B61F3A" w:rsidP="00FB14F5">
            <w:pPr>
              <w:adjustRightInd w:val="0"/>
              <w:snapToGrid w:val="0"/>
              <w:spacing w:beforeLines="50" w:before="156" w:afterLines="50" w:after="156"/>
              <w:jc w:val="center"/>
              <w:rPr>
                <w:rFonts w:ascii="仿宋_GB2312" w:eastAsia="仿宋_GB2312"/>
                <w:b/>
                <w:bCs/>
                <w:szCs w:val="21"/>
                <w:lang w:eastAsia="en-US"/>
              </w:rPr>
            </w:pPr>
            <w:r w:rsidRPr="00722790">
              <w:rPr>
                <w:rFonts w:ascii="仿宋_GB2312" w:eastAsia="仿宋_GB2312" w:hint="eastAsia"/>
                <w:b/>
                <w:bCs/>
                <w:szCs w:val="21"/>
                <w:lang w:eastAsia="en-US"/>
              </w:rPr>
              <w:t>典型工作任务</w:t>
            </w:r>
          </w:p>
        </w:tc>
        <w:tc>
          <w:tcPr>
            <w:tcW w:w="2409" w:type="dxa"/>
          </w:tcPr>
          <w:p w14:paraId="4186192F" w14:textId="77777777" w:rsidR="00B61F3A" w:rsidRPr="00722790" w:rsidRDefault="00B61F3A" w:rsidP="00FB14F5">
            <w:pPr>
              <w:adjustRightInd w:val="0"/>
              <w:snapToGrid w:val="0"/>
              <w:spacing w:beforeLines="50" w:before="156" w:afterLines="50" w:after="156"/>
              <w:jc w:val="center"/>
              <w:rPr>
                <w:rFonts w:ascii="仿宋_GB2312" w:eastAsia="仿宋_GB2312"/>
                <w:b/>
                <w:bCs/>
                <w:szCs w:val="21"/>
              </w:rPr>
            </w:pPr>
            <w:r w:rsidRPr="00722790">
              <w:rPr>
                <w:rFonts w:ascii="仿宋_GB2312" w:eastAsia="仿宋_GB2312" w:hint="eastAsia"/>
                <w:b/>
                <w:bCs/>
                <w:szCs w:val="21"/>
              </w:rPr>
              <w:t>职业能力（知识、技能、方法、工具、要求）</w:t>
            </w:r>
          </w:p>
        </w:tc>
        <w:tc>
          <w:tcPr>
            <w:tcW w:w="1875" w:type="dxa"/>
          </w:tcPr>
          <w:p w14:paraId="5080EB60" w14:textId="77777777" w:rsidR="00B61F3A" w:rsidRPr="00FA6828" w:rsidRDefault="00B61F3A" w:rsidP="00FB14F5">
            <w:pPr>
              <w:adjustRightInd w:val="0"/>
              <w:snapToGrid w:val="0"/>
              <w:spacing w:beforeLines="50" w:before="156" w:afterLines="50" w:after="156"/>
              <w:jc w:val="center"/>
              <w:rPr>
                <w:rFonts w:ascii="仿宋_GB2312" w:eastAsia="仿宋_GB2312"/>
                <w:b/>
                <w:bCs/>
                <w:szCs w:val="21"/>
              </w:rPr>
            </w:pPr>
            <w:r w:rsidRPr="00FA6828">
              <w:rPr>
                <w:rFonts w:ascii="仿宋_GB2312" w:eastAsia="仿宋_GB2312" w:hint="eastAsia"/>
                <w:b/>
                <w:bCs/>
                <w:szCs w:val="21"/>
              </w:rPr>
              <w:t>对应课程</w:t>
            </w:r>
          </w:p>
        </w:tc>
        <w:tc>
          <w:tcPr>
            <w:tcW w:w="1780" w:type="dxa"/>
          </w:tcPr>
          <w:p w14:paraId="7CD2B0C4" w14:textId="77777777" w:rsidR="00B61F3A" w:rsidRPr="00722790" w:rsidRDefault="00B61F3A" w:rsidP="00FB14F5">
            <w:pPr>
              <w:adjustRightInd w:val="0"/>
              <w:snapToGrid w:val="0"/>
              <w:spacing w:beforeLines="50" w:before="156" w:afterLines="50" w:after="156"/>
              <w:jc w:val="center"/>
              <w:rPr>
                <w:rFonts w:ascii="仿宋_GB2312" w:eastAsia="仿宋_GB2312"/>
                <w:b/>
                <w:bCs/>
                <w:szCs w:val="21"/>
              </w:rPr>
            </w:pPr>
            <w:r w:rsidRPr="00FA6828">
              <w:rPr>
                <w:rFonts w:ascii="仿宋_GB2312" w:eastAsia="仿宋_GB2312" w:hint="eastAsia"/>
                <w:b/>
                <w:bCs/>
                <w:szCs w:val="21"/>
              </w:rPr>
              <w:t>职业资格标准（名称、颁证单位）</w:t>
            </w:r>
          </w:p>
        </w:tc>
      </w:tr>
      <w:tr w:rsidR="00B61F3A" w:rsidRPr="00722790" w14:paraId="5E38564A" w14:textId="77777777" w:rsidTr="00933FEF">
        <w:trPr>
          <w:trHeight w:val="607"/>
        </w:trPr>
        <w:tc>
          <w:tcPr>
            <w:tcW w:w="417" w:type="dxa"/>
            <w:vMerge w:val="restart"/>
          </w:tcPr>
          <w:p w14:paraId="1FFA25E9" w14:textId="77777777" w:rsidR="00B61F3A" w:rsidRPr="00722790" w:rsidRDefault="00B61F3A" w:rsidP="00FB14F5">
            <w:pPr>
              <w:adjustRightInd w:val="0"/>
              <w:snapToGrid w:val="0"/>
              <w:jc w:val="center"/>
              <w:rPr>
                <w:rFonts w:ascii="仿宋_GB2312" w:eastAsia="仿宋_GB2312" w:hAnsi="宋体" w:cs="宋体" w:hint="eastAsia"/>
              </w:rPr>
            </w:pPr>
            <w:r w:rsidRPr="00722790">
              <w:rPr>
                <w:rFonts w:ascii="仿宋_GB2312" w:eastAsia="仿宋_GB2312" w:hAnsi="宋体" w:cs="宋体" w:hint="eastAsia"/>
              </w:rPr>
              <w:t>1</w:t>
            </w:r>
          </w:p>
        </w:tc>
        <w:tc>
          <w:tcPr>
            <w:tcW w:w="684" w:type="dxa"/>
            <w:vMerge w:val="restart"/>
          </w:tcPr>
          <w:p w14:paraId="5A8D2705" w14:textId="77777777" w:rsidR="00B61F3A" w:rsidRPr="00722790" w:rsidRDefault="00B61F3A" w:rsidP="00FB14F5">
            <w:pPr>
              <w:adjustRightInd w:val="0"/>
              <w:snapToGrid w:val="0"/>
              <w:jc w:val="left"/>
              <w:rPr>
                <w:rFonts w:ascii="仿宋_GB2312" w:eastAsia="仿宋_GB2312" w:hAnsi="宋体" w:cs="宋体" w:hint="eastAsia"/>
              </w:rPr>
            </w:pPr>
            <w:r w:rsidRPr="00722790">
              <w:rPr>
                <w:rFonts w:ascii="仿宋_GB2312" w:eastAsia="仿宋_GB2312" w:hAnsi="宋体" w:cs="宋体" w:hint="eastAsia"/>
              </w:rPr>
              <w:t>环保设施运营管理</w:t>
            </w:r>
          </w:p>
        </w:tc>
        <w:tc>
          <w:tcPr>
            <w:tcW w:w="1134" w:type="dxa"/>
            <w:vMerge w:val="restart"/>
          </w:tcPr>
          <w:p w14:paraId="741EE0AD" w14:textId="77777777" w:rsidR="00B61F3A" w:rsidRPr="007768B0" w:rsidRDefault="00B61F3A" w:rsidP="00FB14F5">
            <w:pPr>
              <w:adjustRightInd w:val="0"/>
              <w:snapToGrid w:val="0"/>
              <w:spacing w:beforeLines="50" w:before="156" w:afterLines="50" w:after="156"/>
              <w:jc w:val="left"/>
              <w:rPr>
                <w:rFonts w:ascii="仿宋_GB2312" w:eastAsia="仿宋_GB2312" w:hAnsi="宋体" w:cs="宋体" w:hint="eastAsia"/>
              </w:rPr>
            </w:pPr>
            <w:r w:rsidRPr="007768B0">
              <w:rPr>
                <w:rFonts w:ascii="仿宋_GB2312" w:eastAsia="仿宋_GB2312" w:hAnsi="宋体" w:cs="宋体" w:hint="eastAsia"/>
              </w:rPr>
              <w:t>废水处理设施的运营与维护</w:t>
            </w:r>
          </w:p>
        </w:tc>
        <w:tc>
          <w:tcPr>
            <w:tcW w:w="2409" w:type="dxa"/>
          </w:tcPr>
          <w:p w14:paraId="5F9E4255" w14:textId="77777777" w:rsidR="00B61F3A" w:rsidRPr="007768B0" w:rsidRDefault="00B61F3A" w:rsidP="00FB14F5">
            <w:pPr>
              <w:adjustRightInd w:val="0"/>
              <w:snapToGrid w:val="0"/>
              <w:spacing w:beforeLines="50" w:before="156" w:afterLines="50" w:after="156"/>
              <w:jc w:val="left"/>
              <w:rPr>
                <w:rFonts w:ascii="仿宋_GB2312" w:eastAsia="仿宋_GB2312" w:hAnsi="宋体" w:cs="宋体" w:hint="eastAsia"/>
              </w:rPr>
            </w:pPr>
            <w:r w:rsidRPr="007768B0">
              <w:rPr>
                <w:rFonts w:ascii="仿宋_GB2312" w:eastAsia="仿宋_GB2312" w:hAnsi="宋体" w:cs="宋体" w:hint="eastAsia"/>
              </w:rPr>
              <w:t>1.了解并能运用废水处理技术</w:t>
            </w:r>
          </w:p>
        </w:tc>
        <w:tc>
          <w:tcPr>
            <w:tcW w:w="1875" w:type="dxa"/>
            <w:vMerge w:val="restart"/>
          </w:tcPr>
          <w:p w14:paraId="5563AFE3" w14:textId="35E96590" w:rsidR="00B61F3A" w:rsidRPr="00722790" w:rsidRDefault="00B61F3A" w:rsidP="00FB14F5">
            <w:pPr>
              <w:adjustRightInd w:val="0"/>
              <w:snapToGrid w:val="0"/>
              <w:jc w:val="left"/>
              <w:rPr>
                <w:rFonts w:ascii="仿宋_GB2312" w:eastAsia="仿宋_GB2312" w:hAnsi="宋体" w:cs="宋体" w:hint="eastAsia"/>
              </w:rPr>
            </w:pPr>
            <w:r w:rsidRPr="007768B0">
              <w:rPr>
                <w:rFonts w:ascii="仿宋_GB2312" w:eastAsia="仿宋_GB2312" w:hAnsi="宋体" w:cs="宋体" w:hint="eastAsia"/>
              </w:rPr>
              <w:t>水污染控制</w:t>
            </w:r>
            <w:r w:rsidR="00A37210">
              <w:rPr>
                <w:rFonts w:ascii="仿宋_GB2312" w:eastAsia="仿宋_GB2312" w:hAnsi="宋体" w:cs="宋体" w:hint="eastAsia"/>
              </w:rPr>
              <w:t>技术</w:t>
            </w:r>
            <w:r w:rsidRPr="007768B0">
              <w:rPr>
                <w:rFonts w:ascii="仿宋_GB2312" w:eastAsia="仿宋_GB2312" w:hAnsi="宋体" w:cs="宋体" w:hint="eastAsia"/>
              </w:rPr>
              <w:t>、</w:t>
            </w:r>
            <w:r w:rsidRPr="0031643C">
              <w:rPr>
                <w:rFonts w:ascii="仿宋_GB2312" w:eastAsia="仿宋_GB2312" w:hAnsi="宋体" w:cs="宋体" w:hint="eastAsia"/>
              </w:rPr>
              <w:t>环境工程电子电工、环境监测、污水处理厂运营与管理、排污许可管理技术</w:t>
            </w:r>
          </w:p>
        </w:tc>
        <w:tc>
          <w:tcPr>
            <w:tcW w:w="1780" w:type="dxa"/>
            <w:vMerge w:val="restart"/>
          </w:tcPr>
          <w:p w14:paraId="6C5F7EB7" w14:textId="77777777" w:rsidR="00B61F3A" w:rsidRPr="00DF04B9" w:rsidRDefault="00B61F3A" w:rsidP="00FB14F5">
            <w:pPr>
              <w:adjustRightInd w:val="0"/>
              <w:snapToGrid w:val="0"/>
              <w:jc w:val="left"/>
              <w:rPr>
                <w:rFonts w:ascii="仿宋_GB2312" w:eastAsia="仿宋_GB2312" w:hAnsi="宋体" w:cs="宋体" w:hint="eastAsia"/>
              </w:rPr>
            </w:pPr>
            <w:r w:rsidRPr="00DF04B9">
              <w:rPr>
                <w:rFonts w:ascii="仿宋_GB2312" w:eastAsia="仿宋_GB2312" w:hAnsi="宋体" w:cs="宋体" w:hint="eastAsia"/>
              </w:rPr>
              <w:t>污（废）水处理工（中级）-中国环境保护产业协会</w:t>
            </w:r>
          </w:p>
          <w:p w14:paraId="268D17DC" w14:textId="77777777" w:rsidR="00B61F3A" w:rsidRPr="00DF04B9" w:rsidRDefault="00B61F3A" w:rsidP="00FB14F5">
            <w:pPr>
              <w:adjustRightInd w:val="0"/>
              <w:snapToGrid w:val="0"/>
              <w:jc w:val="left"/>
              <w:rPr>
                <w:rFonts w:ascii="仿宋_GB2312" w:eastAsia="仿宋_GB2312" w:hAnsi="宋体" w:cs="宋体" w:hint="eastAsia"/>
              </w:rPr>
            </w:pPr>
            <w:r w:rsidRPr="00DF04B9">
              <w:rPr>
                <w:rFonts w:ascii="仿宋_GB2312" w:eastAsia="仿宋_GB2312" w:hAnsi="宋体" w:cs="宋体" w:hint="eastAsia"/>
              </w:rPr>
              <w:t>水污染连续自动监测工（中级）-中国环境保护产业协会</w:t>
            </w:r>
          </w:p>
          <w:p w14:paraId="0DD9239F" w14:textId="77777777" w:rsidR="00B61F3A" w:rsidRPr="00DF04B9" w:rsidRDefault="00B61F3A" w:rsidP="00FB14F5">
            <w:pPr>
              <w:adjustRightInd w:val="0"/>
              <w:snapToGrid w:val="0"/>
              <w:jc w:val="left"/>
              <w:rPr>
                <w:rFonts w:ascii="仿宋_GB2312" w:eastAsia="仿宋_GB2312" w:hAnsi="宋体" w:cs="宋体" w:hint="eastAsia"/>
              </w:rPr>
            </w:pPr>
            <w:r w:rsidRPr="00DF04B9">
              <w:rPr>
                <w:rFonts w:ascii="仿宋_GB2312" w:eastAsia="仿宋_GB2312" w:hAnsi="宋体" w:cs="宋体" w:hint="eastAsia"/>
              </w:rPr>
              <w:t>CAD制图员</w:t>
            </w:r>
          </w:p>
        </w:tc>
      </w:tr>
      <w:tr w:rsidR="00B61F3A" w:rsidRPr="00722790" w14:paraId="71E9EFB9" w14:textId="77777777" w:rsidTr="00933FEF">
        <w:trPr>
          <w:trHeight w:val="336"/>
        </w:trPr>
        <w:tc>
          <w:tcPr>
            <w:tcW w:w="417" w:type="dxa"/>
            <w:vMerge/>
          </w:tcPr>
          <w:p w14:paraId="32533252" w14:textId="77777777" w:rsidR="00B61F3A" w:rsidRPr="00722790" w:rsidRDefault="00B61F3A" w:rsidP="00FB14F5">
            <w:pPr>
              <w:adjustRightInd w:val="0"/>
              <w:snapToGrid w:val="0"/>
              <w:jc w:val="center"/>
              <w:rPr>
                <w:rFonts w:ascii="仿宋_GB2312" w:eastAsia="仿宋_GB2312" w:hAnsi="宋体" w:cs="宋体" w:hint="eastAsia"/>
              </w:rPr>
            </w:pPr>
          </w:p>
        </w:tc>
        <w:tc>
          <w:tcPr>
            <w:tcW w:w="684" w:type="dxa"/>
            <w:vMerge/>
          </w:tcPr>
          <w:p w14:paraId="3CBE3AAC" w14:textId="77777777" w:rsidR="00B61F3A" w:rsidRPr="00722790" w:rsidRDefault="00B61F3A" w:rsidP="00FB14F5">
            <w:pPr>
              <w:adjustRightInd w:val="0"/>
              <w:snapToGrid w:val="0"/>
              <w:jc w:val="left"/>
              <w:rPr>
                <w:rFonts w:ascii="仿宋_GB2312" w:eastAsia="仿宋_GB2312" w:hAnsi="宋体" w:cs="宋体" w:hint="eastAsia"/>
              </w:rPr>
            </w:pPr>
          </w:p>
        </w:tc>
        <w:tc>
          <w:tcPr>
            <w:tcW w:w="1134" w:type="dxa"/>
            <w:vMerge/>
          </w:tcPr>
          <w:p w14:paraId="68DDABE1" w14:textId="77777777" w:rsidR="00B61F3A" w:rsidRPr="007768B0" w:rsidRDefault="00B61F3A" w:rsidP="00FB14F5">
            <w:pPr>
              <w:adjustRightInd w:val="0"/>
              <w:snapToGrid w:val="0"/>
              <w:spacing w:beforeLines="50" w:before="156" w:afterLines="50" w:after="156"/>
              <w:jc w:val="left"/>
              <w:rPr>
                <w:rFonts w:ascii="仿宋_GB2312" w:eastAsia="仿宋_GB2312" w:hAnsi="宋体" w:cs="宋体" w:hint="eastAsia"/>
              </w:rPr>
            </w:pPr>
          </w:p>
        </w:tc>
        <w:tc>
          <w:tcPr>
            <w:tcW w:w="2409" w:type="dxa"/>
          </w:tcPr>
          <w:p w14:paraId="1B17B6F3" w14:textId="77777777" w:rsidR="00B61F3A" w:rsidRPr="007768B0" w:rsidRDefault="00B61F3A" w:rsidP="00FB14F5">
            <w:pPr>
              <w:adjustRightInd w:val="0"/>
              <w:snapToGrid w:val="0"/>
              <w:spacing w:beforeLines="50" w:before="156" w:afterLines="50" w:after="156"/>
              <w:jc w:val="left"/>
              <w:rPr>
                <w:rFonts w:ascii="仿宋_GB2312" w:eastAsia="仿宋_GB2312" w:hAnsi="宋体" w:cs="宋体" w:hint="eastAsia"/>
              </w:rPr>
            </w:pPr>
            <w:r w:rsidRPr="007768B0">
              <w:rPr>
                <w:rFonts w:ascii="仿宋_GB2312" w:eastAsia="仿宋_GB2312" w:hAnsi="宋体" w:cs="宋体" w:hint="eastAsia"/>
              </w:rPr>
              <w:t>2.知悉废水设备运行、维护和保养</w:t>
            </w:r>
          </w:p>
        </w:tc>
        <w:tc>
          <w:tcPr>
            <w:tcW w:w="1875" w:type="dxa"/>
            <w:vMerge/>
          </w:tcPr>
          <w:p w14:paraId="77D24471" w14:textId="77777777" w:rsidR="00B61F3A" w:rsidRPr="00722790" w:rsidRDefault="00B61F3A" w:rsidP="00FB14F5">
            <w:pPr>
              <w:adjustRightInd w:val="0"/>
              <w:snapToGrid w:val="0"/>
              <w:jc w:val="left"/>
              <w:rPr>
                <w:rFonts w:ascii="仿宋_GB2312" w:eastAsia="仿宋_GB2312" w:hAnsi="宋体" w:cs="宋体" w:hint="eastAsia"/>
              </w:rPr>
            </w:pPr>
          </w:p>
        </w:tc>
        <w:tc>
          <w:tcPr>
            <w:tcW w:w="1780" w:type="dxa"/>
            <w:vMerge/>
          </w:tcPr>
          <w:p w14:paraId="58989DC8" w14:textId="77777777" w:rsidR="00B61F3A" w:rsidRPr="00DF04B9" w:rsidRDefault="00B61F3A" w:rsidP="00FB14F5">
            <w:pPr>
              <w:adjustRightInd w:val="0"/>
              <w:snapToGrid w:val="0"/>
              <w:jc w:val="left"/>
              <w:rPr>
                <w:rFonts w:ascii="仿宋_GB2312" w:eastAsia="仿宋_GB2312" w:hAnsi="宋体" w:cs="宋体" w:hint="eastAsia"/>
              </w:rPr>
            </w:pPr>
          </w:p>
        </w:tc>
      </w:tr>
      <w:tr w:rsidR="00B61F3A" w:rsidRPr="00722790" w14:paraId="1DE3C110" w14:textId="77777777" w:rsidTr="00FB14F5">
        <w:trPr>
          <w:trHeight w:val="58"/>
        </w:trPr>
        <w:tc>
          <w:tcPr>
            <w:tcW w:w="417" w:type="dxa"/>
            <w:vMerge/>
          </w:tcPr>
          <w:p w14:paraId="369E85E4" w14:textId="77777777" w:rsidR="00B61F3A" w:rsidRPr="00722790" w:rsidRDefault="00B61F3A" w:rsidP="00FB14F5">
            <w:pPr>
              <w:adjustRightInd w:val="0"/>
              <w:snapToGrid w:val="0"/>
              <w:jc w:val="center"/>
              <w:rPr>
                <w:rFonts w:ascii="仿宋_GB2312" w:eastAsia="仿宋_GB2312" w:hAnsi="宋体" w:cs="宋体" w:hint="eastAsia"/>
              </w:rPr>
            </w:pPr>
          </w:p>
        </w:tc>
        <w:tc>
          <w:tcPr>
            <w:tcW w:w="684" w:type="dxa"/>
            <w:vMerge/>
          </w:tcPr>
          <w:p w14:paraId="7A835511" w14:textId="77777777" w:rsidR="00B61F3A" w:rsidRPr="00722790" w:rsidRDefault="00B61F3A" w:rsidP="00FB14F5">
            <w:pPr>
              <w:adjustRightInd w:val="0"/>
              <w:snapToGrid w:val="0"/>
              <w:jc w:val="left"/>
              <w:rPr>
                <w:rFonts w:ascii="仿宋_GB2312" w:eastAsia="仿宋_GB2312" w:hAnsi="宋体" w:cs="宋体" w:hint="eastAsia"/>
              </w:rPr>
            </w:pPr>
          </w:p>
        </w:tc>
        <w:tc>
          <w:tcPr>
            <w:tcW w:w="1134" w:type="dxa"/>
            <w:vMerge/>
          </w:tcPr>
          <w:p w14:paraId="1B6353D5" w14:textId="77777777" w:rsidR="00B61F3A" w:rsidRPr="007768B0" w:rsidRDefault="00B61F3A" w:rsidP="00FB14F5">
            <w:pPr>
              <w:adjustRightInd w:val="0"/>
              <w:snapToGrid w:val="0"/>
              <w:spacing w:beforeLines="50" w:before="156" w:afterLines="50" w:after="156"/>
              <w:jc w:val="left"/>
              <w:rPr>
                <w:rFonts w:ascii="仿宋_GB2312" w:eastAsia="仿宋_GB2312" w:hAnsi="宋体" w:cs="宋体" w:hint="eastAsia"/>
              </w:rPr>
            </w:pPr>
          </w:p>
        </w:tc>
        <w:tc>
          <w:tcPr>
            <w:tcW w:w="2409" w:type="dxa"/>
          </w:tcPr>
          <w:p w14:paraId="4C93C003" w14:textId="77777777" w:rsidR="00B61F3A" w:rsidRPr="007768B0" w:rsidRDefault="00B61F3A" w:rsidP="00FB14F5">
            <w:pPr>
              <w:adjustRightInd w:val="0"/>
              <w:snapToGrid w:val="0"/>
              <w:spacing w:beforeLines="50" w:before="156" w:afterLines="50" w:after="156"/>
              <w:jc w:val="left"/>
              <w:rPr>
                <w:rFonts w:ascii="仿宋_GB2312" w:eastAsia="仿宋_GB2312" w:hAnsi="宋体" w:cs="宋体" w:hint="eastAsia"/>
              </w:rPr>
            </w:pPr>
            <w:r w:rsidRPr="007768B0">
              <w:rPr>
                <w:rFonts w:ascii="仿宋_GB2312" w:eastAsia="仿宋_GB2312" w:hAnsi="宋体" w:cs="宋体" w:hint="eastAsia"/>
              </w:rPr>
              <w:t>3.水质监测</w:t>
            </w:r>
          </w:p>
        </w:tc>
        <w:tc>
          <w:tcPr>
            <w:tcW w:w="1875" w:type="dxa"/>
            <w:vMerge/>
          </w:tcPr>
          <w:p w14:paraId="5B39FE51" w14:textId="77777777" w:rsidR="00B61F3A" w:rsidRPr="00722790" w:rsidRDefault="00B61F3A" w:rsidP="00FB14F5">
            <w:pPr>
              <w:adjustRightInd w:val="0"/>
              <w:snapToGrid w:val="0"/>
              <w:jc w:val="left"/>
              <w:rPr>
                <w:rFonts w:ascii="仿宋_GB2312" w:eastAsia="仿宋_GB2312" w:hAnsi="宋体" w:cs="宋体" w:hint="eastAsia"/>
              </w:rPr>
            </w:pPr>
          </w:p>
        </w:tc>
        <w:tc>
          <w:tcPr>
            <w:tcW w:w="1780" w:type="dxa"/>
            <w:vMerge/>
          </w:tcPr>
          <w:p w14:paraId="5ADE515A" w14:textId="77777777" w:rsidR="00B61F3A" w:rsidRPr="00DF04B9" w:rsidRDefault="00B61F3A" w:rsidP="00FB14F5">
            <w:pPr>
              <w:adjustRightInd w:val="0"/>
              <w:snapToGrid w:val="0"/>
              <w:jc w:val="left"/>
              <w:rPr>
                <w:rFonts w:ascii="仿宋_GB2312" w:eastAsia="仿宋_GB2312" w:hAnsi="宋体" w:cs="宋体" w:hint="eastAsia"/>
              </w:rPr>
            </w:pPr>
          </w:p>
        </w:tc>
      </w:tr>
      <w:tr w:rsidR="00B61F3A" w:rsidRPr="00722790" w14:paraId="1F71342F" w14:textId="77777777" w:rsidTr="00FB14F5">
        <w:trPr>
          <w:trHeight w:val="327"/>
        </w:trPr>
        <w:tc>
          <w:tcPr>
            <w:tcW w:w="417" w:type="dxa"/>
            <w:vMerge/>
          </w:tcPr>
          <w:p w14:paraId="457254B6" w14:textId="77777777" w:rsidR="00B61F3A" w:rsidRPr="00722790" w:rsidRDefault="00B61F3A" w:rsidP="00FB14F5">
            <w:pPr>
              <w:adjustRightInd w:val="0"/>
              <w:snapToGrid w:val="0"/>
              <w:jc w:val="center"/>
              <w:rPr>
                <w:rFonts w:ascii="仿宋_GB2312" w:eastAsia="仿宋_GB2312" w:hAnsi="宋体" w:cs="宋体" w:hint="eastAsia"/>
              </w:rPr>
            </w:pPr>
          </w:p>
        </w:tc>
        <w:tc>
          <w:tcPr>
            <w:tcW w:w="684" w:type="dxa"/>
            <w:vMerge/>
          </w:tcPr>
          <w:p w14:paraId="4E28920C" w14:textId="77777777" w:rsidR="00B61F3A" w:rsidRPr="00722790" w:rsidRDefault="00B61F3A" w:rsidP="00FB14F5">
            <w:pPr>
              <w:adjustRightInd w:val="0"/>
              <w:snapToGrid w:val="0"/>
              <w:jc w:val="left"/>
              <w:rPr>
                <w:rFonts w:ascii="仿宋_GB2312" w:eastAsia="仿宋_GB2312" w:hAnsi="宋体" w:cs="宋体" w:hint="eastAsia"/>
              </w:rPr>
            </w:pPr>
          </w:p>
        </w:tc>
        <w:tc>
          <w:tcPr>
            <w:tcW w:w="1134" w:type="dxa"/>
            <w:vMerge/>
          </w:tcPr>
          <w:p w14:paraId="0577BE97" w14:textId="77777777" w:rsidR="00B61F3A" w:rsidRPr="007768B0" w:rsidRDefault="00B61F3A" w:rsidP="00FB14F5">
            <w:pPr>
              <w:adjustRightInd w:val="0"/>
              <w:snapToGrid w:val="0"/>
              <w:spacing w:beforeLines="50" w:before="156" w:afterLines="50" w:after="156"/>
              <w:jc w:val="left"/>
              <w:rPr>
                <w:rFonts w:ascii="仿宋_GB2312" w:eastAsia="仿宋_GB2312" w:hAnsi="宋体" w:cs="宋体" w:hint="eastAsia"/>
              </w:rPr>
            </w:pPr>
          </w:p>
        </w:tc>
        <w:tc>
          <w:tcPr>
            <w:tcW w:w="2409" w:type="dxa"/>
          </w:tcPr>
          <w:p w14:paraId="5DD74D5E" w14:textId="77777777" w:rsidR="00B61F3A" w:rsidRPr="007768B0" w:rsidRDefault="00B61F3A" w:rsidP="00FB14F5">
            <w:pPr>
              <w:adjustRightInd w:val="0"/>
              <w:snapToGrid w:val="0"/>
              <w:spacing w:beforeLines="50" w:before="156" w:afterLines="50" w:after="156"/>
              <w:jc w:val="left"/>
              <w:rPr>
                <w:rFonts w:ascii="仿宋_GB2312" w:eastAsia="仿宋_GB2312" w:hAnsi="宋体" w:cs="宋体" w:hint="eastAsia"/>
              </w:rPr>
            </w:pPr>
            <w:r w:rsidRPr="007768B0">
              <w:rPr>
                <w:rFonts w:ascii="仿宋_GB2312" w:eastAsia="仿宋_GB2312" w:hAnsi="宋体" w:cs="宋体" w:hint="eastAsia"/>
              </w:rPr>
              <w:t>4.具有电气知识、知悉环保法规、规范，标准</w:t>
            </w:r>
          </w:p>
        </w:tc>
        <w:tc>
          <w:tcPr>
            <w:tcW w:w="1875" w:type="dxa"/>
            <w:vMerge/>
          </w:tcPr>
          <w:p w14:paraId="27BFF6ED" w14:textId="77777777" w:rsidR="00B61F3A" w:rsidRPr="00722790" w:rsidRDefault="00B61F3A" w:rsidP="00FB14F5">
            <w:pPr>
              <w:adjustRightInd w:val="0"/>
              <w:snapToGrid w:val="0"/>
              <w:jc w:val="left"/>
              <w:rPr>
                <w:rFonts w:ascii="仿宋_GB2312" w:eastAsia="仿宋_GB2312" w:hAnsi="宋体" w:cs="宋体" w:hint="eastAsia"/>
              </w:rPr>
            </w:pPr>
          </w:p>
        </w:tc>
        <w:tc>
          <w:tcPr>
            <w:tcW w:w="1780" w:type="dxa"/>
            <w:vMerge/>
          </w:tcPr>
          <w:p w14:paraId="0A70AB88" w14:textId="77777777" w:rsidR="00B61F3A" w:rsidRPr="00DF04B9" w:rsidRDefault="00B61F3A" w:rsidP="00FB14F5">
            <w:pPr>
              <w:adjustRightInd w:val="0"/>
              <w:snapToGrid w:val="0"/>
              <w:jc w:val="left"/>
              <w:rPr>
                <w:rFonts w:ascii="仿宋_GB2312" w:eastAsia="仿宋_GB2312" w:hAnsi="宋体" w:cs="宋体" w:hint="eastAsia"/>
              </w:rPr>
            </w:pPr>
          </w:p>
        </w:tc>
      </w:tr>
      <w:tr w:rsidR="00B61F3A" w:rsidRPr="00722790" w14:paraId="0108ACC1" w14:textId="77777777" w:rsidTr="00FB14F5">
        <w:tc>
          <w:tcPr>
            <w:tcW w:w="417" w:type="dxa"/>
            <w:vMerge/>
          </w:tcPr>
          <w:p w14:paraId="54EBB641" w14:textId="77777777" w:rsidR="00B61F3A" w:rsidRPr="00722790" w:rsidRDefault="00B61F3A" w:rsidP="00FB14F5">
            <w:pPr>
              <w:adjustRightInd w:val="0"/>
              <w:snapToGrid w:val="0"/>
              <w:jc w:val="center"/>
              <w:rPr>
                <w:rFonts w:ascii="仿宋_GB2312" w:eastAsia="仿宋_GB2312" w:hAnsi="宋体" w:cs="宋体" w:hint="eastAsia"/>
              </w:rPr>
            </w:pPr>
          </w:p>
        </w:tc>
        <w:tc>
          <w:tcPr>
            <w:tcW w:w="684" w:type="dxa"/>
            <w:vMerge/>
          </w:tcPr>
          <w:p w14:paraId="71BBCAE1" w14:textId="77777777" w:rsidR="00B61F3A" w:rsidRPr="00722790" w:rsidRDefault="00B61F3A" w:rsidP="00FB14F5">
            <w:pPr>
              <w:adjustRightInd w:val="0"/>
              <w:snapToGrid w:val="0"/>
              <w:jc w:val="left"/>
              <w:rPr>
                <w:rFonts w:ascii="仿宋_GB2312" w:eastAsia="仿宋_GB2312" w:hAnsi="宋体" w:cs="宋体" w:hint="eastAsia"/>
              </w:rPr>
            </w:pPr>
          </w:p>
        </w:tc>
        <w:tc>
          <w:tcPr>
            <w:tcW w:w="1134" w:type="dxa"/>
            <w:vMerge w:val="restart"/>
          </w:tcPr>
          <w:p w14:paraId="4C630FD3" w14:textId="77777777" w:rsidR="00B61F3A" w:rsidRPr="00722790" w:rsidRDefault="00B61F3A" w:rsidP="00FB14F5">
            <w:pPr>
              <w:adjustRightInd w:val="0"/>
              <w:snapToGrid w:val="0"/>
              <w:jc w:val="left"/>
              <w:rPr>
                <w:rFonts w:ascii="仿宋_GB2312" w:eastAsia="仿宋_GB2312" w:hAnsi="宋体" w:cs="宋体" w:hint="eastAsia"/>
              </w:rPr>
            </w:pPr>
            <w:r w:rsidRPr="00722790">
              <w:rPr>
                <w:rFonts w:ascii="仿宋_GB2312" w:eastAsia="仿宋_GB2312" w:hAnsi="宋体" w:cs="宋体" w:hint="eastAsia"/>
              </w:rPr>
              <w:t>废气处理设施的运营与维护</w:t>
            </w:r>
          </w:p>
        </w:tc>
        <w:tc>
          <w:tcPr>
            <w:tcW w:w="2409" w:type="dxa"/>
          </w:tcPr>
          <w:p w14:paraId="0F62F5AF" w14:textId="77777777" w:rsidR="00B61F3A" w:rsidRPr="00722790" w:rsidRDefault="00B61F3A" w:rsidP="00FB14F5">
            <w:pPr>
              <w:adjustRightInd w:val="0"/>
              <w:snapToGrid w:val="0"/>
              <w:jc w:val="left"/>
              <w:rPr>
                <w:rFonts w:ascii="仿宋_GB2312" w:eastAsia="仿宋_GB2312" w:hAnsi="宋体" w:cs="宋体" w:hint="eastAsia"/>
              </w:rPr>
            </w:pPr>
            <w:r w:rsidRPr="00722790">
              <w:rPr>
                <w:rFonts w:ascii="仿宋_GB2312" w:eastAsia="仿宋_GB2312" w:hAnsi="宋体" w:cs="宋体" w:hint="eastAsia"/>
              </w:rPr>
              <w:t>1.了解并能运用废气处理技术</w:t>
            </w:r>
          </w:p>
        </w:tc>
        <w:tc>
          <w:tcPr>
            <w:tcW w:w="1875" w:type="dxa"/>
            <w:vMerge w:val="restart"/>
          </w:tcPr>
          <w:p w14:paraId="627800DB" w14:textId="77777777" w:rsidR="00B61F3A" w:rsidRPr="00722790" w:rsidRDefault="00B61F3A" w:rsidP="00FB14F5">
            <w:pPr>
              <w:adjustRightInd w:val="0"/>
              <w:snapToGrid w:val="0"/>
              <w:jc w:val="left"/>
              <w:rPr>
                <w:rFonts w:ascii="仿宋_GB2312" w:eastAsia="仿宋_GB2312" w:hAnsi="宋体" w:cs="宋体" w:hint="eastAsia"/>
              </w:rPr>
            </w:pPr>
            <w:r w:rsidRPr="0031643C">
              <w:rPr>
                <w:rFonts w:ascii="仿宋_GB2312" w:eastAsia="仿宋_GB2312" w:hAnsi="宋体" w:cs="宋体" w:hint="eastAsia"/>
              </w:rPr>
              <w:t>环境工程电子电工、大气污染控制工程、环境监测、排污许可管理技术、职业安全管理、清洁生产审核、</w:t>
            </w:r>
          </w:p>
        </w:tc>
        <w:tc>
          <w:tcPr>
            <w:tcW w:w="1780" w:type="dxa"/>
            <w:vMerge w:val="restart"/>
          </w:tcPr>
          <w:p w14:paraId="30C5B9EF" w14:textId="77777777" w:rsidR="00B61F3A" w:rsidRPr="00DF04B9" w:rsidRDefault="00B61F3A" w:rsidP="00FB14F5">
            <w:pPr>
              <w:adjustRightInd w:val="0"/>
              <w:snapToGrid w:val="0"/>
              <w:jc w:val="left"/>
              <w:rPr>
                <w:rFonts w:ascii="仿宋_GB2312" w:eastAsia="仿宋_GB2312" w:hAnsi="宋体" w:cs="宋体" w:hint="eastAsia"/>
              </w:rPr>
            </w:pPr>
            <w:r w:rsidRPr="00DF04B9">
              <w:rPr>
                <w:rFonts w:ascii="仿宋_GB2312" w:eastAsia="仿宋_GB2312" w:hAnsi="宋体" w:cs="宋体" w:hint="eastAsia"/>
              </w:rPr>
              <w:t>烟尘、烟气连续自动监测工（中级）-中国环境保护产业协会</w:t>
            </w:r>
          </w:p>
          <w:p w14:paraId="2C7AE0A4" w14:textId="77777777" w:rsidR="00B61F3A" w:rsidRPr="00DF04B9" w:rsidRDefault="00B61F3A" w:rsidP="00FB14F5">
            <w:pPr>
              <w:adjustRightInd w:val="0"/>
              <w:snapToGrid w:val="0"/>
              <w:jc w:val="left"/>
              <w:rPr>
                <w:rFonts w:ascii="仿宋_GB2312" w:eastAsia="仿宋_GB2312" w:hAnsi="宋体" w:cs="宋体" w:hint="eastAsia"/>
              </w:rPr>
            </w:pPr>
            <w:r w:rsidRPr="00DF04B9">
              <w:rPr>
                <w:rFonts w:ascii="仿宋_GB2312" w:eastAsia="仿宋_GB2312" w:hAnsi="宋体" w:cs="宋体" w:hint="eastAsia"/>
              </w:rPr>
              <w:t>废气处理工-中国环境保护产业协会</w:t>
            </w:r>
          </w:p>
        </w:tc>
      </w:tr>
      <w:tr w:rsidR="00B61F3A" w:rsidRPr="00722790" w14:paraId="1EFB412B" w14:textId="77777777" w:rsidTr="00FB14F5">
        <w:tc>
          <w:tcPr>
            <w:tcW w:w="417" w:type="dxa"/>
            <w:vMerge/>
          </w:tcPr>
          <w:p w14:paraId="44D80BEE" w14:textId="77777777" w:rsidR="00B61F3A" w:rsidRPr="00722790" w:rsidRDefault="00B61F3A" w:rsidP="00FB14F5">
            <w:pPr>
              <w:adjustRightInd w:val="0"/>
              <w:snapToGrid w:val="0"/>
              <w:jc w:val="center"/>
              <w:rPr>
                <w:rFonts w:ascii="仿宋_GB2312" w:eastAsia="仿宋_GB2312" w:hAnsi="宋体" w:cs="宋体" w:hint="eastAsia"/>
              </w:rPr>
            </w:pPr>
          </w:p>
        </w:tc>
        <w:tc>
          <w:tcPr>
            <w:tcW w:w="684" w:type="dxa"/>
            <w:vMerge/>
          </w:tcPr>
          <w:p w14:paraId="2F4E7C8F" w14:textId="77777777" w:rsidR="00B61F3A" w:rsidRPr="00722790" w:rsidRDefault="00B61F3A" w:rsidP="00FB14F5">
            <w:pPr>
              <w:adjustRightInd w:val="0"/>
              <w:snapToGrid w:val="0"/>
              <w:jc w:val="left"/>
              <w:rPr>
                <w:rFonts w:ascii="仿宋_GB2312" w:eastAsia="仿宋_GB2312" w:hAnsi="宋体" w:cs="宋体" w:hint="eastAsia"/>
              </w:rPr>
            </w:pPr>
          </w:p>
        </w:tc>
        <w:tc>
          <w:tcPr>
            <w:tcW w:w="1134" w:type="dxa"/>
            <w:vMerge/>
          </w:tcPr>
          <w:p w14:paraId="710D49BF" w14:textId="77777777" w:rsidR="00B61F3A" w:rsidRPr="00722790" w:rsidRDefault="00B61F3A" w:rsidP="00FB14F5">
            <w:pPr>
              <w:adjustRightInd w:val="0"/>
              <w:snapToGrid w:val="0"/>
              <w:jc w:val="left"/>
              <w:rPr>
                <w:rFonts w:ascii="仿宋_GB2312" w:eastAsia="仿宋_GB2312" w:hAnsi="宋体" w:cs="宋体" w:hint="eastAsia"/>
              </w:rPr>
            </w:pPr>
          </w:p>
        </w:tc>
        <w:tc>
          <w:tcPr>
            <w:tcW w:w="2409" w:type="dxa"/>
          </w:tcPr>
          <w:p w14:paraId="25D30F63" w14:textId="77777777" w:rsidR="00B61F3A" w:rsidRPr="00722790" w:rsidRDefault="00B61F3A" w:rsidP="00FB14F5">
            <w:pPr>
              <w:adjustRightInd w:val="0"/>
              <w:snapToGrid w:val="0"/>
              <w:jc w:val="left"/>
              <w:rPr>
                <w:rFonts w:ascii="仿宋_GB2312" w:eastAsia="仿宋_GB2312" w:hAnsi="宋体" w:cs="宋体" w:hint="eastAsia"/>
              </w:rPr>
            </w:pPr>
            <w:r w:rsidRPr="00722790">
              <w:rPr>
                <w:rFonts w:ascii="仿宋_GB2312" w:eastAsia="仿宋_GB2312" w:hAnsi="宋体" w:cs="宋体" w:hint="eastAsia"/>
              </w:rPr>
              <w:t>2.知悉废气设备运行、维护和保养</w:t>
            </w:r>
          </w:p>
        </w:tc>
        <w:tc>
          <w:tcPr>
            <w:tcW w:w="1875" w:type="dxa"/>
            <w:vMerge/>
          </w:tcPr>
          <w:p w14:paraId="2D020B21" w14:textId="77777777" w:rsidR="00B61F3A" w:rsidRPr="00722790" w:rsidRDefault="00B61F3A" w:rsidP="00FB14F5">
            <w:pPr>
              <w:adjustRightInd w:val="0"/>
              <w:snapToGrid w:val="0"/>
              <w:jc w:val="left"/>
              <w:rPr>
                <w:rFonts w:ascii="仿宋_GB2312" w:eastAsia="仿宋_GB2312" w:hAnsi="宋体" w:cs="宋体" w:hint="eastAsia"/>
              </w:rPr>
            </w:pPr>
          </w:p>
        </w:tc>
        <w:tc>
          <w:tcPr>
            <w:tcW w:w="1780" w:type="dxa"/>
            <w:vMerge/>
          </w:tcPr>
          <w:p w14:paraId="4271B360" w14:textId="77777777" w:rsidR="00B61F3A" w:rsidRPr="00722790" w:rsidRDefault="00B61F3A" w:rsidP="00FB14F5">
            <w:pPr>
              <w:adjustRightInd w:val="0"/>
              <w:snapToGrid w:val="0"/>
              <w:jc w:val="left"/>
              <w:rPr>
                <w:rFonts w:ascii="仿宋_GB2312" w:eastAsia="仿宋_GB2312" w:hAnsi="宋体" w:cs="宋体" w:hint="eastAsia"/>
              </w:rPr>
            </w:pPr>
          </w:p>
        </w:tc>
      </w:tr>
      <w:tr w:rsidR="00B61F3A" w:rsidRPr="00722790" w14:paraId="20DD3D1C" w14:textId="77777777" w:rsidTr="00FB14F5">
        <w:tc>
          <w:tcPr>
            <w:tcW w:w="417" w:type="dxa"/>
            <w:vMerge/>
          </w:tcPr>
          <w:p w14:paraId="27FFD98D" w14:textId="77777777" w:rsidR="00B61F3A" w:rsidRPr="00722790" w:rsidRDefault="00B61F3A" w:rsidP="00FB14F5">
            <w:pPr>
              <w:adjustRightInd w:val="0"/>
              <w:snapToGrid w:val="0"/>
              <w:jc w:val="center"/>
              <w:rPr>
                <w:rFonts w:ascii="仿宋_GB2312" w:eastAsia="仿宋_GB2312" w:hAnsi="宋体" w:cs="宋体" w:hint="eastAsia"/>
              </w:rPr>
            </w:pPr>
          </w:p>
        </w:tc>
        <w:tc>
          <w:tcPr>
            <w:tcW w:w="684" w:type="dxa"/>
            <w:vMerge/>
          </w:tcPr>
          <w:p w14:paraId="1D49C247" w14:textId="77777777" w:rsidR="00B61F3A" w:rsidRPr="00722790" w:rsidRDefault="00B61F3A" w:rsidP="00FB14F5">
            <w:pPr>
              <w:adjustRightInd w:val="0"/>
              <w:snapToGrid w:val="0"/>
              <w:jc w:val="center"/>
              <w:rPr>
                <w:rFonts w:ascii="仿宋_GB2312" w:eastAsia="仿宋_GB2312" w:hAnsi="宋体" w:cs="宋体" w:hint="eastAsia"/>
              </w:rPr>
            </w:pPr>
          </w:p>
        </w:tc>
        <w:tc>
          <w:tcPr>
            <w:tcW w:w="1134" w:type="dxa"/>
            <w:vMerge/>
          </w:tcPr>
          <w:p w14:paraId="31AEDF48" w14:textId="77777777" w:rsidR="00B61F3A" w:rsidRPr="00722790" w:rsidRDefault="00B61F3A" w:rsidP="00FB14F5">
            <w:pPr>
              <w:adjustRightInd w:val="0"/>
              <w:snapToGrid w:val="0"/>
              <w:jc w:val="center"/>
              <w:rPr>
                <w:rFonts w:ascii="仿宋_GB2312" w:eastAsia="仿宋_GB2312" w:hAnsi="宋体" w:cs="宋体" w:hint="eastAsia"/>
              </w:rPr>
            </w:pPr>
          </w:p>
        </w:tc>
        <w:tc>
          <w:tcPr>
            <w:tcW w:w="2409" w:type="dxa"/>
          </w:tcPr>
          <w:p w14:paraId="1CB89D8F" w14:textId="77777777" w:rsidR="00B61F3A" w:rsidRPr="00722790" w:rsidRDefault="00B61F3A" w:rsidP="00FB14F5">
            <w:pPr>
              <w:adjustRightInd w:val="0"/>
              <w:snapToGrid w:val="0"/>
              <w:jc w:val="left"/>
              <w:rPr>
                <w:rFonts w:ascii="仿宋_GB2312" w:eastAsia="仿宋_GB2312" w:hAnsi="宋体" w:cs="宋体" w:hint="eastAsia"/>
              </w:rPr>
            </w:pPr>
            <w:r w:rsidRPr="00722790">
              <w:rPr>
                <w:rFonts w:ascii="仿宋_GB2312" w:eastAsia="仿宋_GB2312" w:hAnsi="宋体" w:cs="宋体" w:hint="eastAsia"/>
              </w:rPr>
              <w:t>3.具有电气知识、知悉环保法规、规范，标准</w:t>
            </w:r>
          </w:p>
        </w:tc>
        <w:tc>
          <w:tcPr>
            <w:tcW w:w="1875" w:type="dxa"/>
            <w:vMerge/>
          </w:tcPr>
          <w:p w14:paraId="7181269A" w14:textId="77777777" w:rsidR="00B61F3A" w:rsidRPr="00722790" w:rsidRDefault="00B61F3A" w:rsidP="00FB14F5">
            <w:pPr>
              <w:adjustRightInd w:val="0"/>
              <w:snapToGrid w:val="0"/>
              <w:jc w:val="left"/>
              <w:rPr>
                <w:rFonts w:ascii="仿宋_GB2312" w:eastAsia="仿宋_GB2312" w:hAnsi="宋体" w:cs="宋体" w:hint="eastAsia"/>
              </w:rPr>
            </w:pPr>
          </w:p>
        </w:tc>
        <w:tc>
          <w:tcPr>
            <w:tcW w:w="1780" w:type="dxa"/>
            <w:vMerge/>
          </w:tcPr>
          <w:p w14:paraId="02B2CFDF" w14:textId="77777777" w:rsidR="00B61F3A" w:rsidRPr="00722790" w:rsidRDefault="00B61F3A" w:rsidP="00FB14F5">
            <w:pPr>
              <w:adjustRightInd w:val="0"/>
              <w:snapToGrid w:val="0"/>
              <w:jc w:val="left"/>
              <w:rPr>
                <w:rFonts w:ascii="仿宋_GB2312" w:eastAsia="仿宋_GB2312" w:hAnsi="宋体" w:cs="宋体" w:hint="eastAsia"/>
              </w:rPr>
            </w:pPr>
          </w:p>
        </w:tc>
      </w:tr>
      <w:tr w:rsidR="00B61F3A" w:rsidRPr="00722790" w14:paraId="2DB7F0DB" w14:textId="77777777" w:rsidTr="00FB14F5">
        <w:tc>
          <w:tcPr>
            <w:tcW w:w="417" w:type="dxa"/>
            <w:vMerge/>
          </w:tcPr>
          <w:p w14:paraId="627E1D42" w14:textId="77777777" w:rsidR="00B61F3A" w:rsidRPr="00722790" w:rsidRDefault="00B61F3A" w:rsidP="00FB14F5">
            <w:pPr>
              <w:adjustRightInd w:val="0"/>
              <w:snapToGrid w:val="0"/>
              <w:jc w:val="center"/>
              <w:rPr>
                <w:rFonts w:ascii="仿宋_GB2312" w:eastAsia="仿宋_GB2312" w:hAnsi="宋体" w:cs="宋体" w:hint="eastAsia"/>
              </w:rPr>
            </w:pPr>
          </w:p>
        </w:tc>
        <w:tc>
          <w:tcPr>
            <w:tcW w:w="684" w:type="dxa"/>
            <w:vMerge/>
          </w:tcPr>
          <w:p w14:paraId="1B3565C3" w14:textId="77777777" w:rsidR="00B61F3A" w:rsidRPr="00722790" w:rsidRDefault="00B61F3A" w:rsidP="00FB14F5">
            <w:pPr>
              <w:adjustRightInd w:val="0"/>
              <w:snapToGrid w:val="0"/>
              <w:jc w:val="center"/>
              <w:rPr>
                <w:rFonts w:ascii="仿宋_GB2312" w:eastAsia="仿宋_GB2312" w:hAnsi="宋体" w:cs="宋体" w:hint="eastAsia"/>
              </w:rPr>
            </w:pPr>
          </w:p>
        </w:tc>
        <w:tc>
          <w:tcPr>
            <w:tcW w:w="1134" w:type="dxa"/>
            <w:vMerge w:val="restart"/>
          </w:tcPr>
          <w:p w14:paraId="6A8DBC2F" w14:textId="77777777" w:rsidR="00B61F3A" w:rsidRPr="00722790" w:rsidRDefault="00B61F3A" w:rsidP="00FB14F5">
            <w:pPr>
              <w:adjustRightInd w:val="0"/>
              <w:snapToGrid w:val="0"/>
              <w:jc w:val="center"/>
              <w:rPr>
                <w:rFonts w:ascii="仿宋_GB2312" w:eastAsia="仿宋_GB2312" w:hAnsi="宋体" w:cs="宋体" w:hint="eastAsia"/>
              </w:rPr>
            </w:pPr>
            <w:r w:rsidRPr="00722790">
              <w:rPr>
                <w:rFonts w:ascii="仿宋_GB2312" w:eastAsia="仿宋_GB2312" w:hAnsi="宋体" w:cs="宋体" w:hint="eastAsia"/>
              </w:rPr>
              <w:t>固废处理设施的运营与维护</w:t>
            </w:r>
          </w:p>
        </w:tc>
        <w:tc>
          <w:tcPr>
            <w:tcW w:w="2409" w:type="dxa"/>
          </w:tcPr>
          <w:p w14:paraId="5A7948D0" w14:textId="77777777" w:rsidR="00B61F3A" w:rsidRPr="00722790" w:rsidRDefault="00B61F3A" w:rsidP="00FB14F5">
            <w:pPr>
              <w:adjustRightInd w:val="0"/>
              <w:snapToGrid w:val="0"/>
              <w:jc w:val="left"/>
              <w:rPr>
                <w:rFonts w:ascii="仿宋_GB2312" w:eastAsia="仿宋_GB2312" w:hAnsi="宋体" w:cs="宋体" w:hint="eastAsia"/>
              </w:rPr>
            </w:pPr>
            <w:r w:rsidRPr="00722790">
              <w:rPr>
                <w:rFonts w:ascii="仿宋_GB2312" w:eastAsia="仿宋_GB2312" w:hAnsi="宋体" w:cs="宋体" w:hint="eastAsia"/>
              </w:rPr>
              <w:t>1.了解并能运用固体废物处理与处置及资源化利用技术</w:t>
            </w:r>
          </w:p>
        </w:tc>
        <w:tc>
          <w:tcPr>
            <w:tcW w:w="1875" w:type="dxa"/>
            <w:vMerge w:val="restart"/>
          </w:tcPr>
          <w:p w14:paraId="79EB496C" w14:textId="77777777" w:rsidR="00B61F3A" w:rsidRPr="00722790" w:rsidRDefault="00B61F3A" w:rsidP="00FB14F5">
            <w:pPr>
              <w:adjustRightInd w:val="0"/>
              <w:snapToGrid w:val="0"/>
              <w:jc w:val="left"/>
              <w:rPr>
                <w:rFonts w:ascii="仿宋_GB2312" w:eastAsia="仿宋_GB2312" w:hAnsi="宋体" w:cs="宋体" w:hint="eastAsia"/>
              </w:rPr>
            </w:pPr>
            <w:r w:rsidRPr="004D15B7">
              <w:rPr>
                <w:rFonts w:ascii="仿宋_GB2312" w:eastAsia="仿宋_GB2312" w:hAnsi="宋体" w:cs="宋体" w:hint="eastAsia"/>
              </w:rPr>
              <w:t>固体废弃物处置与资源化、环境影响评价、清洁生产审核、</w:t>
            </w:r>
            <w:r w:rsidRPr="0031643C">
              <w:rPr>
                <w:rFonts w:ascii="仿宋_GB2312" w:eastAsia="仿宋_GB2312" w:hAnsi="宋体" w:cs="宋体" w:hint="eastAsia"/>
              </w:rPr>
              <w:t>环境工程电子电</w:t>
            </w:r>
            <w:r>
              <w:rPr>
                <w:rFonts w:ascii="仿宋_GB2312" w:eastAsia="仿宋_GB2312" w:hAnsi="宋体" w:cs="宋体" w:hint="eastAsia"/>
              </w:rPr>
              <w:t>工</w:t>
            </w:r>
          </w:p>
        </w:tc>
        <w:tc>
          <w:tcPr>
            <w:tcW w:w="1780" w:type="dxa"/>
            <w:vMerge w:val="restart"/>
          </w:tcPr>
          <w:p w14:paraId="526CA9B9" w14:textId="77777777" w:rsidR="00B61F3A" w:rsidRPr="00722790" w:rsidRDefault="00B61F3A" w:rsidP="00FB14F5">
            <w:pPr>
              <w:adjustRightInd w:val="0"/>
              <w:snapToGrid w:val="0"/>
              <w:jc w:val="left"/>
              <w:rPr>
                <w:rFonts w:ascii="仿宋_GB2312" w:eastAsia="仿宋_GB2312" w:hAnsi="宋体" w:cs="宋体" w:hint="eastAsia"/>
              </w:rPr>
            </w:pPr>
          </w:p>
        </w:tc>
      </w:tr>
      <w:tr w:rsidR="00B61F3A" w:rsidRPr="00722790" w14:paraId="2BB261C6" w14:textId="77777777" w:rsidTr="00FB14F5">
        <w:tc>
          <w:tcPr>
            <w:tcW w:w="417" w:type="dxa"/>
            <w:vMerge/>
          </w:tcPr>
          <w:p w14:paraId="049FC273" w14:textId="77777777" w:rsidR="00B61F3A" w:rsidRPr="00722790" w:rsidRDefault="00B61F3A" w:rsidP="00FB14F5">
            <w:pPr>
              <w:adjustRightInd w:val="0"/>
              <w:snapToGrid w:val="0"/>
              <w:jc w:val="center"/>
              <w:rPr>
                <w:rFonts w:ascii="仿宋_GB2312" w:eastAsia="仿宋_GB2312" w:hAnsi="宋体" w:cs="宋体" w:hint="eastAsia"/>
              </w:rPr>
            </w:pPr>
          </w:p>
        </w:tc>
        <w:tc>
          <w:tcPr>
            <w:tcW w:w="684" w:type="dxa"/>
            <w:vMerge/>
          </w:tcPr>
          <w:p w14:paraId="7FF374CA" w14:textId="77777777" w:rsidR="00B61F3A" w:rsidRPr="00722790" w:rsidRDefault="00B61F3A" w:rsidP="00FB14F5">
            <w:pPr>
              <w:adjustRightInd w:val="0"/>
              <w:snapToGrid w:val="0"/>
              <w:jc w:val="center"/>
              <w:rPr>
                <w:rFonts w:ascii="仿宋_GB2312" w:eastAsia="仿宋_GB2312" w:hAnsi="宋体" w:cs="宋体" w:hint="eastAsia"/>
              </w:rPr>
            </w:pPr>
          </w:p>
        </w:tc>
        <w:tc>
          <w:tcPr>
            <w:tcW w:w="1134" w:type="dxa"/>
            <w:vMerge/>
          </w:tcPr>
          <w:p w14:paraId="39D4605F" w14:textId="77777777" w:rsidR="00B61F3A" w:rsidRPr="00722790" w:rsidRDefault="00B61F3A" w:rsidP="00FB14F5">
            <w:pPr>
              <w:adjustRightInd w:val="0"/>
              <w:snapToGrid w:val="0"/>
              <w:jc w:val="center"/>
              <w:rPr>
                <w:rFonts w:ascii="仿宋_GB2312" w:eastAsia="仿宋_GB2312" w:hAnsi="宋体" w:cs="宋体" w:hint="eastAsia"/>
              </w:rPr>
            </w:pPr>
          </w:p>
        </w:tc>
        <w:tc>
          <w:tcPr>
            <w:tcW w:w="2409" w:type="dxa"/>
          </w:tcPr>
          <w:p w14:paraId="2381E113" w14:textId="77777777" w:rsidR="00B61F3A" w:rsidRPr="00722790" w:rsidRDefault="00B61F3A" w:rsidP="00FB14F5">
            <w:pPr>
              <w:adjustRightInd w:val="0"/>
              <w:snapToGrid w:val="0"/>
              <w:jc w:val="left"/>
              <w:rPr>
                <w:rFonts w:ascii="仿宋_GB2312" w:eastAsia="仿宋_GB2312" w:hAnsi="宋体" w:cs="宋体" w:hint="eastAsia"/>
              </w:rPr>
            </w:pPr>
            <w:r w:rsidRPr="00722790">
              <w:rPr>
                <w:rFonts w:ascii="仿宋_GB2312" w:eastAsia="仿宋_GB2312" w:hAnsi="宋体" w:cs="宋体" w:hint="eastAsia"/>
              </w:rPr>
              <w:t>2.掌握典型的固体废物治理设施的工作原理、应用和维护</w:t>
            </w:r>
          </w:p>
        </w:tc>
        <w:tc>
          <w:tcPr>
            <w:tcW w:w="1875" w:type="dxa"/>
            <w:vMerge/>
          </w:tcPr>
          <w:p w14:paraId="48A45118" w14:textId="77777777" w:rsidR="00B61F3A" w:rsidRPr="00722790" w:rsidRDefault="00B61F3A" w:rsidP="00FB14F5">
            <w:pPr>
              <w:adjustRightInd w:val="0"/>
              <w:snapToGrid w:val="0"/>
              <w:jc w:val="left"/>
              <w:rPr>
                <w:rFonts w:ascii="仿宋_GB2312" w:eastAsia="仿宋_GB2312" w:hAnsi="宋体" w:cs="宋体" w:hint="eastAsia"/>
              </w:rPr>
            </w:pPr>
          </w:p>
        </w:tc>
        <w:tc>
          <w:tcPr>
            <w:tcW w:w="1780" w:type="dxa"/>
            <w:vMerge/>
          </w:tcPr>
          <w:p w14:paraId="62C7F296" w14:textId="77777777" w:rsidR="00B61F3A" w:rsidRPr="00722790" w:rsidRDefault="00B61F3A" w:rsidP="00FB14F5">
            <w:pPr>
              <w:adjustRightInd w:val="0"/>
              <w:snapToGrid w:val="0"/>
              <w:jc w:val="left"/>
              <w:rPr>
                <w:rFonts w:ascii="仿宋_GB2312" w:eastAsia="仿宋_GB2312" w:hAnsi="宋体" w:cs="宋体" w:hint="eastAsia"/>
              </w:rPr>
            </w:pPr>
          </w:p>
        </w:tc>
      </w:tr>
      <w:tr w:rsidR="00B61F3A" w:rsidRPr="00722790" w14:paraId="68420601" w14:textId="77777777" w:rsidTr="00FB14F5">
        <w:tc>
          <w:tcPr>
            <w:tcW w:w="417" w:type="dxa"/>
            <w:vMerge/>
          </w:tcPr>
          <w:p w14:paraId="755DB760" w14:textId="77777777" w:rsidR="00B61F3A" w:rsidRPr="00722790" w:rsidRDefault="00B61F3A" w:rsidP="00FB14F5">
            <w:pPr>
              <w:adjustRightInd w:val="0"/>
              <w:snapToGrid w:val="0"/>
              <w:jc w:val="center"/>
              <w:rPr>
                <w:rFonts w:ascii="仿宋_GB2312" w:eastAsia="仿宋_GB2312" w:hAnsi="宋体" w:cs="宋体" w:hint="eastAsia"/>
              </w:rPr>
            </w:pPr>
          </w:p>
        </w:tc>
        <w:tc>
          <w:tcPr>
            <w:tcW w:w="684" w:type="dxa"/>
            <w:vMerge/>
          </w:tcPr>
          <w:p w14:paraId="2750E4E6" w14:textId="77777777" w:rsidR="00B61F3A" w:rsidRPr="00722790" w:rsidRDefault="00B61F3A" w:rsidP="00FB14F5">
            <w:pPr>
              <w:adjustRightInd w:val="0"/>
              <w:snapToGrid w:val="0"/>
              <w:jc w:val="center"/>
              <w:rPr>
                <w:rFonts w:ascii="仿宋_GB2312" w:eastAsia="仿宋_GB2312" w:hAnsi="宋体" w:cs="宋体" w:hint="eastAsia"/>
              </w:rPr>
            </w:pPr>
          </w:p>
        </w:tc>
        <w:tc>
          <w:tcPr>
            <w:tcW w:w="1134" w:type="dxa"/>
            <w:vMerge/>
          </w:tcPr>
          <w:p w14:paraId="656A0B2B" w14:textId="77777777" w:rsidR="00B61F3A" w:rsidRPr="00722790" w:rsidRDefault="00B61F3A" w:rsidP="00FB14F5">
            <w:pPr>
              <w:adjustRightInd w:val="0"/>
              <w:snapToGrid w:val="0"/>
              <w:jc w:val="center"/>
              <w:rPr>
                <w:rFonts w:ascii="仿宋_GB2312" w:eastAsia="仿宋_GB2312" w:hAnsi="宋体" w:cs="宋体" w:hint="eastAsia"/>
              </w:rPr>
            </w:pPr>
          </w:p>
        </w:tc>
        <w:tc>
          <w:tcPr>
            <w:tcW w:w="2409" w:type="dxa"/>
          </w:tcPr>
          <w:p w14:paraId="303B52A1" w14:textId="77777777" w:rsidR="00B61F3A" w:rsidRPr="00722790" w:rsidRDefault="00B61F3A" w:rsidP="00FB14F5">
            <w:pPr>
              <w:adjustRightInd w:val="0"/>
              <w:snapToGrid w:val="0"/>
              <w:jc w:val="left"/>
              <w:rPr>
                <w:rFonts w:ascii="仿宋_GB2312" w:eastAsia="仿宋_GB2312" w:hAnsi="宋体" w:cs="宋体" w:hint="eastAsia"/>
              </w:rPr>
            </w:pPr>
            <w:r w:rsidRPr="00722790">
              <w:rPr>
                <w:rFonts w:ascii="仿宋_GB2312" w:eastAsia="仿宋_GB2312" w:hAnsi="宋体" w:cs="宋体" w:hint="eastAsia"/>
              </w:rPr>
              <w:t>3.具有电气知识、知悉环保法规、规范，标准</w:t>
            </w:r>
          </w:p>
        </w:tc>
        <w:tc>
          <w:tcPr>
            <w:tcW w:w="1875" w:type="dxa"/>
            <w:vMerge/>
          </w:tcPr>
          <w:p w14:paraId="6EDDB471" w14:textId="77777777" w:rsidR="00B61F3A" w:rsidRPr="00722790" w:rsidRDefault="00B61F3A" w:rsidP="00FB14F5">
            <w:pPr>
              <w:adjustRightInd w:val="0"/>
              <w:snapToGrid w:val="0"/>
              <w:jc w:val="left"/>
              <w:rPr>
                <w:rFonts w:ascii="仿宋_GB2312" w:eastAsia="仿宋_GB2312" w:hAnsi="宋体" w:cs="宋体" w:hint="eastAsia"/>
              </w:rPr>
            </w:pPr>
          </w:p>
        </w:tc>
        <w:tc>
          <w:tcPr>
            <w:tcW w:w="1780" w:type="dxa"/>
            <w:vMerge/>
          </w:tcPr>
          <w:p w14:paraId="4A60379B" w14:textId="77777777" w:rsidR="00B61F3A" w:rsidRPr="00722790" w:rsidRDefault="00B61F3A" w:rsidP="00FB14F5">
            <w:pPr>
              <w:adjustRightInd w:val="0"/>
              <w:snapToGrid w:val="0"/>
              <w:jc w:val="left"/>
              <w:rPr>
                <w:rFonts w:ascii="仿宋_GB2312" w:eastAsia="仿宋_GB2312" w:hAnsi="宋体" w:cs="宋体" w:hint="eastAsia"/>
              </w:rPr>
            </w:pPr>
          </w:p>
        </w:tc>
      </w:tr>
      <w:tr w:rsidR="00B61F3A" w:rsidRPr="00722790" w14:paraId="2D8FBCE8" w14:textId="77777777" w:rsidTr="00FB14F5">
        <w:tc>
          <w:tcPr>
            <w:tcW w:w="417" w:type="dxa"/>
            <w:vMerge w:val="restart"/>
          </w:tcPr>
          <w:p w14:paraId="47ED4641" w14:textId="77777777" w:rsidR="00B61F3A" w:rsidRPr="00722790" w:rsidRDefault="00B61F3A" w:rsidP="00FB14F5">
            <w:pPr>
              <w:adjustRightInd w:val="0"/>
              <w:snapToGrid w:val="0"/>
              <w:jc w:val="center"/>
              <w:rPr>
                <w:rFonts w:ascii="仿宋_GB2312" w:eastAsia="仿宋_GB2312" w:hAnsi="宋体" w:cs="宋体" w:hint="eastAsia"/>
              </w:rPr>
            </w:pPr>
            <w:r w:rsidRPr="00722790">
              <w:rPr>
                <w:rFonts w:ascii="仿宋_GB2312" w:eastAsia="仿宋_GB2312" w:hAnsi="宋体" w:cs="宋体" w:hint="eastAsia"/>
              </w:rPr>
              <w:lastRenderedPageBreak/>
              <w:t>2</w:t>
            </w:r>
          </w:p>
        </w:tc>
        <w:tc>
          <w:tcPr>
            <w:tcW w:w="684" w:type="dxa"/>
            <w:vMerge w:val="restart"/>
          </w:tcPr>
          <w:p w14:paraId="74AD090C" w14:textId="77777777" w:rsidR="00B61F3A" w:rsidRPr="00722790" w:rsidRDefault="00B61F3A" w:rsidP="00FB14F5">
            <w:pPr>
              <w:adjustRightInd w:val="0"/>
              <w:snapToGrid w:val="0"/>
              <w:jc w:val="center"/>
              <w:rPr>
                <w:rFonts w:ascii="仿宋_GB2312" w:eastAsia="仿宋_GB2312" w:hAnsi="宋体" w:cs="宋体" w:hint="eastAsia"/>
              </w:rPr>
            </w:pPr>
            <w:r w:rsidRPr="00722790">
              <w:rPr>
                <w:rFonts w:ascii="仿宋_GB2312" w:eastAsia="仿宋_GB2312" w:hAnsi="宋体" w:cs="宋体" w:hint="eastAsia"/>
              </w:rPr>
              <w:t>环境监测分析人员</w:t>
            </w:r>
          </w:p>
        </w:tc>
        <w:tc>
          <w:tcPr>
            <w:tcW w:w="1134" w:type="dxa"/>
          </w:tcPr>
          <w:p w14:paraId="2D40FE9B" w14:textId="77777777" w:rsidR="00B61F3A" w:rsidRPr="00722790" w:rsidRDefault="00B61F3A" w:rsidP="00FB14F5">
            <w:pPr>
              <w:adjustRightInd w:val="0"/>
              <w:snapToGrid w:val="0"/>
              <w:jc w:val="center"/>
              <w:rPr>
                <w:rFonts w:ascii="仿宋_GB2312" w:eastAsia="仿宋_GB2312" w:hAnsi="宋体" w:cs="宋体" w:hint="eastAsia"/>
              </w:rPr>
            </w:pPr>
            <w:r w:rsidRPr="00722790">
              <w:rPr>
                <w:rFonts w:ascii="仿宋_GB2312" w:eastAsia="仿宋_GB2312" w:hAnsi="宋体" w:cs="宋体" w:hint="eastAsia"/>
              </w:rPr>
              <w:t>样品采集</w:t>
            </w:r>
          </w:p>
        </w:tc>
        <w:tc>
          <w:tcPr>
            <w:tcW w:w="2409" w:type="dxa"/>
          </w:tcPr>
          <w:p w14:paraId="317453B4" w14:textId="77777777" w:rsidR="00B61F3A" w:rsidRPr="00722790" w:rsidRDefault="00B61F3A" w:rsidP="00FB14F5">
            <w:pPr>
              <w:adjustRightInd w:val="0"/>
              <w:snapToGrid w:val="0"/>
              <w:jc w:val="left"/>
              <w:rPr>
                <w:rFonts w:ascii="仿宋_GB2312" w:eastAsia="仿宋_GB2312" w:hAnsi="宋体" w:cs="宋体" w:hint="eastAsia"/>
              </w:rPr>
            </w:pPr>
            <w:r w:rsidRPr="00722790">
              <w:rPr>
                <w:rFonts w:ascii="仿宋_GB2312" w:eastAsia="仿宋_GB2312" w:hAnsi="宋体" w:cs="宋体" w:hint="eastAsia"/>
              </w:rPr>
              <w:t>了解现场采样布点，采样仪器设备的维护与使用</w:t>
            </w:r>
          </w:p>
        </w:tc>
        <w:tc>
          <w:tcPr>
            <w:tcW w:w="1875" w:type="dxa"/>
            <w:vMerge w:val="restart"/>
          </w:tcPr>
          <w:p w14:paraId="56BC0099" w14:textId="77777777" w:rsidR="00B61F3A" w:rsidRPr="00722790" w:rsidRDefault="00B61F3A" w:rsidP="00FB14F5">
            <w:pPr>
              <w:adjustRightInd w:val="0"/>
              <w:snapToGrid w:val="0"/>
              <w:jc w:val="left"/>
              <w:rPr>
                <w:rFonts w:ascii="仿宋_GB2312" w:eastAsia="仿宋_GB2312" w:hAnsi="宋体" w:cs="宋体" w:hint="eastAsia"/>
              </w:rPr>
            </w:pPr>
            <w:r w:rsidRPr="004D15B7">
              <w:rPr>
                <w:rFonts w:ascii="仿宋_GB2312" w:eastAsia="仿宋_GB2312" w:hAnsi="宋体" w:cs="宋体" w:hint="eastAsia"/>
              </w:rPr>
              <w:t>环境监测、仪器分析、实验室质量控制、室内环境监测、</w:t>
            </w:r>
          </w:p>
        </w:tc>
        <w:tc>
          <w:tcPr>
            <w:tcW w:w="1780" w:type="dxa"/>
            <w:vMerge w:val="restart"/>
          </w:tcPr>
          <w:p w14:paraId="056FD01E" w14:textId="77777777" w:rsidR="00B61F3A" w:rsidRPr="00722790" w:rsidRDefault="00B61F3A" w:rsidP="00FB14F5">
            <w:pPr>
              <w:adjustRightInd w:val="0"/>
              <w:snapToGrid w:val="0"/>
              <w:jc w:val="left"/>
              <w:rPr>
                <w:rFonts w:ascii="仿宋_GB2312" w:eastAsia="仿宋_GB2312" w:hAnsi="宋体" w:cs="宋体" w:hint="eastAsia"/>
              </w:rPr>
            </w:pPr>
            <w:r>
              <w:rPr>
                <w:rFonts w:ascii="仿宋_GB2312" w:eastAsia="仿宋_GB2312" w:hAnsi="宋体" w:cs="宋体"/>
              </w:rPr>
              <w:t>化学检验员</w:t>
            </w:r>
            <w:r>
              <w:rPr>
                <w:rFonts w:ascii="仿宋_GB2312" w:eastAsia="仿宋_GB2312" w:hAnsi="宋体" w:cs="宋体" w:hint="eastAsia"/>
              </w:rPr>
              <w:t>-中国计量测试协会</w:t>
            </w:r>
          </w:p>
        </w:tc>
      </w:tr>
      <w:tr w:rsidR="00B61F3A" w:rsidRPr="00722790" w14:paraId="1C3E6FE6" w14:textId="77777777" w:rsidTr="00FB14F5">
        <w:tc>
          <w:tcPr>
            <w:tcW w:w="417" w:type="dxa"/>
            <w:vMerge/>
          </w:tcPr>
          <w:p w14:paraId="7E4ED7FC" w14:textId="77777777" w:rsidR="00B61F3A" w:rsidRPr="00722790" w:rsidRDefault="00B61F3A" w:rsidP="00FB14F5">
            <w:pPr>
              <w:adjustRightInd w:val="0"/>
              <w:snapToGrid w:val="0"/>
              <w:jc w:val="center"/>
              <w:rPr>
                <w:rFonts w:ascii="仿宋_GB2312" w:eastAsia="仿宋_GB2312" w:hAnsi="宋体" w:cs="宋体" w:hint="eastAsia"/>
              </w:rPr>
            </w:pPr>
          </w:p>
        </w:tc>
        <w:tc>
          <w:tcPr>
            <w:tcW w:w="684" w:type="dxa"/>
            <w:vMerge/>
          </w:tcPr>
          <w:p w14:paraId="31C0D83B" w14:textId="77777777" w:rsidR="00B61F3A" w:rsidRPr="00722790" w:rsidRDefault="00B61F3A" w:rsidP="00FB14F5">
            <w:pPr>
              <w:adjustRightInd w:val="0"/>
              <w:snapToGrid w:val="0"/>
              <w:jc w:val="center"/>
              <w:rPr>
                <w:rFonts w:ascii="仿宋_GB2312" w:eastAsia="仿宋_GB2312" w:hAnsi="宋体" w:cs="宋体" w:hint="eastAsia"/>
              </w:rPr>
            </w:pPr>
          </w:p>
        </w:tc>
        <w:tc>
          <w:tcPr>
            <w:tcW w:w="1134" w:type="dxa"/>
            <w:vMerge w:val="restart"/>
          </w:tcPr>
          <w:p w14:paraId="4E3428AC" w14:textId="77777777" w:rsidR="00B61F3A" w:rsidRPr="00722790" w:rsidRDefault="00B61F3A" w:rsidP="00FB14F5">
            <w:pPr>
              <w:adjustRightInd w:val="0"/>
              <w:snapToGrid w:val="0"/>
              <w:jc w:val="center"/>
              <w:rPr>
                <w:rFonts w:ascii="仿宋_GB2312" w:eastAsia="仿宋_GB2312" w:hAnsi="宋体" w:cs="宋体" w:hint="eastAsia"/>
              </w:rPr>
            </w:pPr>
            <w:r w:rsidRPr="00722790">
              <w:rPr>
                <w:rFonts w:ascii="仿宋_GB2312" w:eastAsia="仿宋_GB2312" w:hAnsi="宋体" w:cs="宋体" w:hint="eastAsia"/>
              </w:rPr>
              <w:t>实验室分析化验</w:t>
            </w:r>
          </w:p>
        </w:tc>
        <w:tc>
          <w:tcPr>
            <w:tcW w:w="2409" w:type="dxa"/>
          </w:tcPr>
          <w:p w14:paraId="42093523" w14:textId="77777777" w:rsidR="00B61F3A" w:rsidRPr="00722790" w:rsidRDefault="00B61F3A" w:rsidP="00FB14F5">
            <w:pPr>
              <w:adjustRightInd w:val="0"/>
              <w:snapToGrid w:val="0"/>
              <w:jc w:val="left"/>
              <w:rPr>
                <w:rFonts w:ascii="仿宋_GB2312" w:eastAsia="仿宋_GB2312" w:hAnsi="宋体" w:cs="宋体" w:hint="eastAsia"/>
              </w:rPr>
            </w:pPr>
            <w:r w:rsidRPr="00722790">
              <w:rPr>
                <w:rFonts w:ascii="仿宋_GB2312" w:eastAsia="仿宋_GB2312" w:hAnsi="宋体" w:cs="宋体" w:hint="eastAsia"/>
              </w:rPr>
              <w:t>1.能对水、气、固废样品进行分析化验</w:t>
            </w:r>
          </w:p>
        </w:tc>
        <w:tc>
          <w:tcPr>
            <w:tcW w:w="1875" w:type="dxa"/>
            <w:vMerge/>
          </w:tcPr>
          <w:p w14:paraId="764853B5" w14:textId="77777777" w:rsidR="00B61F3A" w:rsidRPr="00722790" w:rsidRDefault="00B61F3A" w:rsidP="00FB14F5">
            <w:pPr>
              <w:adjustRightInd w:val="0"/>
              <w:snapToGrid w:val="0"/>
              <w:jc w:val="left"/>
              <w:rPr>
                <w:rFonts w:ascii="仿宋_GB2312" w:eastAsia="仿宋_GB2312" w:hAnsi="宋体" w:cs="宋体" w:hint="eastAsia"/>
              </w:rPr>
            </w:pPr>
          </w:p>
        </w:tc>
        <w:tc>
          <w:tcPr>
            <w:tcW w:w="1780" w:type="dxa"/>
            <w:vMerge/>
          </w:tcPr>
          <w:p w14:paraId="4FC03858" w14:textId="77777777" w:rsidR="00B61F3A" w:rsidRPr="00722790" w:rsidRDefault="00B61F3A" w:rsidP="00FB14F5">
            <w:pPr>
              <w:adjustRightInd w:val="0"/>
              <w:snapToGrid w:val="0"/>
              <w:jc w:val="left"/>
              <w:rPr>
                <w:rFonts w:ascii="仿宋_GB2312" w:eastAsia="仿宋_GB2312" w:hAnsi="宋体" w:cs="宋体" w:hint="eastAsia"/>
              </w:rPr>
            </w:pPr>
          </w:p>
        </w:tc>
      </w:tr>
      <w:tr w:rsidR="00B61F3A" w:rsidRPr="00722790" w14:paraId="194011EF" w14:textId="77777777" w:rsidTr="00FB14F5">
        <w:tc>
          <w:tcPr>
            <w:tcW w:w="417" w:type="dxa"/>
            <w:vMerge/>
          </w:tcPr>
          <w:p w14:paraId="22577B8F" w14:textId="77777777" w:rsidR="00B61F3A" w:rsidRPr="00722790" w:rsidRDefault="00B61F3A" w:rsidP="00FB14F5">
            <w:pPr>
              <w:adjustRightInd w:val="0"/>
              <w:snapToGrid w:val="0"/>
              <w:jc w:val="center"/>
              <w:rPr>
                <w:rFonts w:ascii="仿宋_GB2312" w:eastAsia="仿宋_GB2312" w:hAnsi="宋体" w:cs="宋体" w:hint="eastAsia"/>
              </w:rPr>
            </w:pPr>
          </w:p>
        </w:tc>
        <w:tc>
          <w:tcPr>
            <w:tcW w:w="684" w:type="dxa"/>
            <w:vMerge/>
          </w:tcPr>
          <w:p w14:paraId="112BEED9" w14:textId="77777777" w:rsidR="00B61F3A" w:rsidRPr="00722790" w:rsidRDefault="00B61F3A" w:rsidP="00FB14F5">
            <w:pPr>
              <w:adjustRightInd w:val="0"/>
              <w:snapToGrid w:val="0"/>
              <w:jc w:val="center"/>
              <w:rPr>
                <w:rFonts w:ascii="仿宋_GB2312" w:eastAsia="仿宋_GB2312" w:hAnsi="宋体" w:cs="宋体" w:hint="eastAsia"/>
              </w:rPr>
            </w:pPr>
          </w:p>
        </w:tc>
        <w:tc>
          <w:tcPr>
            <w:tcW w:w="1134" w:type="dxa"/>
            <w:vMerge/>
          </w:tcPr>
          <w:p w14:paraId="5D76C2C3" w14:textId="77777777" w:rsidR="00B61F3A" w:rsidRPr="00722790" w:rsidRDefault="00B61F3A" w:rsidP="00FB14F5">
            <w:pPr>
              <w:adjustRightInd w:val="0"/>
              <w:snapToGrid w:val="0"/>
              <w:jc w:val="center"/>
              <w:rPr>
                <w:rFonts w:ascii="仿宋_GB2312" w:eastAsia="仿宋_GB2312" w:hAnsi="宋体" w:cs="宋体" w:hint="eastAsia"/>
              </w:rPr>
            </w:pPr>
          </w:p>
        </w:tc>
        <w:tc>
          <w:tcPr>
            <w:tcW w:w="2409" w:type="dxa"/>
          </w:tcPr>
          <w:p w14:paraId="301A9B11" w14:textId="77777777" w:rsidR="00B61F3A" w:rsidRPr="00722790" w:rsidRDefault="00B61F3A" w:rsidP="00FB14F5">
            <w:pPr>
              <w:adjustRightInd w:val="0"/>
              <w:snapToGrid w:val="0"/>
              <w:jc w:val="left"/>
              <w:rPr>
                <w:rFonts w:ascii="仿宋_GB2312" w:eastAsia="仿宋_GB2312" w:hAnsi="宋体" w:cs="宋体" w:hint="eastAsia"/>
              </w:rPr>
            </w:pPr>
            <w:r w:rsidRPr="00722790">
              <w:rPr>
                <w:rFonts w:ascii="仿宋_GB2312" w:eastAsia="仿宋_GB2312" w:hAnsi="宋体" w:cs="宋体" w:hint="eastAsia"/>
              </w:rPr>
              <w:t>2.能熟练使用精密分析仪器</w:t>
            </w:r>
          </w:p>
        </w:tc>
        <w:tc>
          <w:tcPr>
            <w:tcW w:w="1875" w:type="dxa"/>
            <w:vMerge/>
          </w:tcPr>
          <w:p w14:paraId="07BBA80E" w14:textId="77777777" w:rsidR="00B61F3A" w:rsidRPr="00722790" w:rsidRDefault="00B61F3A" w:rsidP="00FB14F5">
            <w:pPr>
              <w:adjustRightInd w:val="0"/>
              <w:snapToGrid w:val="0"/>
              <w:jc w:val="left"/>
              <w:rPr>
                <w:rFonts w:ascii="仿宋_GB2312" w:eastAsia="仿宋_GB2312" w:hAnsi="宋体" w:cs="宋体" w:hint="eastAsia"/>
              </w:rPr>
            </w:pPr>
          </w:p>
        </w:tc>
        <w:tc>
          <w:tcPr>
            <w:tcW w:w="1780" w:type="dxa"/>
            <w:vMerge/>
          </w:tcPr>
          <w:p w14:paraId="452AE280" w14:textId="77777777" w:rsidR="00B61F3A" w:rsidRPr="00722790" w:rsidRDefault="00B61F3A" w:rsidP="00FB14F5">
            <w:pPr>
              <w:adjustRightInd w:val="0"/>
              <w:snapToGrid w:val="0"/>
              <w:jc w:val="left"/>
              <w:rPr>
                <w:rFonts w:ascii="仿宋_GB2312" w:eastAsia="仿宋_GB2312" w:hAnsi="宋体" w:cs="宋体" w:hint="eastAsia"/>
              </w:rPr>
            </w:pPr>
          </w:p>
        </w:tc>
      </w:tr>
      <w:tr w:rsidR="00B61F3A" w:rsidRPr="00722790" w14:paraId="0C78835A" w14:textId="77777777" w:rsidTr="00FB14F5">
        <w:tc>
          <w:tcPr>
            <w:tcW w:w="417" w:type="dxa"/>
            <w:vMerge/>
          </w:tcPr>
          <w:p w14:paraId="49FCB199" w14:textId="77777777" w:rsidR="00B61F3A" w:rsidRPr="00722790" w:rsidRDefault="00B61F3A" w:rsidP="00FB14F5">
            <w:pPr>
              <w:adjustRightInd w:val="0"/>
              <w:snapToGrid w:val="0"/>
              <w:jc w:val="center"/>
              <w:rPr>
                <w:rFonts w:ascii="仿宋_GB2312" w:eastAsia="仿宋_GB2312" w:hAnsi="宋体" w:cs="宋体" w:hint="eastAsia"/>
              </w:rPr>
            </w:pPr>
          </w:p>
        </w:tc>
        <w:tc>
          <w:tcPr>
            <w:tcW w:w="684" w:type="dxa"/>
            <w:vMerge/>
          </w:tcPr>
          <w:p w14:paraId="7E362820" w14:textId="77777777" w:rsidR="00B61F3A" w:rsidRPr="00722790" w:rsidRDefault="00B61F3A" w:rsidP="00FB14F5">
            <w:pPr>
              <w:adjustRightInd w:val="0"/>
              <w:snapToGrid w:val="0"/>
              <w:jc w:val="center"/>
              <w:rPr>
                <w:rFonts w:ascii="仿宋_GB2312" w:eastAsia="仿宋_GB2312" w:hAnsi="宋体" w:cs="宋体" w:hint="eastAsia"/>
              </w:rPr>
            </w:pPr>
          </w:p>
        </w:tc>
        <w:tc>
          <w:tcPr>
            <w:tcW w:w="1134" w:type="dxa"/>
            <w:vMerge w:val="restart"/>
          </w:tcPr>
          <w:p w14:paraId="7EAE42E4" w14:textId="77777777" w:rsidR="00B61F3A" w:rsidRPr="00722790" w:rsidRDefault="00B61F3A" w:rsidP="00FB14F5">
            <w:pPr>
              <w:adjustRightInd w:val="0"/>
              <w:snapToGrid w:val="0"/>
              <w:jc w:val="center"/>
              <w:rPr>
                <w:rFonts w:ascii="仿宋_GB2312" w:eastAsia="仿宋_GB2312" w:hAnsi="宋体" w:cs="宋体" w:hint="eastAsia"/>
              </w:rPr>
            </w:pPr>
            <w:r w:rsidRPr="00722790">
              <w:rPr>
                <w:rFonts w:ascii="仿宋_GB2312" w:eastAsia="仿宋_GB2312" w:hAnsi="宋体" w:cs="宋体" w:hint="eastAsia"/>
              </w:rPr>
              <w:t>实验室管理岗位</w:t>
            </w:r>
          </w:p>
        </w:tc>
        <w:tc>
          <w:tcPr>
            <w:tcW w:w="2409" w:type="dxa"/>
          </w:tcPr>
          <w:p w14:paraId="7E491AFD" w14:textId="77777777" w:rsidR="00B61F3A" w:rsidRPr="00722790" w:rsidRDefault="00B61F3A" w:rsidP="00FB14F5">
            <w:pPr>
              <w:adjustRightInd w:val="0"/>
              <w:snapToGrid w:val="0"/>
              <w:jc w:val="left"/>
              <w:rPr>
                <w:rFonts w:ascii="仿宋_GB2312" w:eastAsia="仿宋_GB2312" w:hAnsi="宋体" w:cs="宋体" w:hint="eastAsia"/>
              </w:rPr>
            </w:pPr>
            <w:r w:rsidRPr="00722790">
              <w:rPr>
                <w:rFonts w:ascii="仿宋_GB2312" w:eastAsia="仿宋_GB2312" w:hAnsi="宋体" w:cs="宋体" w:hint="eastAsia"/>
              </w:rPr>
              <w:t>1.能对数据统计分析</w:t>
            </w:r>
          </w:p>
        </w:tc>
        <w:tc>
          <w:tcPr>
            <w:tcW w:w="1875" w:type="dxa"/>
            <w:vMerge/>
          </w:tcPr>
          <w:p w14:paraId="559D46FB" w14:textId="77777777" w:rsidR="00B61F3A" w:rsidRPr="00722790" w:rsidRDefault="00B61F3A" w:rsidP="00FB14F5">
            <w:pPr>
              <w:adjustRightInd w:val="0"/>
              <w:snapToGrid w:val="0"/>
              <w:jc w:val="left"/>
              <w:rPr>
                <w:rFonts w:ascii="仿宋_GB2312" w:eastAsia="仿宋_GB2312" w:hAnsi="宋体" w:cs="宋体" w:hint="eastAsia"/>
              </w:rPr>
            </w:pPr>
          </w:p>
        </w:tc>
        <w:tc>
          <w:tcPr>
            <w:tcW w:w="1780" w:type="dxa"/>
            <w:vMerge/>
          </w:tcPr>
          <w:p w14:paraId="0DB8FAC1" w14:textId="77777777" w:rsidR="00B61F3A" w:rsidRPr="00722790" w:rsidRDefault="00B61F3A" w:rsidP="00FB14F5">
            <w:pPr>
              <w:adjustRightInd w:val="0"/>
              <w:snapToGrid w:val="0"/>
              <w:jc w:val="left"/>
              <w:rPr>
                <w:rFonts w:ascii="仿宋_GB2312" w:eastAsia="仿宋_GB2312" w:hAnsi="宋体" w:cs="宋体" w:hint="eastAsia"/>
              </w:rPr>
            </w:pPr>
          </w:p>
        </w:tc>
      </w:tr>
      <w:tr w:rsidR="00B61F3A" w:rsidRPr="00722790" w14:paraId="02E22E92" w14:textId="77777777" w:rsidTr="00FB14F5">
        <w:tc>
          <w:tcPr>
            <w:tcW w:w="417" w:type="dxa"/>
            <w:vMerge/>
          </w:tcPr>
          <w:p w14:paraId="0653C0E2" w14:textId="77777777" w:rsidR="00B61F3A" w:rsidRPr="00722790" w:rsidRDefault="00B61F3A" w:rsidP="00FB14F5">
            <w:pPr>
              <w:adjustRightInd w:val="0"/>
              <w:snapToGrid w:val="0"/>
              <w:jc w:val="center"/>
              <w:rPr>
                <w:rFonts w:ascii="仿宋_GB2312" w:eastAsia="仿宋_GB2312" w:hAnsi="宋体" w:cs="宋体" w:hint="eastAsia"/>
              </w:rPr>
            </w:pPr>
          </w:p>
        </w:tc>
        <w:tc>
          <w:tcPr>
            <w:tcW w:w="684" w:type="dxa"/>
            <w:vMerge/>
          </w:tcPr>
          <w:p w14:paraId="561B3F85" w14:textId="77777777" w:rsidR="00B61F3A" w:rsidRPr="00722790" w:rsidRDefault="00B61F3A" w:rsidP="00FB14F5">
            <w:pPr>
              <w:adjustRightInd w:val="0"/>
              <w:snapToGrid w:val="0"/>
              <w:jc w:val="center"/>
              <w:rPr>
                <w:rFonts w:ascii="仿宋_GB2312" w:eastAsia="仿宋_GB2312" w:hAnsi="宋体" w:cs="宋体" w:hint="eastAsia"/>
              </w:rPr>
            </w:pPr>
          </w:p>
        </w:tc>
        <w:tc>
          <w:tcPr>
            <w:tcW w:w="1134" w:type="dxa"/>
            <w:vMerge/>
          </w:tcPr>
          <w:p w14:paraId="6E60AB9A" w14:textId="77777777" w:rsidR="00B61F3A" w:rsidRPr="00722790" w:rsidRDefault="00B61F3A" w:rsidP="00FB14F5">
            <w:pPr>
              <w:adjustRightInd w:val="0"/>
              <w:snapToGrid w:val="0"/>
              <w:jc w:val="center"/>
              <w:rPr>
                <w:rFonts w:ascii="仿宋_GB2312" w:eastAsia="仿宋_GB2312" w:hAnsi="宋体" w:cs="宋体" w:hint="eastAsia"/>
              </w:rPr>
            </w:pPr>
          </w:p>
        </w:tc>
        <w:tc>
          <w:tcPr>
            <w:tcW w:w="2409" w:type="dxa"/>
          </w:tcPr>
          <w:p w14:paraId="0DA42E6E" w14:textId="77777777" w:rsidR="00B61F3A" w:rsidRPr="00722790" w:rsidRDefault="00B61F3A" w:rsidP="00FB14F5">
            <w:pPr>
              <w:adjustRightInd w:val="0"/>
              <w:snapToGrid w:val="0"/>
              <w:jc w:val="left"/>
              <w:rPr>
                <w:rFonts w:ascii="仿宋_GB2312" w:eastAsia="仿宋_GB2312" w:hAnsi="宋体" w:cs="宋体" w:hint="eastAsia"/>
              </w:rPr>
            </w:pPr>
            <w:r w:rsidRPr="00722790">
              <w:rPr>
                <w:rFonts w:ascii="仿宋_GB2312" w:eastAsia="仿宋_GB2312" w:hAnsi="宋体" w:cs="宋体" w:hint="eastAsia"/>
              </w:rPr>
              <w:t>2.能编写化验报告</w:t>
            </w:r>
          </w:p>
        </w:tc>
        <w:tc>
          <w:tcPr>
            <w:tcW w:w="1875" w:type="dxa"/>
            <w:vMerge/>
          </w:tcPr>
          <w:p w14:paraId="6E95F29F" w14:textId="77777777" w:rsidR="00B61F3A" w:rsidRPr="00722790" w:rsidRDefault="00B61F3A" w:rsidP="00FB14F5">
            <w:pPr>
              <w:adjustRightInd w:val="0"/>
              <w:snapToGrid w:val="0"/>
              <w:jc w:val="left"/>
              <w:rPr>
                <w:rFonts w:ascii="仿宋_GB2312" w:eastAsia="仿宋_GB2312" w:hAnsi="宋体" w:cs="宋体" w:hint="eastAsia"/>
              </w:rPr>
            </w:pPr>
          </w:p>
        </w:tc>
        <w:tc>
          <w:tcPr>
            <w:tcW w:w="1780" w:type="dxa"/>
            <w:vMerge/>
          </w:tcPr>
          <w:p w14:paraId="0989B49A" w14:textId="77777777" w:rsidR="00B61F3A" w:rsidRPr="00722790" w:rsidRDefault="00B61F3A" w:rsidP="00FB14F5">
            <w:pPr>
              <w:adjustRightInd w:val="0"/>
              <w:snapToGrid w:val="0"/>
              <w:jc w:val="left"/>
              <w:rPr>
                <w:rFonts w:ascii="仿宋_GB2312" w:eastAsia="仿宋_GB2312" w:hAnsi="宋体" w:cs="宋体" w:hint="eastAsia"/>
              </w:rPr>
            </w:pPr>
          </w:p>
        </w:tc>
      </w:tr>
      <w:tr w:rsidR="00B61F3A" w:rsidRPr="00722790" w14:paraId="56EE83AA" w14:textId="77777777" w:rsidTr="00FB14F5">
        <w:tc>
          <w:tcPr>
            <w:tcW w:w="417" w:type="dxa"/>
            <w:vMerge w:val="restart"/>
          </w:tcPr>
          <w:p w14:paraId="3A215A7A" w14:textId="77777777" w:rsidR="00B61F3A" w:rsidRPr="00722790" w:rsidRDefault="00B61F3A" w:rsidP="00FB14F5">
            <w:pPr>
              <w:adjustRightInd w:val="0"/>
              <w:snapToGrid w:val="0"/>
              <w:jc w:val="center"/>
              <w:rPr>
                <w:rFonts w:ascii="仿宋_GB2312" w:eastAsia="仿宋_GB2312" w:hAnsi="宋体" w:cs="宋体" w:hint="eastAsia"/>
              </w:rPr>
            </w:pPr>
            <w:r w:rsidRPr="00722790">
              <w:rPr>
                <w:rFonts w:ascii="仿宋_GB2312" w:eastAsia="仿宋_GB2312" w:hAnsi="宋体" w:cs="宋体" w:hint="eastAsia"/>
              </w:rPr>
              <w:t>3</w:t>
            </w:r>
          </w:p>
        </w:tc>
        <w:tc>
          <w:tcPr>
            <w:tcW w:w="684" w:type="dxa"/>
            <w:vMerge w:val="restart"/>
          </w:tcPr>
          <w:p w14:paraId="2C98C015" w14:textId="77777777" w:rsidR="00B61F3A" w:rsidRPr="00722790" w:rsidRDefault="00B61F3A" w:rsidP="00FB14F5">
            <w:pPr>
              <w:adjustRightInd w:val="0"/>
              <w:snapToGrid w:val="0"/>
              <w:jc w:val="center"/>
              <w:rPr>
                <w:rFonts w:ascii="仿宋_GB2312" w:eastAsia="仿宋_GB2312" w:hAnsi="宋体" w:cs="宋体" w:hint="eastAsia"/>
              </w:rPr>
            </w:pPr>
            <w:r w:rsidRPr="00722790">
              <w:rPr>
                <w:rFonts w:ascii="仿宋_GB2312" w:eastAsia="仿宋_GB2312" w:hAnsi="宋体" w:cs="宋体" w:hint="eastAsia"/>
              </w:rPr>
              <w:t>环境工程设备安装调试</w:t>
            </w:r>
          </w:p>
        </w:tc>
        <w:tc>
          <w:tcPr>
            <w:tcW w:w="1134" w:type="dxa"/>
            <w:vMerge w:val="restart"/>
          </w:tcPr>
          <w:p w14:paraId="7B0DB43A" w14:textId="77777777" w:rsidR="00B61F3A" w:rsidRPr="00722790" w:rsidRDefault="00B61F3A" w:rsidP="00FB14F5">
            <w:pPr>
              <w:adjustRightInd w:val="0"/>
              <w:snapToGrid w:val="0"/>
              <w:jc w:val="center"/>
              <w:rPr>
                <w:rFonts w:ascii="仿宋_GB2312" w:eastAsia="仿宋_GB2312" w:hAnsi="宋体" w:cs="宋体" w:hint="eastAsia"/>
              </w:rPr>
            </w:pPr>
            <w:r w:rsidRPr="00722790">
              <w:rPr>
                <w:rFonts w:ascii="仿宋_GB2312" w:eastAsia="仿宋_GB2312" w:hAnsi="宋体" w:cs="宋体" w:hint="eastAsia"/>
              </w:rPr>
              <w:t>环境工程设备安装调试</w:t>
            </w:r>
          </w:p>
        </w:tc>
        <w:tc>
          <w:tcPr>
            <w:tcW w:w="2409" w:type="dxa"/>
          </w:tcPr>
          <w:p w14:paraId="57C803AA" w14:textId="77777777" w:rsidR="00B61F3A" w:rsidRPr="00722790" w:rsidRDefault="00B61F3A" w:rsidP="00FB14F5">
            <w:pPr>
              <w:adjustRightInd w:val="0"/>
              <w:snapToGrid w:val="0"/>
              <w:jc w:val="left"/>
              <w:rPr>
                <w:rFonts w:ascii="仿宋_GB2312" w:eastAsia="仿宋_GB2312" w:hAnsi="宋体" w:cs="宋体" w:hint="eastAsia"/>
              </w:rPr>
            </w:pPr>
            <w:r w:rsidRPr="00722790">
              <w:rPr>
                <w:rFonts w:ascii="仿宋_GB2312" w:eastAsia="仿宋_GB2312" w:hAnsi="宋体" w:cs="宋体" w:hint="eastAsia"/>
              </w:rPr>
              <w:t>1.了解环保设备选型与安装</w:t>
            </w:r>
          </w:p>
        </w:tc>
        <w:tc>
          <w:tcPr>
            <w:tcW w:w="1875" w:type="dxa"/>
            <w:vMerge w:val="restart"/>
          </w:tcPr>
          <w:p w14:paraId="2F416E7F" w14:textId="11247391" w:rsidR="00B61F3A" w:rsidRPr="00722790" w:rsidRDefault="00B61F3A" w:rsidP="00FB14F5">
            <w:pPr>
              <w:adjustRightInd w:val="0"/>
              <w:snapToGrid w:val="0"/>
              <w:jc w:val="left"/>
              <w:rPr>
                <w:rFonts w:ascii="仿宋_GB2312" w:eastAsia="仿宋_GB2312" w:hAnsi="宋体" w:cs="宋体" w:hint="eastAsia"/>
              </w:rPr>
            </w:pPr>
            <w:r w:rsidRPr="004D15B7">
              <w:rPr>
                <w:rFonts w:ascii="仿宋_GB2312" w:eastAsia="仿宋_GB2312" w:hAnsi="宋体" w:cs="宋体" w:hint="eastAsia"/>
              </w:rPr>
              <w:t>CAD制图与识图、环境工程电子电工、水污染控制</w:t>
            </w:r>
            <w:r w:rsidR="00A37210">
              <w:rPr>
                <w:rFonts w:ascii="仿宋_GB2312" w:eastAsia="仿宋_GB2312" w:hAnsi="宋体" w:cs="宋体" w:hint="eastAsia"/>
              </w:rPr>
              <w:t>技术</w:t>
            </w:r>
            <w:r w:rsidRPr="004D15B7">
              <w:rPr>
                <w:rFonts w:ascii="仿宋_GB2312" w:eastAsia="仿宋_GB2312" w:hAnsi="宋体" w:cs="宋体" w:hint="eastAsia"/>
              </w:rPr>
              <w:t>、大气污染控制工程、固体废弃物处置与资源化、职业安全管理、物理性污染控制技术、清洁生产审核</w:t>
            </w:r>
          </w:p>
        </w:tc>
        <w:tc>
          <w:tcPr>
            <w:tcW w:w="1780" w:type="dxa"/>
            <w:vMerge w:val="restart"/>
          </w:tcPr>
          <w:p w14:paraId="7C38BA87" w14:textId="77777777" w:rsidR="00B61F3A" w:rsidRPr="00DF04B9" w:rsidRDefault="00B61F3A" w:rsidP="00FB14F5">
            <w:pPr>
              <w:adjustRightInd w:val="0"/>
              <w:snapToGrid w:val="0"/>
              <w:jc w:val="left"/>
              <w:rPr>
                <w:rFonts w:ascii="仿宋_GB2312" w:eastAsia="仿宋_GB2312" w:hAnsi="宋体" w:cs="宋体" w:hint="eastAsia"/>
              </w:rPr>
            </w:pPr>
            <w:r>
              <w:rPr>
                <w:rFonts w:ascii="仿宋_GB2312" w:eastAsia="仿宋_GB2312" w:hAnsi="宋体" w:cs="宋体" w:hint="eastAsia"/>
              </w:rPr>
              <w:t>污（废</w:t>
            </w:r>
            <w:r w:rsidRPr="00DF04B9">
              <w:rPr>
                <w:rFonts w:ascii="仿宋_GB2312" w:eastAsia="仿宋_GB2312" w:hAnsi="宋体" w:cs="宋体" w:hint="eastAsia"/>
              </w:rPr>
              <w:t>）水处理工（中级）-中国环境保护产业协会</w:t>
            </w:r>
          </w:p>
          <w:p w14:paraId="2758B652" w14:textId="77777777" w:rsidR="00B61F3A" w:rsidRPr="00DF04B9" w:rsidRDefault="00B61F3A" w:rsidP="00FB14F5">
            <w:pPr>
              <w:adjustRightInd w:val="0"/>
              <w:snapToGrid w:val="0"/>
              <w:jc w:val="left"/>
              <w:rPr>
                <w:rFonts w:ascii="仿宋_GB2312" w:eastAsia="仿宋_GB2312" w:hAnsi="宋体" w:cs="宋体" w:hint="eastAsia"/>
              </w:rPr>
            </w:pPr>
            <w:r w:rsidRPr="00DF04B9">
              <w:rPr>
                <w:rFonts w:ascii="仿宋_GB2312" w:eastAsia="仿宋_GB2312" w:hAnsi="宋体" w:cs="宋体" w:hint="eastAsia"/>
              </w:rPr>
              <w:t>CAD制图员</w:t>
            </w:r>
          </w:p>
          <w:p w14:paraId="11572336" w14:textId="77777777" w:rsidR="00B61F3A" w:rsidRPr="007F1A23" w:rsidRDefault="00B61F3A" w:rsidP="00FB14F5">
            <w:pPr>
              <w:adjustRightInd w:val="0"/>
              <w:snapToGrid w:val="0"/>
              <w:jc w:val="left"/>
              <w:rPr>
                <w:rFonts w:ascii="仿宋_GB2312" w:eastAsia="仿宋_GB2312" w:hAnsi="宋体" w:cs="宋体" w:hint="eastAsia"/>
              </w:rPr>
            </w:pPr>
            <w:r w:rsidRPr="00DF04B9">
              <w:rPr>
                <w:rFonts w:ascii="仿宋_GB2312" w:eastAsia="仿宋_GB2312" w:hAnsi="宋体" w:cs="宋体" w:hint="eastAsia"/>
              </w:rPr>
              <w:t>施工员-国家建设部</w:t>
            </w:r>
          </w:p>
        </w:tc>
      </w:tr>
      <w:tr w:rsidR="00B61F3A" w:rsidRPr="00722790" w14:paraId="21EF70C3" w14:textId="77777777" w:rsidTr="00FB14F5">
        <w:tc>
          <w:tcPr>
            <w:tcW w:w="417" w:type="dxa"/>
            <w:vMerge/>
          </w:tcPr>
          <w:p w14:paraId="173E01AD" w14:textId="77777777" w:rsidR="00B61F3A" w:rsidRPr="00722790" w:rsidRDefault="00B61F3A" w:rsidP="00FB14F5">
            <w:pPr>
              <w:adjustRightInd w:val="0"/>
              <w:snapToGrid w:val="0"/>
              <w:jc w:val="center"/>
              <w:rPr>
                <w:rFonts w:ascii="仿宋_GB2312" w:eastAsia="仿宋_GB2312" w:hAnsi="宋体" w:cs="宋体" w:hint="eastAsia"/>
              </w:rPr>
            </w:pPr>
          </w:p>
        </w:tc>
        <w:tc>
          <w:tcPr>
            <w:tcW w:w="684" w:type="dxa"/>
            <w:vMerge/>
          </w:tcPr>
          <w:p w14:paraId="40D3196C" w14:textId="77777777" w:rsidR="00B61F3A" w:rsidRPr="00722790" w:rsidRDefault="00B61F3A" w:rsidP="00FB14F5">
            <w:pPr>
              <w:adjustRightInd w:val="0"/>
              <w:snapToGrid w:val="0"/>
              <w:jc w:val="center"/>
              <w:rPr>
                <w:rFonts w:ascii="仿宋_GB2312" w:eastAsia="仿宋_GB2312" w:hAnsi="宋体" w:cs="宋体" w:hint="eastAsia"/>
              </w:rPr>
            </w:pPr>
          </w:p>
        </w:tc>
        <w:tc>
          <w:tcPr>
            <w:tcW w:w="1134" w:type="dxa"/>
            <w:vMerge/>
          </w:tcPr>
          <w:p w14:paraId="7D831A53" w14:textId="77777777" w:rsidR="00B61F3A" w:rsidRPr="00722790" w:rsidRDefault="00B61F3A" w:rsidP="00FB14F5">
            <w:pPr>
              <w:adjustRightInd w:val="0"/>
              <w:snapToGrid w:val="0"/>
              <w:jc w:val="center"/>
              <w:rPr>
                <w:rFonts w:ascii="仿宋_GB2312" w:eastAsia="仿宋_GB2312" w:hAnsi="宋体" w:cs="宋体" w:hint="eastAsia"/>
              </w:rPr>
            </w:pPr>
          </w:p>
        </w:tc>
        <w:tc>
          <w:tcPr>
            <w:tcW w:w="2409" w:type="dxa"/>
          </w:tcPr>
          <w:p w14:paraId="2995D70B" w14:textId="77777777" w:rsidR="00B61F3A" w:rsidRPr="00722790" w:rsidRDefault="00B61F3A" w:rsidP="00FB14F5">
            <w:pPr>
              <w:adjustRightInd w:val="0"/>
              <w:snapToGrid w:val="0"/>
              <w:jc w:val="left"/>
              <w:rPr>
                <w:rFonts w:ascii="仿宋_GB2312" w:eastAsia="仿宋_GB2312" w:hAnsi="宋体" w:cs="宋体" w:hint="eastAsia"/>
              </w:rPr>
            </w:pPr>
            <w:r w:rsidRPr="00722790">
              <w:rPr>
                <w:rFonts w:ascii="仿宋_GB2312" w:eastAsia="仿宋_GB2312" w:hAnsi="宋体" w:cs="宋体" w:hint="eastAsia"/>
              </w:rPr>
              <w:t>2.具备工艺调试运行、调整和改造能力</w:t>
            </w:r>
          </w:p>
        </w:tc>
        <w:tc>
          <w:tcPr>
            <w:tcW w:w="1875" w:type="dxa"/>
            <w:vMerge/>
          </w:tcPr>
          <w:p w14:paraId="74678241" w14:textId="77777777" w:rsidR="00B61F3A" w:rsidRPr="00722790" w:rsidRDefault="00B61F3A" w:rsidP="00FB14F5">
            <w:pPr>
              <w:adjustRightInd w:val="0"/>
              <w:snapToGrid w:val="0"/>
              <w:jc w:val="left"/>
              <w:rPr>
                <w:rFonts w:ascii="仿宋_GB2312" w:eastAsia="仿宋_GB2312" w:hAnsi="宋体" w:cs="宋体" w:hint="eastAsia"/>
              </w:rPr>
            </w:pPr>
          </w:p>
        </w:tc>
        <w:tc>
          <w:tcPr>
            <w:tcW w:w="1780" w:type="dxa"/>
            <w:vMerge/>
          </w:tcPr>
          <w:p w14:paraId="41FCFFD5" w14:textId="77777777" w:rsidR="00B61F3A" w:rsidRPr="00722790" w:rsidRDefault="00B61F3A" w:rsidP="00FB14F5">
            <w:pPr>
              <w:adjustRightInd w:val="0"/>
              <w:snapToGrid w:val="0"/>
              <w:jc w:val="left"/>
              <w:rPr>
                <w:rFonts w:ascii="仿宋_GB2312" w:eastAsia="仿宋_GB2312" w:hAnsi="宋体" w:cs="宋体" w:hint="eastAsia"/>
              </w:rPr>
            </w:pPr>
          </w:p>
        </w:tc>
      </w:tr>
      <w:tr w:rsidR="00B61F3A" w:rsidRPr="00722790" w14:paraId="0B5BBA7A" w14:textId="77777777" w:rsidTr="00FB14F5">
        <w:tc>
          <w:tcPr>
            <w:tcW w:w="417" w:type="dxa"/>
            <w:vMerge/>
          </w:tcPr>
          <w:p w14:paraId="79C5AF45" w14:textId="77777777" w:rsidR="00B61F3A" w:rsidRPr="00722790" w:rsidRDefault="00B61F3A" w:rsidP="00FB14F5">
            <w:pPr>
              <w:adjustRightInd w:val="0"/>
              <w:snapToGrid w:val="0"/>
              <w:jc w:val="center"/>
              <w:rPr>
                <w:rFonts w:ascii="仿宋_GB2312" w:eastAsia="仿宋_GB2312" w:hAnsi="宋体" w:cs="宋体" w:hint="eastAsia"/>
              </w:rPr>
            </w:pPr>
          </w:p>
        </w:tc>
        <w:tc>
          <w:tcPr>
            <w:tcW w:w="684" w:type="dxa"/>
            <w:vMerge/>
          </w:tcPr>
          <w:p w14:paraId="2FE1E061" w14:textId="77777777" w:rsidR="00B61F3A" w:rsidRPr="00722790" w:rsidRDefault="00B61F3A" w:rsidP="00FB14F5">
            <w:pPr>
              <w:adjustRightInd w:val="0"/>
              <w:snapToGrid w:val="0"/>
              <w:jc w:val="center"/>
              <w:rPr>
                <w:rFonts w:ascii="仿宋_GB2312" w:eastAsia="仿宋_GB2312" w:hAnsi="宋体" w:cs="宋体" w:hint="eastAsia"/>
              </w:rPr>
            </w:pPr>
          </w:p>
        </w:tc>
        <w:tc>
          <w:tcPr>
            <w:tcW w:w="1134" w:type="dxa"/>
            <w:vMerge/>
          </w:tcPr>
          <w:p w14:paraId="0769BBE3" w14:textId="77777777" w:rsidR="00B61F3A" w:rsidRPr="00722790" w:rsidRDefault="00B61F3A" w:rsidP="00FB14F5">
            <w:pPr>
              <w:adjustRightInd w:val="0"/>
              <w:snapToGrid w:val="0"/>
              <w:jc w:val="center"/>
              <w:rPr>
                <w:rFonts w:ascii="仿宋_GB2312" w:eastAsia="仿宋_GB2312" w:hAnsi="宋体" w:cs="宋体" w:hint="eastAsia"/>
              </w:rPr>
            </w:pPr>
          </w:p>
        </w:tc>
        <w:tc>
          <w:tcPr>
            <w:tcW w:w="2409" w:type="dxa"/>
          </w:tcPr>
          <w:p w14:paraId="7E59B459" w14:textId="77777777" w:rsidR="00B61F3A" w:rsidRPr="00722790" w:rsidRDefault="00B61F3A" w:rsidP="00FB14F5">
            <w:pPr>
              <w:adjustRightInd w:val="0"/>
              <w:snapToGrid w:val="0"/>
              <w:jc w:val="left"/>
              <w:rPr>
                <w:rFonts w:ascii="仿宋_GB2312" w:eastAsia="仿宋_GB2312" w:hAnsi="宋体" w:cs="宋体" w:hint="eastAsia"/>
              </w:rPr>
            </w:pPr>
            <w:r w:rsidRPr="00722790">
              <w:rPr>
                <w:rFonts w:ascii="仿宋_GB2312" w:eastAsia="仿宋_GB2312" w:hAnsi="宋体" w:cs="宋体" w:hint="eastAsia"/>
              </w:rPr>
              <w:t>3.具有电气知识，知悉环保法规、规范、标准</w:t>
            </w:r>
          </w:p>
        </w:tc>
        <w:tc>
          <w:tcPr>
            <w:tcW w:w="1875" w:type="dxa"/>
            <w:vMerge/>
          </w:tcPr>
          <w:p w14:paraId="5268C613" w14:textId="77777777" w:rsidR="00B61F3A" w:rsidRPr="00722790" w:rsidRDefault="00B61F3A" w:rsidP="00FB14F5">
            <w:pPr>
              <w:adjustRightInd w:val="0"/>
              <w:snapToGrid w:val="0"/>
              <w:jc w:val="left"/>
              <w:rPr>
                <w:rFonts w:ascii="仿宋_GB2312" w:eastAsia="仿宋_GB2312" w:hAnsi="宋体" w:cs="宋体" w:hint="eastAsia"/>
              </w:rPr>
            </w:pPr>
          </w:p>
        </w:tc>
        <w:tc>
          <w:tcPr>
            <w:tcW w:w="1780" w:type="dxa"/>
            <w:vMerge/>
          </w:tcPr>
          <w:p w14:paraId="1883979A" w14:textId="77777777" w:rsidR="00B61F3A" w:rsidRPr="00722790" w:rsidRDefault="00B61F3A" w:rsidP="00FB14F5">
            <w:pPr>
              <w:adjustRightInd w:val="0"/>
              <w:snapToGrid w:val="0"/>
              <w:jc w:val="left"/>
              <w:rPr>
                <w:rFonts w:ascii="仿宋_GB2312" w:eastAsia="仿宋_GB2312" w:hAnsi="宋体" w:cs="宋体" w:hint="eastAsia"/>
              </w:rPr>
            </w:pPr>
          </w:p>
        </w:tc>
      </w:tr>
      <w:tr w:rsidR="00B61F3A" w:rsidRPr="00722790" w14:paraId="3387F8C9" w14:textId="77777777" w:rsidTr="00FB14F5">
        <w:tc>
          <w:tcPr>
            <w:tcW w:w="417" w:type="dxa"/>
            <w:vMerge/>
          </w:tcPr>
          <w:p w14:paraId="590D9164" w14:textId="77777777" w:rsidR="00B61F3A" w:rsidRPr="00722790" w:rsidRDefault="00B61F3A" w:rsidP="00FB14F5">
            <w:pPr>
              <w:adjustRightInd w:val="0"/>
              <w:snapToGrid w:val="0"/>
              <w:jc w:val="center"/>
              <w:rPr>
                <w:rFonts w:ascii="仿宋_GB2312" w:eastAsia="仿宋_GB2312" w:hAnsi="宋体" w:cs="宋体" w:hint="eastAsia"/>
              </w:rPr>
            </w:pPr>
          </w:p>
        </w:tc>
        <w:tc>
          <w:tcPr>
            <w:tcW w:w="684" w:type="dxa"/>
            <w:vMerge/>
          </w:tcPr>
          <w:p w14:paraId="788F9692" w14:textId="77777777" w:rsidR="00B61F3A" w:rsidRPr="00722790" w:rsidRDefault="00B61F3A" w:rsidP="00FB14F5">
            <w:pPr>
              <w:adjustRightInd w:val="0"/>
              <w:snapToGrid w:val="0"/>
              <w:jc w:val="center"/>
              <w:rPr>
                <w:rFonts w:ascii="仿宋_GB2312" w:eastAsia="仿宋_GB2312" w:hAnsi="宋体" w:cs="宋体" w:hint="eastAsia"/>
              </w:rPr>
            </w:pPr>
          </w:p>
        </w:tc>
        <w:tc>
          <w:tcPr>
            <w:tcW w:w="1134" w:type="dxa"/>
            <w:vMerge w:val="restart"/>
          </w:tcPr>
          <w:p w14:paraId="379058CC" w14:textId="77777777" w:rsidR="00B61F3A" w:rsidRPr="00722790" w:rsidRDefault="00B61F3A" w:rsidP="00FB14F5">
            <w:pPr>
              <w:adjustRightInd w:val="0"/>
              <w:snapToGrid w:val="0"/>
              <w:jc w:val="center"/>
              <w:rPr>
                <w:rFonts w:ascii="仿宋_GB2312" w:eastAsia="仿宋_GB2312" w:hAnsi="宋体" w:cs="宋体" w:hint="eastAsia"/>
              </w:rPr>
            </w:pPr>
            <w:r w:rsidRPr="00722790">
              <w:rPr>
                <w:rFonts w:ascii="仿宋_GB2312" w:eastAsia="仿宋_GB2312" w:hAnsi="宋体" w:cs="宋体" w:hint="eastAsia"/>
              </w:rPr>
              <w:t>环境工程施工</w:t>
            </w:r>
          </w:p>
        </w:tc>
        <w:tc>
          <w:tcPr>
            <w:tcW w:w="2409" w:type="dxa"/>
          </w:tcPr>
          <w:p w14:paraId="37AB6A65" w14:textId="77777777" w:rsidR="00B61F3A" w:rsidRPr="00722790" w:rsidRDefault="00B61F3A" w:rsidP="00FB14F5">
            <w:pPr>
              <w:adjustRightInd w:val="0"/>
              <w:snapToGrid w:val="0"/>
              <w:jc w:val="left"/>
              <w:rPr>
                <w:rFonts w:ascii="仿宋_GB2312" w:eastAsia="仿宋_GB2312" w:hAnsi="宋体" w:cs="宋体" w:hint="eastAsia"/>
              </w:rPr>
            </w:pPr>
            <w:r w:rsidRPr="00722790">
              <w:rPr>
                <w:rFonts w:ascii="仿宋_GB2312" w:eastAsia="仿宋_GB2312" w:hAnsi="宋体" w:cs="宋体" w:hint="eastAsia"/>
              </w:rPr>
              <w:t>1.能识读施工图纸，勘查施工现场，编制施工方案</w:t>
            </w:r>
          </w:p>
        </w:tc>
        <w:tc>
          <w:tcPr>
            <w:tcW w:w="1875" w:type="dxa"/>
            <w:vMerge/>
          </w:tcPr>
          <w:p w14:paraId="461D67D4" w14:textId="77777777" w:rsidR="00B61F3A" w:rsidRPr="00722790" w:rsidRDefault="00B61F3A" w:rsidP="00FB14F5">
            <w:pPr>
              <w:adjustRightInd w:val="0"/>
              <w:snapToGrid w:val="0"/>
              <w:jc w:val="left"/>
              <w:rPr>
                <w:rFonts w:ascii="仿宋_GB2312" w:eastAsia="仿宋_GB2312" w:hAnsi="宋体" w:cs="宋体" w:hint="eastAsia"/>
              </w:rPr>
            </w:pPr>
          </w:p>
        </w:tc>
        <w:tc>
          <w:tcPr>
            <w:tcW w:w="1780" w:type="dxa"/>
            <w:vMerge/>
          </w:tcPr>
          <w:p w14:paraId="71250043" w14:textId="77777777" w:rsidR="00B61F3A" w:rsidRPr="00722790" w:rsidRDefault="00B61F3A" w:rsidP="00FB14F5">
            <w:pPr>
              <w:adjustRightInd w:val="0"/>
              <w:snapToGrid w:val="0"/>
              <w:jc w:val="left"/>
              <w:rPr>
                <w:rFonts w:ascii="仿宋_GB2312" w:eastAsia="仿宋_GB2312" w:hAnsi="宋体" w:cs="宋体" w:hint="eastAsia"/>
              </w:rPr>
            </w:pPr>
          </w:p>
        </w:tc>
      </w:tr>
      <w:tr w:rsidR="00B61F3A" w:rsidRPr="00722790" w14:paraId="0EDB075C" w14:textId="77777777" w:rsidTr="00FB14F5">
        <w:tc>
          <w:tcPr>
            <w:tcW w:w="417" w:type="dxa"/>
            <w:vMerge/>
          </w:tcPr>
          <w:p w14:paraId="026006D2" w14:textId="77777777" w:rsidR="00B61F3A" w:rsidRPr="00722790" w:rsidRDefault="00B61F3A" w:rsidP="00FB14F5">
            <w:pPr>
              <w:adjustRightInd w:val="0"/>
              <w:snapToGrid w:val="0"/>
              <w:jc w:val="center"/>
              <w:rPr>
                <w:rFonts w:ascii="仿宋_GB2312" w:eastAsia="仿宋_GB2312" w:hAnsi="宋体" w:cs="宋体" w:hint="eastAsia"/>
              </w:rPr>
            </w:pPr>
          </w:p>
        </w:tc>
        <w:tc>
          <w:tcPr>
            <w:tcW w:w="684" w:type="dxa"/>
            <w:vMerge/>
          </w:tcPr>
          <w:p w14:paraId="38F26AED" w14:textId="77777777" w:rsidR="00B61F3A" w:rsidRPr="00722790" w:rsidRDefault="00B61F3A" w:rsidP="00FB14F5">
            <w:pPr>
              <w:adjustRightInd w:val="0"/>
              <w:snapToGrid w:val="0"/>
              <w:jc w:val="center"/>
              <w:rPr>
                <w:rFonts w:ascii="仿宋_GB2312" w:eastAsia="仿宋_GB2312" w:hAnsi="宋体" w:cs="宋体" w:hint="eastAsia"/>
              </w:rPr>
            </w:pPr>
          </w:p>
        </w:tc>
        <w:tc>
          <w:tcPr>
            <w:tcW w:w="1134" w:type="dxa"/>
            <w:vMerge/>
          </w:tcPr>
          <w:p w14:paraId="46FCC843" w14:textId="77777777" w:rsidR="00B61F3A" w:rsidRPr="00722790" w:rsidRDefault="00B61F3A" w:rsidP="00FB14F5">
            <w:pPr>
              <w:adjustRightInd w:val="0"/>
              <w:snapToGrid w:val="0"/>
              <w:jc w:val="center"/>
              <w:rPr>
                <w:rFonts w:ascii="仿宋_GB2312" w:eastAsia="仿宋_GB2312" w:hAnsi="宋体" w:cs="宋体" w:hint="eastAsia"/>
              </w:rPr>
            </w:pPr>
          </w:p>
        </w:tc>
        <w:tc>
          <w:tcPr>
            <w:tcW w:w="2409" w:type="dxa"/>
          </w:tcPr>
          <w:p w14:paraId="6A9B8BBA" w14:textId="77777777" w:rsidR="00B61F3A" w:rsidRPr="00722790" w:rsidRDefault="00B61F3A" w:rsidP="00FB14F5">
            <w:pPr>
              <w:adjustRightInd w:val="0"/>
              <w:snapToGrid w:val="0"/>
              <w:jc w:val="left"/>
              <w:rPr>
                <w:rFonts w:ascii="仿宋_GB2312" w:eastAsia="仿宋_GB2312" w:hAnsi="宋体" w:cs="宋体" w:hint="eastAsia"/>
              </w:rPr>
            </w:pPr>
            <w:r w:rsidRPr="00722790">
              <w:rPr>
                <w:rFonts w:ascii="仿宋_GB2312" w:eastAsia="仿宋_GB2312" w:hAnsi="宋体" w:cs="宋体" w:hint="eastAsia"/>
              </w:rPr>
              <w:t>2.熟悉处理工艺</w:t>
            </w:r>
          </w:p>
        </w:tc>
        <w:tc>
          <w:tcPr>
            <w:tcW w:w="1875" w:type="dxa"/>
            <w:vMerge/>
          </w:tcPr>
          <w:p w14:paraId="6C4C5328" w14:textId="77777777" w:rsidR="00B61F3A" w:rsidRPr="00722790" w:rsidRDefault="00B61F3A" w:rsidP="00FB14F5">
            <w:pPr>
              <w:adjustRightInd w:val="0"/>
              <w:snapToGrid w:val="0"/>
              <w:jc w:val="center"/>
              <w:rPr>
                <w:rFonts w:ascii="仿宋_GB2312" w:eastAsia="仿宋_GB2312" w:hAnsi="宋体" w:cs="宋体" w:hint="eastAsia"/>
              </w:rPr>
            </w:pPr>
          </w:p>
        </w:tc>
        <w:tc>
          <w:tcPr>
            <w:tcW w:w="1780" w:type="dxa"/>
            <w:vMerge/>
          </w:tcPr>
          <w:p w14:paraId="471F17A6" w14:textId="77777777" w:rsidR="00B61F3A" w:rsidRPr="00722790" w:rsidRDefault="00B61F3A" w:rsidP="00FB14F5">
            <w:pPr>
              <w:adjustRightInd w:val="0"/>
              <w:snapToGrid w:val="0"/>
              <w:jc w:val="center"/>
              <w:rPr>
                <w:rFonts w:ascii="仿宋_GB2312" w:eastAsia="仿宋_GB2312" w:hAnsi="宋体" w:cs="宋体" w:hint="eastAsia"/>
              </w:rPr>
            </w:pPr>
          </w:p>
        </w:tc>
      </w:tr>
      <w:tr w:rsidR="00B61F3A" w:rsidRPr="00722790" w14:paraId="39AB0A97" w14:textId="77777777" w:rsidTr="00FB14F5">
        <w:tc>
          <w:tcPr>
            <w:tcW w:w="417" w:type="dxa"/>
            <w:vMerge/>
          </w:tcPr>
          <w:p w14:paraId="03B615EA" w14:textId="77777777" w:rsidR="00B61F3A" w:rsidRPr="00722790" w:rsidRDefault="00B61F3A" w:rsidP="00FB14F5">
            <w:pPr>
              <w:adjustRightInd w:val="0"/>
              <w:snapToGrid w:val="0"/>
              <w:jc w:val="center"/>
              <w:rPr>
                <w:rFonts w:ascii="仿宋_GB2312" w:eastAsia="仿宋_GB2312" w:hAnsi="宋体" w:cs="宋体" w:hint="eastAsia"/>
              </w:rPr>
            </w:pPr>
          </w:p>
        </w:tc>
        <w:tc>
          <w:tcPr>
            <w:tcW w:w="684" w:type="dxa"/>
            <w:vMerge/>
          </w:tcPr>
          <w:p w14:paraId="7B735C0A" w14:textId="77777777" w:rsidR="00B61F3A" w:rsidRPr="00722790" w:rsidRDefault="00B61F3A" w:rsidP="00FB14F5">
            <w:pPr>
              <w:adjustRightInd w:val="0"/>
              <w:snapToGrid w:val="0"/>
              <w:jc w:val="center"/>
              <w:rPr>
                <w:rFonts w:ascii="仿宋_GB2312" w:eastAsia="仿宋_GB2312" w:hAnsi="宋体" w:cs="宋体" w:hint="eastAsia"/>
              </w:rPr>
            </w:pPr>
          </w:p>
        </w:tc>
        <w:tc>
          <w:tcPr>
            <w:tcW w:w="1134" w:type="dxa"/>
            <w:vMerge/>
          </w:tcPr>
          <w:p w14:paraId="139EE804" w14:textId="77777777" w:rsidR="00B61F3A" w:rsidRPr="00722790" w:rsidRDefault="00B61F3A" w:rsidP="00FB14F5">
            <w:pPr>
              <w:adjustRightInd w:val="0"/>
              <w:snapToGrid w:val="0"/>
              <w:jc w:val="center"/>
              <w:rPr>
                <w:rFonts w:ascii="仿宋_GB2312" w:eastAsia="仿宋_GB2312" w:hAnsi="宋体" w:cs="宋体" w:hint="eastAsia"/>
              </w:rPr>
            </w:pPr>
          </w:p>
        </w:tc>
        <w:tc>
          <w:tcPr>
            <w:tcW w:w="2409" w:type="dxa"/>
          </w:tcPr>
          <w:p w14:paraId="5237A902" w14:textId="77777777" w:rsidR="00B61F3A" w:rsidRPr="00722790" w:rsidRDefault="00B61F3A" w:rsidP="00FB14F5">
            <w:pPr>
              <w:adjustRightInd w:val="0"/>
              <w:snapToGrid w:val="0"/>
              <w:jc w:val="left"/>
              <w:rPr>
                <w:rFonts w:ascii="仿宋_GB2312" w:eastAsia="仿宋_GB2312" w:hAnsi="宋体" w:cs="宋体" w:hint="eastAsia"/>
              </w:rPr>
            </w:pPr>
            <w:r w:rsidRPr="00722790">
              <w:rPr>
                <w:rFonts w:ascii="仿宋_GB2312" w:eastAsia="仿宋_GB2312" w:hAnsi="宋体" w:cs="宋体" w:hint="eastAsia"/>
              </w:rPr>
              <w:t>3.能对污染治理设施改造提出建设性意见</w:t>
            </w:r>
          </w:p>
        </w:tc>
        <w:tc>
          <w:tcPr>
            <w:tcW w:w="1875" w:type="dxa"/>
            <w:vMerge/>
          </w:tcPr>
          <w:p w14:paraId="3C5B9D79" w14:textId="77777777" w:rsidR="00B61F3A" w:rsidRPr="00722790" w:rsidRDefault="00B61F3A" w:rsidP="00FB14F5">
            <w:pPr>
              <w:adjustRightInd w:val="0"/>
              <w:snapToGrid w:val="0"/>
              <w:jc w:val="center"/>
              <w:rPr>
                <w:rFonts w:ascii="仿宋_GB2312" w:eastAsia="仿宋_GB2312" w:hAnsi="宋体" w:cs="宋体" w:hint="eastAsia"/>
              </w:rPr>
            </w:pPr>
          </w:p>
        </w:tc>
        <w:tc>
          <w:tcPr>
            <w:tcW w:w="1780" w:type="dxa"/>
            <w:vMerge/>
          </w:tcPr>
          <w:p w14:paraId="21B50C71" w14:textId="77777777" w:rsidR="00B61F3A" w:rsidRPr="00722790" w:rsidRDefault="00B61F3A" w:rsidP="00FB14F5">
            <w:pPr>
              <w:adjustRightInd w:val="0"/>
              <w:snapToGrid w:val="0"/>
              <w:jc w:val="center"/>
              <w:rPr>
                <w:rFonts w:ascii="仿宋_GB2312" w:eastAsia="仿宋_GB2312" w:hAnsi="宋体" w:cs="宋体" w:hint="eastAsia"/>
              </w:rPr>
            </w:pPr>
          </w:p>
        </w:tc>
      </w:tr>
    </w:tbl>
    <w:p w14:paraId="2F6CC202" w14:textId="77777777" w:rsidR="006B0E4E" w:rsidRPr="0043672B" w:rsidRDefault="006B0E4E" w:rsidP="0043672B">
      <w:pPr>
        <w:ind w:firstLineChars="200" w:firstLine="640"/>
        <w:rPr>
          <w:rFonts w:ascii="楷体" w:eastAsia="楷体" w:hAnsi="楷体" w:hint="eastAsia"/>
          <w:sz w:val="32"/>
          <w:szCs w:val="32"/>
        </w:rPr>
      </w:pPr>
      <w:bookmarkStart w:id="14" w:name="_Toc135127954"/>
      <w:r w:rsidRPr="0043672B">
        <w:rPr>
          <w:rFonts w:ascii="楷体" w:eastAsia="楷体" w:hAnsi="楷体" w:hint="eastAsia"/>
          <w:sz w:val="32"/>
          <w:szCs w:val="32"/>
        </w:rPr>
        <w:t>（三）课程结构框架图</w:t>
      </w:r>
      <w:bookmarkEnd w:id="14"/>
    </w:p>
    <w:p w14:paraId="219426B3" w14:textId="1BC7EA2F" w:rsidR="00B61F3A" w:rsidRDefault="00B61F3A" w:rsidP="006B0E4E">
      <w:pPr>
        <w:adjustRightInd w:val="0"/>
        <w:snapToGrid w:val="0"/>
        <w:spacing w:line="560" w:lineRule="exact"/>
        <w:ind w:firstLineChars="200" w:firstLine="640"/>
        <w:rPr>
          <w:rFonts w:ascii="Times New Roman" w:eastAsia="仿宋_GB2312" w:hAnsi="Times New Roman" w:cs="Times New Roman"/>
          <w:sz w:val="32"/>
          <w:highlight w:val="yellow"/>
        </w:rPr>
      </w:pPr>
    </w:p>
    <w:p w14:paraId="5F6FBE4D" w14:textId="77777777" w:rsidR="00FB14F5" w:rsidRDefault="00FB14F5" w:rsidP="006B0E4E">
      <w:pPr>
        <w:adjustRightInd w:val="0"/>
        <w:snapToGrid w:val="0"/>
        <w:spacing w:line="560" w:lineRule="exact"/>
        <w:ind w:firstLineChars="200" w:firstLine="640"/>
        <w:rPr>
          <w:rFonts w:ascii="Times New Roman" w:eastAsia="仿宋_GB2312" w:hAnsi="Times New Roman" w:cs="Times New Roman"/>
          <w:sz w:val="32"/>
          <w:highlight w:val="yellow"/>
        </w:rPr>
      </w:pPr>
    </w:p>
    <w:p w14:paraId="43AD6BDC" w14:textId="77777777" w:rsidR="00FB14F5" w:rsidRDefault="00FB14F5" w:rsidP="006B0E4E">
      <w:pPr>
        <w:adjustRightInd w:val="0"/>
        <w:snapToGrid w:val="0"/>
        <w:spacing w:line="560" w:lineRule="exact"/>
        <w:ind w:firstLineChars="200" w:firstLine="640"/>
        <w:rPr>
          <w:rFonts w:ascii="Times New Roman" w:eastAsia="仿宋_GB2312" w:hAnsi="Times New Roman" w:cs="Times New Roman"/>
          <w:sz w:val="32"/>
          <w:highlight w:val="yellow"/>
        </w:rPr>
        <w:sectPr w:rsidR="00FB14F5" w:rsidSect="00B819B6">
          <w:pgSz w:w="11906" w:h="16838"/>
          <w:pgMar w:top="1440" w:right="1800" w:bottom="1440" w:left="1800" w:header="851" w:footer="992" w:gutter="0"/>
          <w:pgNumType w:start="1"/>
          <w:cols w:space="425"/>
          <w:docGrid w:type="lines" w:linePitch="312"/>
        </w:sectPr>
      </w:pPr>
    </w:p>
    <w:p w14:paraId="6E4F6411" w14:textId="3BBF0436" w:rsidR="00B61F3A" w:rsidRDefault="00B61F3A" w:rsidP="006B0E4E">
      <w:pPr>
        <w:adjustRightInd w:val="0"/>
        <w:snapToGrid w:val="0"/>
        <w:spacing w:line="560" w:lineRule="exact"/>
        <w:ind w:firstLineChars="200" w:firstLine="640"/>
        <w:rPr>
          <w:rFonts w:ascii="Times New Roman" w:eastAsia="仿宋_GB2312" w:hAnsi="Times New Roman" w:cs="Times New Roman"/>
          <w:bCs/>
          <w:sz w:val="32"/>
        </w:rPr>
      </w:pPr>
      <w:r>
        <w:rPr>
          <w:rFonts w:ascii="楷体" w:eastAsia="楷体" w:hAnsi="楷体" w:hint="eastAsia"/>
          <w:noProof/>
          <w:sz w:val="32"/>
          <w:szCs w:val="32"/>
        </w:rPr>
        <w:lastRenderedPageBreak/>
        <mc:AlternateContent>
          <mc:Choice Requires="wpc">
            <w:drawing>
              <wp:anchor distT="0" distB="0" distL="114300" distR="114300" simplePos="0" relativeHeight="251669504" behindDoc="0" locked="0" layoutInCell="1" allowOverlap="1" wp14:anchorId="2A11544D" wp14:editId="04799D86">
                <wp:simplePos x="0" y="0"/>
                <wp:positionH relativeFrom="column">
                  <wp:posOffset>-525194</wp:posOffset>
                </wp:positionH>
                <wp:positionV relativeFrom="paragraph">
                  <wp:posOffset>-2345</wp:posOffset>
                </wp:positionV>
                <wp:extent cx="9989820" cy="5585460"/>
                <wp:effectExtent l="38100" t="0" r="0" b="0"/>
                <wp:wrapNone/>
                <wp:docPr id="1" name="画布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 name="流程图: 过程 5"/>
                        <wps:cNvSpPr/>
                        <wps:spPr>
                          <a:xfrm>
                            <a:off x="3760388" y="0"/>
                            <a:ext cx="3243943" cy="337457"/>
                          </a:xfrm>
                          <a:prstGeom prst="flowChartProcess">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AE263F" w14:textId="77777777" w:rsidR="00574DC0" w:rsidRPr="00364275" w:rsidRDefault="00574DC0" w:rsidP="00B61F3A">
                              <w:pPr>
                                <w:jc w:val="center"/>
                                <w:rPr>
                                  <w:rFonts w:ascii="黑体" w:eastAsia="黑体" w:hAnsi="黑体" w:hint="eastAsia"/>
                                  <w:b/>
                                  <w:sz w:val="24"/>
                                </w:rPr>
                              </w:pPr>
                              <w:r w:rsidRPr="00364275">
                                <w:rPr>
                                  <w:rFonts w:ascii="黑体" w:eastAsia="黑体" w:hAnsi="黑体" w:hint="eastAsia"/>
                                  <w:b/>
                                  <w:sz w:val="24"/>
                                </w:rPr>
                                <w:t>课程体系结构</w:t>
                              </w:r>
                            </w:p>
                            <w:p w14:paraId="2EFE11AF" w14:textId="77777777" w:rsidR="00574DC0" w:rsidRDefault="00574DC0" w:rsidP="00B61F3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直接连接符 73"/>
                        <wps:cNvCnPr/>
                        <wps:spPr>
                          <a:xfrm>
                            <a:off x="8793940" y="350389"/>
                            <a:ext cx="0" cy="216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 name="直接连接符 6"/>
                        <wps:cNvCnPr/>
                        <wps:spPr>
                          <a:xfrm>
                            <a:off x="2294328" y="347253"/>
                            <a:ext cx="649910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 name="直接连接符 7"/>
                        <wps:cNvCnPr/>
                        <wps:spPr>
                          <a:xfrm>
                            <a:off x="2299673" y="350389"/>
                            <a:ext cx="0" cy="180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2" name="直接连接符 72"/>
                        <wps:cNvCnPr/>
                        <wps:spPr>
                          <a:xfrm>
                            <a:off x="5879349" y="352333"/>
                            <a:ext cx="0" cy="180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5" name="流程图: 过程 75"/>
                        <wps:cNvSpPr/>
                        <wps:spPr>
                          <a:xfrm>
                            <a:off x="1548878" y="508583"/>
                            <a:ext cx="1476000" cy="337457"/>
                          </a:xfrm>
                          <a:prstGeom prst="flowChartProcess">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826730" w14:textId="7CC7D540" w:rsidR="00574DC0" w:rsidRPr="00364275" w:rsidRDefault="00574DC0" w:rsidP="00B61F3A">
                              <w:pPr>
                                <w:jc w:val="center"/>
                                <w:rPr>
                                  <w:rFonts w:ascii="黑体" w:eastAsia="黑体" w:hAnsi="黑体" w:hint="eastAsia"/>
                                  <w:b/>
                                  <w:sz w:val="24"/>
                                </w:rPr>
                              </w:pPr>
                              <w:r>
                                <w:rPr>
                                  <w:rFonts w:ascii="黑体" w:eastAsia="黑体" w:hAnsi="黑体" w:hint="eastAsia"/>
                                  <w:b/>
                                  <w:sz w:val="24"/>
                                </w:rPr>
                                <w:t>公共课程体系</w:t>
                              </w:r>
                            </w:p>
                            <w:p w14:paraId="27BD942D" w14:textId="77777777" w:rsidR="00574DC0" w:rsidRDefault="00574DC0" w:rsidP="00B61F3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直接连接符 76"/>
                        <wps:cNvCnPr/>
                        <wps:spPr>
                          <a:xfrm>
                            <a:off x="989696" y="847677"/>
                            <a:ext cx="0" cy="180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7" name="直接连接符 77"/>
                        <wps:cNvCnPr/>
                        <wps:spPr>
                          <a:xfrm flipV="1">
                            <a:off x="989667" y="846040"/>
                            <a:ext cx="2638669"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8" name="直接连接符 78"/>
                        <wps:cNvCnPr/>
                        <wps:spPr>
                          <a:xfrm>
                            <a:off x="2582752" y="850851"/>
                            <a:ext cx="0" cy="180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9" name="直接连接符 79"/>
                        <wps:cNvCnPr/>
                        <wps:spPr>
                          <a:xfrm>
                            <a:off x="3628404" y="850278"/>
                            <a:ext cx="0" cy="180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0" name="流程图: 过程 80"/>
                        <wps:cNvSpPr/>
                        <wps:spPr>
                          <a:xfrm>
                            <a:off x="5033347" y="530389"/>
                            <a:ext cx="1476000" cy="337457"/>
                          </a:xfrm>
                          <a:prstGeom prst="flowChartProcess">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A0DFFE" w14:textId="435DB3CF" w:rsidR="00574DC0" w:rsidRPr="00364275" w:rsidRDefault="00574DC0" w:rsidP="00B61F3A">
                              <w:pPr>
                                <w:jc w:val="center"/>
                                <w:rPr>
                                  <w:rFonts w:ascii="黑体" w:eastAsia="黑体" w:hAnsi="黑体" w:hint="eastAsia"/>
                                  <w:b/>
                                  <w:sz w:val="24"/>
                                </w:rPr>
                              </w:pPr>
                              <w:r>
                                <w:rPr>
                                  <w:rFonts w:ascii="黑体" w:eastAsia="黑体" w:hAnsi="黑体" w:hint="eastAsia"/>
                                  <w:b/>
                                  <w:sz w:val="24"/>
                                </w:rPr>
                                <w:t>专业课程体系</w:t>
                              </w:r>
                            </w:p>
                            <w:p w14:paraId="15BE03E5" w14:textId="77777777" w:rsidR="00574DC0" w:rsidRDefault="00574DC0" w:rsidP="00B61F3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直接连接符 81"/>
                        <wps:cNvCnPr/>
                        <wps:spPr>
                          <a:xfrm>
                            <a:off x="4621960" y="867846"/>
                            <a:ext cx="0" cy="180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2" name="直接连接符 82"/>
                        <wps:cNvCnPr/>
                        <wps:spPr>
                          <a:xfrm>
                            <a:off x="4618633" y="867846"/>
                            <a:ext cx="23040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3" name="直接连接符 83"/>
                        <wps:cNvCnPr/>
                        <wps:spPr>
                          <a:xfrm>
                            <a:off x="5864123" y="872101"/>
                            <a:ext cx="0" cy="180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4" name="直接连接符 84"/>
                        <wps:cNvCnPr/>
                        <wps:spPr>
                          <a:xfrm>
                            <a:off x="6922594" y="868314"/>
                            <a:ext cx="0" cy="180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5" name="流程图: 过程 85"/>
                        <wps:cNvSpPr/>
                        <wps:spPr>
                          <a:xfrm>
                            <a:off x="8044891" y="536636"/>
                            <a:ext cx="1476000" cy="337457"/>
                          </a:xfrm>
                          <a:prstGeom prst="flowChartProcess">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45C047" w14:textId="77777777" w:rsidR="00574DC0" w:rsidRPr="00364275" w:rsidRDefault="00574DC0" w:rsidP="00B61F3A">
                              <w:pPr>
                                <w:jc w:val="center"/>
                                <w:rPr>
                                  <w:rFonts w:ascii="黑体" w:eastAsia="黑体" w:hAnsi="黑体" w:hint="eastAsia"/>
                                  <w:b/>
                                  <w:sz w:val="24"/>
                                </w:rPr>
                              </w:pPr>
                              <w:r>
                                <w:rPr>
                                  <w:rFonts w:ascii="黑体" w:eastAsia="黑体" w:hAnsi="黑体" w:hint="eastAsia"/>
                                  <w:b/>
                                  <w:sz w:val="24"/>
                                </w:rPr>
                                <w:t>实践课程体系</w:t>
                              </w:r>
                            </w:p>
                            <w:p w14:paraId="47EE2CB3" w14:textId="77777777" w:rsidR="00574DC0" w:rsidRDefault="00574DC0" w:rsidP="00B61F3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直接连接符 86"/>
                        <wps:cNvCnPr/>
                        <wps:spPr>
                          <a:xfrm>
                            <a:off x="8340259" y="874093"/>
                            <a:ext cx="0" cy="180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9" name="直接连接符 89"/>
                        <wps:cNvCnPr/>
                        <wps:spPr>
                          <a:xfrm>
                            <a:off x="9381886" y="873077"/>
                            <a:ext cx="0" cy="180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 name="圆角矩形 10"/>
                        <wps:cNvSpPr/>
                        <wps:spPr>
                          <a:xfrm>
                            <a:off x="12" y="1424379"/>
                            <a:ext cx="958954" cy="3492000"/>
                          </a:xfrm>
                          <a:prstGeom prst="roundRect">
                            <a:avLst/>
                          </a:prstGeom>
                          <a:solidFill>
                            <a:schemeClr val="tx2">
                              <a:lumMod val="40000"/>
                              <a:lumOff val="60000"/>
                            </a:schemeClr>
                          </a:solidFill>
                          <a:ln/>
                        </wps:spPr>
                        <wps:style>
                          <a:lnRef idx="1">
                            <a:schemeClr val="accent5"/>
                          </a:lnRef>
                          <a:fillRef idx="3">
                            <a:schemeClr val="accent5"/>
                          </a:fillRef>
                          <a:effectRef idx="2">
                            <a:schemeClr val="accent5"/>
                          </a:effectRef>
                          <a:fontRef idx="minor">
                            <a:schemeClr val="lt1"/>
                          </a:fontRef>
                        </wps:style>
                        <wps:txbx>
                          <w:txbxContent>
                            <w:p w14:paraId="7F180FC7" w14:textId="77777777" w:rsidR="00574DC0" w:rsidRPr="00617017" w:rsidRDefault="00574DC0" w:rsidP="00B61F3A">
                              <w:pPr>
                                <w:jc w:val="left"/>
                                <w:rPr>
                                  <w:rFonts w:ascii="黑体" w:eastAsia="黑体" w:hAnsi="黑体" w:hint="eastAsia"/>
                                  <w:b/>
                                  <w:sz w:val="20"/>
                                </w:rPr>
                              </w:pPr>
                              <w:r w:rsidRPr="00617017">
                                <w:rPr>
                                  <w:rFonts w:ascii="黑体" w:eastAsia="黑体" w:hAnsi="黑体" w:hint="eastAsia"/>
                                  <w:b/>
                                  <w:sz w:val="20"/>
                                </w:rPr>
                                <w:t>军事技能</w:t>
                              </w:r>
                            </w:p>
                            <w:p w14:paraId="592231F0" w14:textId="77777777" w:rsidR="00574DC0" w:rsidRPr="00617017" w:rsidRDefault="00574DC0" w:rsidP="00B61F3A">
                              <w:pPr>
                                <w:jc w:val="left"/>
                                <w:rPr>
                                  <w:rFonts w:ascii="黑体" w:eastAsia="黑体" w:hAnsi="黑体" w:hint="eastAsia"/>
                                  <w:b/>
                                  <w:sz w:val="20"/>
                                </w:rPr>
                              </w:pPr>
                              <w:r w:rsidRPr="00617017">
                                <w:rPr>
                                  <w:rFonts w:ascii="黑体" w:eastAsia="黑体" w:hAnsi="黑体" w:hint="eastAsia"/>
                                  <w:b/>
                                  <w:sz w:val="20"/>
                                </w:rPr>
                                <w:t>军事理论</w:t>
                              </w:r>
                            </w:p>
                            <w:p w14:paraId="0FE2AC91" w14:textId="77777777" w:rsidR="00574DC0" w:rsidRPr="00617017" w:rsidRDefault="00574DC0" w:rsidP="00B61F3A">
                              <w:pPr>
                                <w:jc w:val="left"/>
                                <w:rPr>
                                  <w:rFonts w:ascii="黑体" w:eastAsia="黑体" w:hAnsi="黑体" w:hint="eastAsia"/>
                                  <w:b/>
                                  <w:sz w:val="20"/>
                                </w:rPr>
                              </w:pPr>
                              <w:r w:rsidRPr="00617017">
                                <w:rPr>
                                  <w:rFonts w:ascii="黑体" w:eastAsia="黑体" w:hAnsi="黑体" w:hint="eastAsia"/>
                                  <w:b/>
                                  <w:sz w:val="20"/>
                                </w:rPr>
                                <w:t>入学教育</w:t>
                              </w:r>
                            </w:p>
                            <w:p w14:paraId="0602EB21" w14:textId="77777777" w:rsidR="00574DC0" w:rsidRPr="00617017" w:rsidRDefault="00574DC0" w:rsidP="00B61F3A">
                              <w:pPr>
                                <w:jc w:val="left"/>
                                <w:rPr>
                                  <w:rFonts w:ascii="黑体" w:eastAsia="黑体" w:hAnsi="黑体" w:hint="eastAsia"/>
                                  <w:b/>
                                  <w:sz w:val="20"/>
                                </w:rPr>
                              </w:pPr>
                              <w:r w:rsidRPr="00617017">
                                <w:rPr>
                                  <w:rFonts w:ascii="黑体" w:eastAsia="黑体" w:hAnsi="黑体" w:hint="eastAsia"/>
                                  <w:b/>
                                  <w:sz w:val="20"/>
                                </w:rPr>
                                <w:t>思想道德与法治</w:t>
                              </w:r>
                            </w:p>
                            <w:p w14:paraId="39030A29" w14:textId="77777777" w:rsidR="00574DC0" w:rsidRPr="00617017" w:rsidRDefault="00574DC0" w:rsidP="00B61F3A">
                              <w:pPr>
                                <w:jc w:val="left"/>
                                <w:rPr>
                                  <w:rFonts w:ascii="黑体" w:eastAsia="黑体" w:hAnsi="黑体" w:hint="eastAsia"/>
                                  <w:b/>
                                  <w:sz w:val="20"/>
                                </w:rPr>
                              </w:pPr>
                              <w:r w:rsidRPr="00617017">
                                <w:rPr>
                                  <w:rFonts w:ascii="黑体" w:eastAsia="黑体" w:hAnsi="黑体" w:hint="eastAsia"/>
                                  <w:b/>
                                  <w:sz w:val="20"/>
                                </w:rPr>
                                <w:t>毛泽东思想和中国特色社会主义理论体系概论</w:t>
                              </w:r>
                            </w:p>
                            <w:p w14:paraId="44A99113" w14:textId="77777777" w:rsidR="00574DC0" w:rsidRPr="00617017" w:rsidRDefault="00574DC0" w:rsidP="00B61F3A">
                              <w:pPr>
                                <w:jc w:val="left"/>
                                <w:rPr>
                                  <w:rFonts w:ascii="黑体" w:eastAsia="黑体" w:hAnsi="黑体" w:hint="eastAsia"/>
                                  <w:b/>
                                  <w:sz w:val="20"/>
                                </w:rPr>
                              </w:pPr>
                              <w:r w:rsidRPr="00617017">
                                <w:rPr>
                                  <w:rFonts w:ascii="黑体" w:eastAsia="黑体" w:hAnsi="黑体" w:hint="eastAsia"/>
                                  <w:b/>
                                  <w:sz w:val="20"/>
                                </w:rPr>
                                <w:t>习近平新时代中国特色社会主义思想概论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流程图: 过程 90"/>
                        <wps:cNvSpPr/>
                        <wps:spPr>
                          <a:xfrm>
                            <a:off x="467413" y="1014612"/>
                            <a:ext cx="1010459" cy="337457"/>
                          </a:xfrm>
                          <a:prstGeom prst="flowChartProcess">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761957" w14:textId="77777777" w:rsidR="00574DC0" w:rsidRPr="00364275" w:rsidRDefault="00574DC0" w:rsidP="00B61F3A">
                              <w:pPr>
                                <w:jc w:val="center"/>
                                <w:rPr>
                                  <w:rFonts w:ascii="黑体" w:eastAsia="黑体" w:hAnsi="黑体" w:hint="eastAsia"/>
                                  <w:b/>
                                  <w:sz w:val="24"/>
                                </w:rPr>
                              </w:pPr>
                              <w:r>
                                <w:rPr>
                                  <w:rFonts w:ascii="黑体" w:eastAsia="黑体" w:hAnsi="黑体" w:hint="eastAsia"/>
                                  <w:b/>
                                  <w:sz w:val="24"/>
                                </w:rPr>
                                <w:t>公共必修课</w:t>
                              </w:r>
                            </w:p>
                            <w:p w14:paraId="4CB6C4E5" w14:textId="77777777" w:rsidR="00574DC0" w:rsidRDefault="00574DC0" w:rsidP="00B61F3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 name="直接连接符 111"/>
                        <wps:cNvCnPr/>
                        <wps:spPr>
                          <a:xfrm>
                            <a:off x="5998413" y="1373724"/>
                            <a:ext cx="0" cy="72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1" name="流程图: 过程 91"/>
                        <wps:cNvSpPr/>
                        <wps:spPr>
                          <a:xfrm>
                            <a:off x="2060930" y="1033212"/>
                            <a:ext cx="1010459" cy="337457"/>
                          </a:xfrm>
                          <a:prstGeom prst="flowChartProcess">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BB339B" w14:textId="77777777" w:rsidR="00574DC0" w:rsidRPr="00364275" w:rsidRDefault="00574DC0" w:rsidP="00B61F3A">
                              <w:pPr>
                                <w:jc w:val="center"/>
                                <w:rPr>
                                  <w:rFonts w:ascii="黑体" w:eastAsia="黑体" w:hAnsi="黑体" w:hint="eastAsia"/>
                                  <w:b/>
                                  <w:sz w:val="24"/>
                                </w:rPr>
                              </w:pPr>
                              <w:r>
                                <w:rPr>
                                  <w:rFonts w:ascii="黑体" w:eastAsia="黑体" w:hAnsi="黑体" w:hint="eastAsia"/>
                                  <w:b/>
                                  <w:sz w:val="24"/>
                                </w:rPr>
                                <w:t>公共限选课</w:t>
                              </w:r>
                            </w:p>
                            <w:p w14:paraId="08B79A54" w14:textId="77777777" w:rsidR="00574DC0" w:rsidRDefault="00574DC0" w:rsidP="00B61F3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流程图: 过程 92"/>
                        <wps:cNvSpPr/>
                        <wps:spPr>
                          <a:xfrm>
                            <a:off x="3117944" y="1031145"/>
                            <a:ext cx="1010459" cy="337457"/>
                          </a:xfrm>
                          <a:prstGeom prst="flowChartProcess">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DBDEE9" w14:textId="77777777" w:rsidR="00574DC0" w:rsidRPr="00364275" w:rsidRDefault="00574DC0" w:rsidP="00B61F3A">
                              <w:pPr>
                                <w:jc w:val="center"/>
                                <w:rPr>
                                  <w:rFonts w:ascii="黑体" w:eastAsia="黑体" w:hAnsi="黑体" w:hint="eastAsia"/>
                                  <w:b/>
                                  <w:sz w:val="24"/>
                                </w:rPr>
                              </w:pPr>
                              <w:r>
                                <w:rPr>
                                  <w:rFonts w:ascii="黑体" w:eastAsia="黑体" w:hAnsi="黑体" w:hint="eastAsia"/>
                                  <w:b/>
                                  <w:sz w:val="24"/>
                                </w:rPr>
                                <w:t>公共任选课</w:t>
                              </w:r>
                            </w:p>
                            <w:p w14:paraId="7703811C" w14:textId="77777777" w:rsidR="00574DC0" w:rsidRDefault="00574DC0" w:rsidP="00B61F3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流程图: 过程 93"/>
                        <wps:cNvSpPr/>
                        <wps:spPr>
                          <a:xfrm>
                            <a:off x="4312418" y="1047846"/>
                            <a:ext cx="1010459" cy="337457"/>
                          </a:xfrm>
                          <a:prstGeom prst="flowChartProcess">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B87F29" w14:textId="60289A18" w:rsidR="00574DC0" w:rsidRPr="00364275" w:rsidRDefault="00574DC0" w:rsidP="00B61F3A">
                              <w:pPr>
                                <w:jc w:val="center"/>
                                <w:rPr>
                                  <w:rFonts w:ascii="黑体" w:eastAsia="黑体" w:hAnsi="黑体" w:hint="eastAsia"/>
                                  <w:b/>
                                  <w:sz w:val="24"/>
                                </w:rPr>
                              </w:pPr>
                              <w:r>
                                <w:rPr>
                                  <w:rFonts w:ascii="黑体" w:eastAsia="黑体" w:hAnsi="黑体" w:hint="eastAsia"/>
                                  <w:b/>
                                  <w:sz w:val="24"/>
                                </w:rPr>
                                <w:t>专业基础课</w:t>
                              </w:r>
                            </w:p>
                            <w:p w14:paraId="3AF31705" w14:textId="77777777" w:rsidR="00574DC0" w:rsidRDefault="00574DC0" w:rsidP="00B61F3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 name="直接连接符 114"/>
                        <wps:cNvCnPr/>
                        <wps:spPr>
                          <a:xfrm>
                            <a:off x="9411861" y="1391039"/>
                            <a:ext cx="0" cy="72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3" name="直接连接符 113"/>
                        <wps:cNvCnPr/>
                        <wps:spPr>
                          <a:xfrm>
                            <a:off x="8354586" y="1385303"/>
                            <a:ext cx="0" cy="72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4" name="流程图: 过程 94"/>
                        <wps:cNvSpPr/>
                        <wps:spPr>
                          <a:xfrm>
                            <a:off x="5362881" y="1052101"/>
                            <a:ext cx="1010459" cy="337457"/>
                          </a:xfrm>
                          <a:prstGeom prst="flowChartProcess">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90AF1E" w14:textId="44578BA6" w:rsidR="00574DC0" w:rsidRPr="00364275" w:rsidRDefault="00574DC0" w:rsidP="00B61F3A">
                              <w:pPr>
                                <w:jc w:val="center"/>
                                <w:rPr>
                                  <w:rFonts w:ascii="黑体" w:eastAsia="黑体" w:hAnsi="黑体" w:hint="eastAsia"/>
                                  <w:b/>
                                  <w:sz w:val="24"/>
                                </w:rPr>
                              </w:pPr>
                              <w:r>
                                <w:rPr>
                                  <w:rFonts w:ascii="黑体" w:eastAsia="黑体" w:hAnsi="黑体" w:hint="eastAsia"/>
                                  <w:b/>
                                  <w:sz w:val="24"/>
                                </w:rPr>
                                <w:t>专业</w:t>
                              </w:r>
                              <w:r w:rsidR="00A37210">
                                <w:rPr>
                                  <w:rFonts w:ascii="黑体" w:eastAsia="黑体" w:hAnsi="黑体" w:hint="eastAsia"/>
                                  <w:b/>
                                  <w:sz w:val="24"/>
                                </w:rPr>
                                <w:t>核心</w:t>
                              </w:r>
                              <w:r>
                                <w:rPr>
                                  <w:rFonts w:ascii="黑体" w:eastAsia="黑体" w:hAnsi="黑体" w:hint="eastAsia"/>
                                  <w:b/>
                                  <w:sz w:val="24"/>
                                </w:rPr>
                                <w:t>课</w:t>
                              </w:r>
                            </w:p>
                            <w:p w14:paraId="359AF747" w14:textId="77777777" w:rsidR="00574DC0" w:rsidRDefault="00574DC0" w:rsidP="00B61F3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流程图: 过程 95"/>
                        <wps:cNvSpPr/>
                        <wps:spPr>
                          <a:xfrm>
                            <a:off x="6414458" y="1052101"/>
                            <a:ext cx="1010459" cy="337457"/>
                          </a:xfrm>
                          <a:prstGeom prst="flowChartProcess">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E0E06E" w14:textId="2BCCD30D" w:rsidR="00574DC0" w:rsidRPr="00364275" w:rsidRDefault="00574DC0" w:rsidP="00B61F3A">
                              <w:pPr>
                                <w:jc w:val="center"/>
                                <w:rPr>
                                  <w:rFonts w:ascii="黑体" w:eastAsia="黑体" w:hAnsi="黑体" w:hint="eastAsia"/>
                                  <w:b/>
                                  <w:sz w:val="24"/>
                                </w:rPr>
                              </w:pPr>
                              <w:r>
                                <w:rPr>
                                  <w:rFonts w:ascii="黑体" w:eastAsia="黑体" w:hAnsi="黑体" w:hint="eastAsia"/>
                                  <w:b/>
                                  <w:sz w:val="24"/>
                                </w:rPr>
                                <w:t>专业拓展课</w:t>
                              </w:r>
                            </w:p>
                            <w:p w14:paraId="0F0EBD85" w14:textId="77777777" w:rsidR="00574DC0" w:rsidRDefault="00574DC0" w:rsidP="00B61F3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流程图: 过程 96"/>
                        <wps:cNvSpPr/>
                        <wps:spPr>
                          <a:xfrm>
                            <a:off x="7836178" y="1058348"/>
                            <a:ext cx="1010459" cy="337457"/>
                          </a:xfrm>
                          <a:prstGeom prst="flowChartProcess">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E13E93" w14:textId="77777777" w:rsidR="00574DC0" w:rsidRPr="00364275" w:rsidRDefault="00574DC0" w:rsidP="00B61F3A">
                              <w:pPr>
                                <w:jc w:val="center"/>
                                <w:rPr>
                                  <w:rFonts w:ascii="黑体" w:eastAsia="黑体" w:hAnsi="黑体" w:hint="eastAsia"/>
                                  <w:b/>
                                  <w:sz w:val="24"/>
                                </w:rPr>
                              </w:pPr>
                              <w:r>
                                <w:rPr>
                                  <w:rFonts w:ascii="黑体" w:eastAsia="黑体" w:hAnsi="黑体" w:hint="eastAsia"/>
                                  <w:b/>
                                  <w:sz w:val="24"/>
                                </w:rPr>
                                <w:t>人文素养</w:t>
                              </w:r>
                            </w:p>
                            <w:p w14:paraId="672A357D" w14:textId="77777777" w:rsidR="00574DC0" w:rsidRDefault="00574DC0" w:rsidP="00B61F3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流程图: 过程 97"/>
                        <wps:cNvSpPr/>
                        <wps:spPr>
                          <a:xfrm>
                            <a:off x="8886641" y="1057840"/>
                            <a:ext cx="1010459" cy="337457"/>
                          </a:xfrm>
                          <a:prstGeom prst="flowChartProcess">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F7BB27" w14:textId="77777777" w:rsidR="00574DC0" w:rsidRPr="00364275" w:rsidRDefault="00574DC0" w:rsidP="00B61F3A">
                              <w:pPr>
                                <w:jc w:val="center"/>
                                <w:rPr>
                                  <w:rFonts w:ascii="黑体" w:eastAsia="黑体" w:hAnsi="黑体" w:hint="eastAsia"/>
                                  <w:b/>
                                  <w:sz w:val="24"/>
                                </w:rPr>
                              </w:pPr>
                              <w:r>
                                <w:rPr>
                                  <w:rFonts w:ascii="黑体" w:eastAsia="黑体" w:hAnsi="黑体" w:hint="eastAsia"/>
                                  <w:b/>
                                  <w:sz w:val="24"/>
                                </w:rPr>
                                <w:t>专业素养</w:t>
                              </w:r>
                            </w:p>
                            <w:p w14:paraId="6CD3A92C" w14:textId="77777777" w:rsidR="00574DC0" w:rsidRDefault="00574DC0" w:rsidP="00B61F3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 name="圆角矩形 99"/>
                        <wps:cNvSpPr/>
                        <wps:spPr>
                          <a:xfrm>
                            <a:off x="969823" y="1424379"/>
                            <a:ext cx="958954" cy="3492000"/>
                          </a:xfrm>
                          <a:prstGeom prst="roundRect">
                            <a:avLst/>
                          </a:prstGeom>
                          <a:solidFill>
                            <a:schemeClr val="tx2">
                              <a:lumMod val="40000"/>
                              <a:lumOff val="60000"/>
                            </a:schemeClr>
                          </a:solidFill>
                          <a:ln/>
                        </wps:spPr>
                        <wps:style>
                          <a:lnRef idx="1">
                            <a:schemeClr val="accent5"/>
                          </a:lnRef>
                          <a:fillRef idx="3">
                            <a:schemeClr val="accent5"/>
                          </a:fillRef>
                          <a:effectRef idx="2">
                            <a:schemeClr val="accent5"/>
                          </a:effectRef>
                          <a:fontRef idx="minor">
                            <a:schemeClr val="lt1"/>
                          </a:fontRef>
                        </wps:style>
                        <wps:txbx>
                          <w:txbxContent>
                            <w:p w14:paraId="2455879A" w14:textId="77777777" w:rsidR="00574DC0" w:rsidRPr="00617017" w:rsidRDefault="00574DC0" w:rsidP="00B61F3A">
                              <w:pPr>
                                <w:jc w:val="left"/>
                                <w:rPr>
                                  <w:rFonts w:ascii="黑体" w:eastAsia="黑体" w:hAnsi="黑体" w:hint="eastAsia"/>
                                  <w:b/>
                                  <w:sz w:val="20"/>
                                </w:rPr>
                              </w:pPr>
                              <w:r w:rsidRPr="00617017">
                                <w:rPr>
                                  <w:rFonts w:ascii="黑体" w:eastAsia="黑体" w:hAnsi="黑体" w:hint="eastAsia"/>
                                  <w:b/>
                                  <w:sz w:val="20"/>
                                </w:rPr>
                                <w:t>形势与政策</w:t>
                              </w:r>
                            </w:p>
                            <w:p w14:paraId="003FF69E" w14:textId="77777777" w:rsidR="00574DC0" w:rsidRPr="00617017" w:rsidRDefault="00574DC0" w:rsidP="00B61F3A">
                              <w:pPr>
                                <w:jc w:val="left"/>
                                <w:rPr>
                                  <w:rFonts w:ascii="黑体" w:eastAsia="黑体" w:hAnsi="黑体" w:hint="eastAsia"/>
                                  <w:b/>
                                  <w:sz w:val="20"/>
                                </w:rPr>
                              </w:pPr>
                              <w:r w:rsidRPr="00617017">
                                <w:rPr>
                                  <w:rFonts w:ascii="黑体" w:eastAsia="黑体" w:hAnsi="黑体" w:hint="eastAsia"/>
                                  <w:b/>
                                  <w:sz w:val="20"/>
                                </w:rPr>
                                <w:t>计算机应用基础</w:t>
                              </w:r>
                            </w:p>
                            <w:p w14:paraId="30E4AC71" w14:textId="77777777" w:rsidR="00574DC0" w:rsidRPr="00617017" w:rsidRDefault="00574DC0" w:rsidP="00B61F3A">
                              <w:pPr>
                                <w:jc w:val="left"/>
                                <w:rPr>
                                  <w:rFonts w:ascii="黑体" w:eastAsia="黑体" w:hAnsi="黑体" w:hint="eastAsia"/>
                                  <w:b/>
                                  <w:sz w:val="20"/>
                                </w:rPr>
                              </w:pPr>
                              <w:r w:rsidRPr="00617017">
                                <w:rPr>
                                  <w:rFonts w:ascii="黑体" w:eastAsia="黑体" w:hAnsi="黑体" w:hint="eastAsia"/>
                                  <w:b/>
                                  <w:sz w:val="20"/>
                                </w:rPr>
                                <w:t>体育与健康</w:t>
                              </w:r>
                            </w:p>
                            <w:p w14:paraId="4FB848DD" w14:textId="77777777" w:rsidR="00574DC0" w:rsidRPr="00617017" w:rsidRDefault="00574DC0" w:rsidP="00B61F3A">
                              <w:pPr>
                                <w:jc w:val="left"/>
                                <w:rPr>
                                  <w:rFonts w:ascii="黑体" w:eastAsia="黑体" w:hAnsi="黑体" w:hint="eastAsia"/>
                                  <w:b/>
                                  <w:sz w:val="20"/>
                                </w:rPr>
                              </w:pPr>
                              <w:r w:rsidRPr="00617017">
                                <w:rPr>
                                  <w:rFonts w:ascii="黑体" w:eastAsia="黑体" w:hAnsi="黑体" w:hint="eastAsia"/>
                                  <w:b/>
                                  <w:sz w:val="20"/>
                                </w:rPr>
                                <w:t>心理健康教育</w:t>
                              </w:r>
                            </w:p>
                            <w:p w14:paraId="6BD01808" w14:textId="77777777" w:rsidR="00574DC0" w:rsidRPr="00617017" w:rsidRDefault="00574DC0" w:rsidP="00B61F3A">
                              <w:pPr>
                                <w:jc w:val="left"/>
                                <w:rPr>
                                  <w:rFonts w:ascii="黑体" w:eastAsia="黑体" w:hAnsi="黑体" w:hint="eastAsia"/>
                                  <w:b/>
                                  <w:sz w:val="20"/>
                                </w:rPr>
                              </w:pPr>
                              <w:r w:rsidRPr="00617017">
                                <w:rPr>
                                  <w:rFonts w:ascii="黑体" w:eastAsia="黑体" w:hAnsi="黑体" w:hint="eastAsia"/>
                                  <w:b/>
                                  <w:sz w:val="20"/>
                                </w:rPr>
                                <w:t>大学生职业生涯规划</w:t>
                              </w:r>
                            </w:p>
                            <w:p w14:paraId="2936CB44" w14:textId="77777777" w:rsidR="00574DC0" w:rsidRPr="00617017" w:rsidRDefault="00574DC0" w:rsidP="00B61F3A">
                              <w:pPr>
                                <w:jc w:val="left"/>
                                <w:rPr>
                                  <w:rFonts w:ascii="黑体" w:eastAsia="黑体" w:hAnsi="黑体" w:hint="eastAsia"/>
                                  <w:b/>
                                  <w:sz w:val="20"/>
                                </w:rPr>
                              </w:pPr>
                              <w:r w:rsidRPr="00617017">
                                <w:rPr>
                                  <w:rFonts w:ascii="黑体" w:eastAsia="黑体" w:hAnsi="黑体" w:hint="eastAsia"/>
                                  <w:b/>
                                  <w:sz w:val="20"/>
                                </w:rPr>
                                <w:t>大学生就业指导</w:t>
                              </w:r>
                            </w:p>
                            <w:p w14:paraId="3620B9CF" w14:textId="77777777" w:rsidR="00574DC0" w:rsidRPr="00617017" w:rsidRDefault="00574DC0" w:rsidP="00B61F3A">
                              <w:pPr>
                                <w:jc w:val="left"/>
                                <w:rPr>
                                  <w:rFonts w:ascii="黑体" w:eastAsia="黑体" w:hAnsi="黑体" w:hint="eastAsia"/>
                                  <w:b/>
                                  <w:sz w:val="20"/>
                                </w:rPr>
                              </w:pPr>
                              <w:r w:rsidRPr="00617017">
                                <w:rPr>
                                  <w:rFonts w:ascii="黑体" w:eastAsia="黑体" w:hAnsi="黑体" w:hint="eastAsia"/>
                                  <w:b/>
                                  <w:sz w:val="20"/>
                                </w:rPr>
                                <w:t>毕业教育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圆角矩形 101"/>
                        <wps:cNvSpPr/>
                        <wps:spPr>
                          <a:xfrm>
                            <a:off x="2022827" y="1443429"/>
                            <a:ext cx="958954" cy="3492000"/>
                          </a:xfrm>
                          <a:prstGeom prst="roundRect">
                            <a:avLst/>
                          </a:prstGeom>
                          <a:solidFill>
                            <a:schemeClr val="tx2">
                              <a:lumMod val="40000"/>
                              <a:lumOff val="60000"/>
                            </a:schemeClr>
                          </a:solidFill>
                          <a:ln/>
                        </wps:spPr>
                        <wps:style>
                          <a:lnRef idx="1">
                            <a:schemeClr val="accent5"/>
                          </a:lnRef>
                          <a:fillRef idx="3">
                            <a:schemeClr val="accent5"/>
                          </a:fillRef>
                          <a:effectRef idx="2">
                            <a:schemeClr val="accent5"/>
                          </a:effectRef>
                          <a:fontRef idx="minor">
                            <a:schemeClr val="lt1"/>
                          </a:fontRef>
                        </wps:style>
                        <wps:txbx>
                          <w:txbxContent>
                            <w:p w14:paraId="2A508CF9" w14:textId="77777777" w:rsidR="00574DC0" w:rsidRPr="00BD67B5" w:rsidRDefault="00574DC0" w:rsidP="00B61F3A">
                              <w:pPr>
                                <w:jc w:val="left"/>
                                <w:rPr>
                                  <w:rFonts w:ascii="黑体" w:eastAsia="黑体" w:hAnsi="黑体" w:hint="eastAsia"/>
                                  <w:b/>
                                  <w:sz w:val="20"/>
                                </w:rPr>
                              </w:pPr>
                              <w:r w:rsidRPr="00BD67B5">
                                <w:rPr>
                                  <w:rFonts w:ascii="黑体" w:eastAsia="黑体" w:hAnsi="黑体" w:hint="eastAsia"/>
                                  <w:b/>
                                  <w:sz w:val="20"/>
                                </w:rPr>
                                <w:t>中国优秀传统文化</w:t>
                              </w:r>
                            </w:p>
                            <w:p w14:paraId="6F3CF8BB" w14:textId="77777777" w:rsidR="00574DC0" w:rsidRPr="00BD67B5" w:rsidRDefault="00574DC0" w:rsidP="00B61F3A">
                              <w:pPr>
                                <w:jc w:val="left"/>
                                <w:rPr>
                                  <w:rFonts w:ascii="黑体" w:eastAsia="黑体" w:hAnsi="黑体" w:hint="eastAsia"/>
                                  <w:b/>
                                  <w:sz w:val="20"/>
                                </w:rPr>
                              </w:pPr>
                              <w:r w:rsidRPr="00BD67B5">
                                <w:rPr>
                                  <w:rFonts w:ascii="黑体" w:eastAsia="黑体" w:hAnsi="黑体" w:hint="eastAsia"/>
                                  <w:b/>
                                  <w:sz w:val="20"/>
                                </w:rPr>
                                <w:t>美育</w:t>
                              </w:r>
                            </w:p>
                            <w:p w14:paraId="111F1AB1" w14:textId="77777777" w:rsidR="00574DC0" w:rsidRPr="00BD67B5" w:rsidRDefault="00574DC0" w:rsidP="00B61F3A">
                              <w:pPr>
                                <w:jc w:val="left"/>
                                <w:rPr>
                                  <w:rFonts w:ascii="黑体" w:eastAsia="黑体" w:hAnsi="黑体" w:hint="eastAsia"/>
                                  <w:b/>
                                  <w:sz w:val="20"/>
                                </w:rPr>
                              </w:pPr>
                              <w:r w:rsidRPr="00BD67B5">
                                <w:rPr>
                                  <w:rFonts w:ascii="黑体" w:eastAsia="黑体" w:hAnsi="黑体" w:hint="eastAsia"/>
                                  <w:b/>
                                  <w:sz w:val="20"/>
                                </w:rPr>
                                <w:t>劳育</w:t>
                              </w:r>
                            </w:p>
                            <w:p w14:paraId="714FBC68" w14:textId="77777777" w:rsidR="00574DC0" w:rsidRPr="00BD67B5" w:rsidRDefault="00574DC0" w:rsidP="00B61F3A">
                              <w:pPr>
                                <w:jc w:val="left"/>
                                <w:rPr>
                                  <w:rFonts w:ascii="黑体" w:eastAsia="黑体" w:hAnsi="黑体" w:hint="eastAsia"/>
                                  <w:b/>
                                  <w:sz w:val="20"/>
                                </w:rPr>
                              </w:pPr>
                              <w:r w:rsidRPr="00BD67B5">
                                <w:rPr>
                                  <w:rFonts w:ascii="黑体" w:eastAsia="黑体" w:hAnsi="黑体" w:hint="eastAsia"/>
                                  <w:b/>
                                  <w:sz w:val="20"/>
                                </w:rPr>
                                <w:t>中国共产党历史</w:t>
                              </w:r>
                            </w:p>
                            <w:p w14:paraId="1AFBE642" w14:textId="77777777" w:rsidR="00574DC0" w:rsidRPr="00BD67B5" w:rsidRDefault="00574DC0" w:rsidP="00B61F3A">
                              <w:pPr>
                                <w:jc w:val="left"/>
                                <w:rPr>
                                  <w:rFonts w:ascii="黑体" w:eastAsia="黑体" w:hAnsi="黑体" w:hint="eastAsia"/>
                                  <w:b/>
                                  <w:sz w:val="20"/>
                                </w:rPr>
                              </w:pPr>
                              <w:r w:rsidRPr="00BD67B5">
                                <w:rPr>
                                  <w:rFonts w:ascii="黑体" w:eastAsia="黑体" w:hAnsi="黑体" w:hint="eastAsia"/>
                                  <w:b/>
                                  <w:sz w:val="20"/>
                                </w:rPr>
                                <w:t>创新创业教育</w:t>
                              </w:r>
                            </w:p>
                            <w:p w14:paraId="4CBD2AD9" w14:textId="77777777" w:rsidR="00574DC0" w:rsidRPr="00BD67B5" w:rsidRDefault="00574DC0" w:rsidP="00B61F3A">
                              <w:pPr>
                                <w:jc w:val="left"/>
                                <w:rPr>
                                  <w:rFonts w:ascii="黑体" w:eastAsia="黑体" w:hAnsi="黑体" w:hint="eastAsia"/>
                                  <w:b/>
                                  <w:sz w:val="20"/>
                                </w:rPr>
                              </w:pPr>
                              <w:r w:rsidRPr="00BD67B5">
                                <w:rPr>
                                  <w:rFonts w:ascii="黑体" w:eastAsia="黑体" w:hAnsi="黑体" w:hint="eastAsia"/>
                                  <w:b/>
                                  <w:sz w:val="20"/>
                                </w:rPr>
                                <w:t>大学语文</w:t>
                              </w:r>
                            </w:p>
                            <w:p w14:paraId="10219B81" w14:textId="77777777" w:rsidR="00574DC0" w:rsidRPr="00BD67B5" w:rsidRDefault="00574DC0" w:rsidP="00B61F3A">
                              <w:pPr>
                                <w:jc w:val="left"/>
                                <w:rPr>
                                  <w:rFonts w:ascii="黑体" w:eastAsia="黑体" w:hAnsi="黑体" w:hint="eastAsia"/>
                                  <w:b/>
                                  <w:sz w:val="20"/>
                                </w:rPr>
                              </w:pPr>
                              <w:r w:rsidRPr="00BD67B5">
                                <w:rPr>
                                  <w:rFonts w:ascii="黑体" w:eastAsia="黑体" w:hAnsi="黑体" w:hint="eastAsia"/>
                                  <w:b/>
                                  <w:sz w:val="20"/>
                                </w:rPr>
                                <w:t>高等数学</w:t>
                              </w:r>
                            </w:p>
                            <w:p w14:paraId="74576114" w14:textId="77777777" w:rsidR="00574DC0" w:rsidRPr="00617017" w:rsidRDefault="00574DC0" w:rsidP="00B61F3A">
                              <w:pPr>
                                <w:jc w:val="left"/>
                                <w:rPr>
                                  <w:rFonts w:ascii="黑体" w:eastAsia="黑体" w:hAnsi="黑体" w:hint="eastAsia"/>
                                  <w:b/>
                                  <w:sz w:val="20"/>
                                </w:rPr>
                              </w:pPr>
                              <w:r w:rsidRPr="00BD67B5">
                                <w:rPr>
                                  <w:rFonts w:ascii="黑体" w:eastAsia="黑体" w:hAnsi="黑体" w:hint="eastAsia"/>
                                  <w:b/>
                                  <w:sz w:val="20"/>
                                </w:rPr>
                                <w:t>大学英语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圆角矩形 102"/>
                        <wps:cNvSpPr/>
                        <wps:spPr>
                          <a:xfrm>
                            <a:off x="3070577" y="1440254"/>
                            <a:ext cx="958954" cy="3492000"/>
                          </a:xfrm>
                          <a:prstGeom prst="roundRect">
                            <a:avLst/>
                          </a:prstGeom>
                          <a:solidFill>
                            <a:schemeClr val="tx2">
                              <a:lumMod val="40000"/>
                              <a:lumOff val="60000"/>
                            </a:schemeClr>
                          </a:solidFill>
                          <a:ln/>
                        </wps:spPr>
                        <wps:style>
                          <a:lnRef idx="1">
                            <a:schemeClr val="accent5"/>
                          </a:lnRef>
                          <a:fillRef idx="3">
                            <a:schemeClr val="accent5"/>
                          </a:fillRef>
                          <a:effectRef idx="2">
                            <a:schemeClr val="accent5"/>
                          </a:effectRef>
                          <a:fontRef idx="minor">
                            <a:schemeClr val="lt1"/>
                          </a:fontRef>
                        </wps:style>
                        <wps:txbx>
                          <w:txbxContent>
                            <w:p w14:paraId="068E20F9" w14:textId="77777777" w:rsidR="00574DC0" w:rsidRPr="00BD67B5" w:rsidRDefault="00574DC0" w:rsidP="00B61F3A">
                              <w:pPr>
                                <w:jc w:val="left"/>
                                <w:rPr>
                                  <w:rFonts w:ascii="黑体" w:eastAsia="黑体" w:hAnsi="黑体" w:hint="eastAsia"/>
                                  <w:b/>
                                  <w:sz w:val="20"/>
                                </w:rPr>
                              </w:pPr>
                              <w:r w:rsidRPr="00BD67B5">
                                <w:rPr>
                                  <w:rFonts w:ascii="黑体" w:eastAsia="黑体" w:hAnsi="黑体" w:hint="eastAsia"/>
                                  <w:b/>
                                  <w:sz w:val="20"/>
                                </w:rPr>
                                <w:t>选修课（一）</w:t>
                              </w:r>
                            </w:p>
                            <w:p w14:paraId="1593A2A9" w14:textId="77777777" w:rsidR="00574DC0" w:rsidRPr="00617017" w:rsidRDefault="00574DC0" w:rsidP="00B61F3A">
                              <w:pPr>
                                <w:jc w:val="left"/>
                                <w:rPr>
                                  <w:rFonts w:ascii="黑体" w:eastAsia="黑体" w:hAnsi="黑体" w:hint="eastAsia"/>
                                  <w:b/>
                                  <w:sz w:val="20"/>
                                </w:rPr>
                              </w:pPr>
                              <w:r w:rsidRPr="00BD67B5">
                                <w:rPr>
                                  <w:rFonts w:ascii="黑体" w:eastAsia="黑体" w:hAnsi="黑体" w:hint="eastAsia"/>
                                  <w:b/>
                                  <w:sz w:val="20"/>
                                </w:rPr>
                                <w:t>选修课（二）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 name="直接连接符 112"/>
                        <wps:cNvCnPr/>
                        <wps:spPr>
                          <a:xfrm>
                            <a:off x="7074738" y="1385303"/>
                            <a:ext cx="0" cy="72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8" name="圆角矩形 98"/>
                        <wps:cNvSpPr/>
                        <wps:spPr>
                          <a:xfrm>
                            <a:off x="4258059" y="1445723"/>
                            <a:ext cx="992121" cy="3492000"/>
                          </a:xfrm>
                          <a:prstGeom prst="roundRect">
                            <a:avLst/>
                          </a:prstGeom>
                          <a:solidFill>
                            <a:schemeClr val="tx2">
                              <a:lumMod val="40000"/>
                              <a:lumOff val="60000"/>
                            </a:schemeClr>
                          </a:solidFill>
                          <a:ln/>
                        </wps:spPr>
                        <wps:style>
                          <a:lnRef idx="1">
                            <a:schemeClr val="accent5"/>
                          </a:lnRef>
                          <a:fillRef idx="3">
                            <a:schemeClr val="accent5"/>
                          </a:fillRef>
                          <a:effectRef idx="2">
                            <a:schemeClr val="accent5"/>
                          </a:effectRef>
                          <a:fontRef idx="minor">
                            <a:schemeClr val="lt1"/>
                          </a:fontRef>
                        </wps:style>
                        <wps:txbx>
                          <w:txbxContent>
                            <w:p w14:paraId="79C110C2" w14:textId="1FE43398" w:rsidR="00574DC0" w:rsidRPr="00354D7B" w:rsidRDefault="00574DC0" w:rsidP="00354D7B">
                              <w:pPr>
                                <w:jc w:val="left"/>
                                <w:rPr>
                                  <w:rFonts w:ascii="黑体" w:eastAsia="黑体" w:hAnsi="黑体" w:hint="eastAsia"/>
                                  <w:b/>
                                  <w:sz w:val="20"/>
                                </w:rPr>
                              </w:pPr>
                              <w:r w:rsidRPr="00354D7B">
                                <w:rPr>
                                  <w:rFonts w:ascii="黑体" w:eastAsia="黑体" w:hAnsi="黑体" w:hint="eastAsia"/>
                                  <w:b/>
                                  <w:sz w:val="20"/>
                                </w:rPr>
                                <w:t>物理</w:t>
                              </w:r>
                            </w:p>
                            <w:p w14:paraId="4667A2A7" w14:textId="109C1507" w:rsidR="00574DC0" w:rsidRPr="00354D7B" w:rsidRDefault="00574DC0" w:rsidP="00354D7B">
                              <w:pPr>
                                <w:jc w:val="left"/>
                                <w:rPr>
                                  <w:rFonts w:ascii="黑体" w:eastAsia="黑体" w:hAnsi="黑体" w:hint="eastAsia"/>
                                  <w:b/>
                                  <w:sz w:val="20"/>
                                </w:rPr>
                              </w:pPr>
                              <w:r w:rsidRPr="00354D7B">
                                <w:rPr>
                                  <w:rFonts w:ascii="黑体" w:eastAsia="黑体" w:hAnsi="黑体" w:hint="eastAsia"/>
                                  <w:b/>
                                  <w:sz w:val="20"/>
                                </w:rPr>
                                <w:t>化学</w:t>
                              </w:r>
                            </w:p>
                            <w:p w14:paraId="3E126ACC" w14:textId="4EDF79F8" w:rsidR="00574DC0" w:rsidRPr="00354D7B" w:rsidRDefault="00574DC0" w:rsidP="00354D7B">
                              <w:pPr>
                                <w:jc w:val="left"/>
                                <w:rPr>
                                  <w:rFonts w:ascii="黑体" w:eastAsia="黑体" w:hAnsi="黑体" w:hint="eastAsia"/>
                                  <w:b/>
                                  <w:sz w:val="20"/>
                                </w:rPr>
                              </w:pPr>
                              <w:r w:rsidRPr="00354D7B">
                                <w:rPr>
                                  <w:rFonts w:ascii="黑体" w:eastAsia="黑体" w:hAnsi="黑体" w:hint="eastAsia"/>
                                  <w:b/>
                                  <w:sz w:val="20"/>
                                </w:rPr>
                                <w:t>生物</w:t>
                              </w:r>
                            </w:p>
                            <w:p w14:paraId="6397E900" w14:textId="77777777" w:rsidR="00574DC0" w:rsidRPr="00354D7B" w:rsidRDefault="00574DC0" w:rsidP="00354D7B">
                              <w:pPr>
                                <w:jc w:val="left"/>
                                <w:rPr>
                                  <w:rFonts w:ascii="黑体" w:eastAsia="黑体" w:hAnsi="黑体" w:hint="eastAsia"/>
                                  <w:b/>
                                  <w:sz w:val="20"/>
                                </w:rPr>
                              </w:pPr>
                              <w:r w:rsidRPr="00354D7B">
                                <w:rPr>
                                  <w:rFonts w:ascii="黑体" w:eastAsia="黑体" w:hAnsi="黑体" w:hint="eastAsia"/>
                                  <w:b/>
                                  <w:sz w:val="20"/>
                                </w:rPr>
                                <w:t>环境工程制图与识图</w:t>
                              </w:r>
                            </w:p>
                            <w:p w14:paraId="55D29D7C" w14:textId="77777777" w:rsidR="00574DC0" w:rsidRPr="00354D7B" w:rsidRDefault="00574DC0" w:rsidP="00354D7B">
                              <w:pPr>
                                <w:jc w:val="left"/>
                                <w:rPr>
                                  <w:rFonts w:ascii="黑体" w:eastAsia="黑体" w:hAnsi="黑体" w:hint="eastAsia"/>
                                  <w:b/>
                                  <w:sz w:val="20"/>
                                </w:rPr>
                              </w:pPr>
                              <w:r w:rsidRPr="00354D7B">
                                <w:rPr>
                                  <w:rFonts w:ascii="黑体" w:eastAsia="黑体" w:hAnsi="黑体" w:hint="eastAsia"/>
                                  <w:b/>
                                  <w:sz w:val="20"/>
                                </w:rPr>
                                <w:t>电工基础与技能</w:t>
                              </w:r>
                            </w:p>
                            <w:p w14:paraId="0BF07AE3" w14:textId="77777777" w:rsidR="00574DC0" w:rsidRPr="00354D7B" w:rsidRDefault="00574DC0" w:rsidP="00354D7B">
                              <w:pPr>
                                <w:jc w:val="left"/>
                                <w:rPr>
                                  <w:rFonts w:ascii="黑体" w:eastAsia="黑体" w:hAnsi="黑体" w:hint="eastAsia"/>
                                  <w:b/>
                                  <w:sz w:val="20"/>
                                </w:rPr>
                              </w:pPr>
                              <w:r w:rsidRPr="00354D7B">
                                <w:rPr>
                                  <w:rFonts w:ascii="黑体" w:eastAsia="黑体" w:hAnsi="黑体" w:hint="eastAsia"/>
                                  <w:b/>
                                  <w:sz w:val="20"/>
                                </w:rPr>
                                <w:t>环境保护</w:t>
                              </w:r>
                            </w:p>
                            <w:p w14:paraId="23A70BF7" w14:textId="77777777" w:rsidR="00574DC0" w:rsidRPr="00354D7B" w:rsidRDefault="00574DC0" w:rsidP="00354D7B">
                              <w:pPr>
                                <w:jc w:val="left"/>
                                <w:rPr>
                                  <w:rFonts w:ascii="黑体" w:eastAsia="黑体" w:hAnsi="黑体" w:hint="eastAsia"/>
                                  <w:b/>
                                  <w:sz w:val="20"/>
                                </w:rPr>
                              </w:pPr>
                              <w:r w:rsidRPr="00354D7B">
                                <w:rPr>
                                  <w:rFonts w:ascii="黑体" w:eastAsia="黑体" w:hAnsi="黑体" w:hint="eastAsia"/>
                                  <w:b/>
                                  <w:sz w:val="20"/>
                                </w:rPr>
                                <w:t>职业安全与环境保护</w:t>
                              </w:r>
                            </w:p>
                            <w:p w14:paraId="5A82D0BB" w14:textId="452A9E26" w:rsidR="00574DC0" w:rsidRPr="00354D7B" w:rsidRDefault="00574DC0" w:rsidP="00354D7B">
                              <w:pPr>
                                <w:jc w:val="left"/>
                                <w:rPr>
                                  <w:rFonts w:ascii="黑体" w:eastAsia="黑体" w:hAnsi="黑体" w:hint="eastAsia"/>
                                  <w:b/>
                                  <w:sz w:val="20"/>
                                </w:rPr>
                              </w:pPr>
                              <w:r w:rsidRPr="00354D7B">
                                <w:rPr>
                                  <w:rFonts w:ascii="黑体" w:eastAsia="黑体" w:hAnsi="黑体" w:hint="eastAsia"/>
                                  <w:b/>
                                  <w:sz w:val="20"/>
                                </w:rPr>
                                <w:t>环境工程基础</w:t>
                              </w:r>
                            </w:p>
                            <w:p w14:paraId="678E7324" w14:textId="77777777" w:rsidR="00574DC0" w:rsidRPr="00354D7B" w:rsidRDefault="00574DC0" w:rsidP="00354D7B">
                              <w:pPr>
                                <w:jc w:val="left"/>
                                <w:rPr>
                                  <w:rFonts w:ascii="黑体" w:eastAsia="黑体" w:hAnsi="黑体" w:hint="eastAsia"/>
                                  <w:b/>
                                  <w:sz w:val="20"/>
                                </w:rPr>
                              </w:pPr>
                              <w:r w:rsidRPr="00354D7B">
                                <w:rPr>
                                  <w:rFonts w:ascii="黑体" w:eastAsia="黑体" w:hAnsi="黑体" w:hint="eastAsia"/>
                                  <w:b/>
                                  <w:sz w:val="20"/>
                                </w:rPr>
                                <w:t>环境监测基础</w:t>
                              </w:r>
                            </w:p>
                            <w:p w14:paraId="45B70E57" w14:textId="77777777" w:rsidR="00574DC0" w:rsidRPr="00574DC0" w:rsidRDefault="00574DC0" w:rsidP="00574DC0">
                              <w:pPr>
                                <w:jc w:val="left"/>
                                <w:rPr>
                                  <w:rFonts w:ascii="黑体" w:eastAsia="黑体" w:hAnsi="黑体" w:hint="eastAsia"/>
                                  <w:b/>
                                  <w:sz w:val="20"/>
                                </w:rPr>
                              </w:pPr>
                              <w:r w:rsidRPr="00574DC0">
                                <w:rPr>
                                  <w:rFonts w:ascii="黑体" w:eastAsia="黑体" w:hAnsi="黑体" w:hint="eastAsia"/>
                                  <w:b/>
                                  <w:sz w:val="20"/>
                                </w:rPr>
                                <w:t>环境生态学</w:t>
                              </w:r>
                            </w:p>
                            <w:p w14:paraId="1AADF1BB" w14:textId="77777777" w:rsidR="00574DC0" w:rsidRPr="00574DC0" w:rsidRDefault="00574DC0" w:rsidP="00574DC0">
                              <w:pPr>
                                <w:jc w:val="left"/>
                                <w:rPr>
                                  <w:rFonts w:ascii="黑体" w:eastAsia="黑体" w:hAnsi="黑体" w:hint="eastAsia"/>
                                  <w:b/>
                                  <w:sz w:val="20"/>
                                </w:rPr>
                              </w:pPr>
                              <w:r w:rsidRPr="00574DC0">
                                <w:rPr>
                                  <w:rFonts w:ascii="黑体" w:eastAsia="黑体" w:hAnsi="黑体" w:hint="eastAsia"/>
                                  <w:b/>
                                  <w:sz w:val="20"/>
                                </w:rPr>
                                <w:t>泵与泵站</w:t>
                              </w:r>
                            </w:p>
                            <w:p w14:paraId="6F4D5E29" w14:textId="1E1F4969" w:rsidR="00574DC0" w:rsidRPr="00617017" w:rsidRDefault="00574DC0" w:rsidP="00574DC0">
                              <w:pPr>
                                <w:jc w:val="left"/>
                                <w:rPr>
                                  <w:rFonts w:ascii="黑体" w:eastAsia="黑体" w:hAnsi="黑体" w:hint="eastAsia"/>
                                  <w:b/>
                                  <w:sz w:val="20"/>
                                </w:rPr>
                              </w:pPr>
                              <w:r w:rsidRPr="00574DC0">
                                <w:rPr>
                                  <w:rFonts w:ascii="黑体" w:eastAsia="黑体" w:hAnsi="黑体" w:hint="eastAsia"/>
                                  <w:b/>
                                  <w:sz w:val="20"/>
                                </w:rPr>
                                <w:t>环境管理</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wps:wsp>
                        <wps:cNvPr id="100" name="圆角矩形 100"/>
                        <wps:cNvSpPr/>
                        <wps:spPr>
                          <a:xfrm>
                            <a:off x="5300016" y="1440254"/>
                            <a:ext cx="1241791" cy="3492000"/>
                          </a:xfrm>
                          <a:prstGeom prst="roundRect">
                            <a:avLst/>
                          </a:prstGeom>
                          <a:solidFill>
                            <a:schemeClr val="tx2">
                              <a:lumMod val="40000"/>
                              <a:lumOff val="60000"/>
                            </a:schemeClr>
                          </a:solidFill>
                          <a:ln/>
                        </wps:spPr>
                        <wps:style>
                          <a:lnRef idx="1">
                            <a:schemeClr val="accent5"/>
                          </a:lnRef>
                          <a:fillRef idx="3">
                            <a:schemeClr val="accent5"/>
                          </a:fillRef>
                          <a:effectRef idx="2">
                            <a:schemeClr val="accent5"/>
                          </a:effectRef>
                          <a:fontRef idx="minor">
                            <a:schemeClr val="lt1"/>
                          </a:fontRef>
                        </wps:style>
                        <wps:txbx>
                          <w:txbxContent>
                            <w:p w14:paraId="700F1924" w14:textId="77777777" w:rsidR="00574DC0" w:rsidRPr="00354D7B" w:rsidRDefault="00574DC0" w:rsidP="00354D7B">
                              <w:pPr>
                                <w:jc w:val="left"/>
                                <w:rPr>
                                  <w:rFonts w:ascii="黑体" w:eastAsia="黑体" w:hAnsi="黑体" w:hint="eastAsia"/>
                                  <w:b/>
                                  <w:sz w:val="20"/>
                                </w:rPr>
                              </w:pPr>
                              <w:r w:rsidRPr="00354D7B">
                                <w:rPr>
                                  <w:rFonts w:ascii="黑体" w:eastAsia="黑体" w:hAnsi="黑体" w:hint="eastAsia"/>
                                  <w:b/>
                                  <w:sz w:val="20"/>
                                </w:rPr>
                                <w:t>环境保护概论</w:t>
                              </w:r>
                            </w:p>
                            <w:p w14:paraId="70149BF1" w14:textId="15F49BD2" w:rsidR="00574DC0" w:rsidRPr="00354D7B" w:rsidRDefault="00574DC0" w:rsidP="00354D7B">
                              <w:pPr>
                                <w:jc w:val="left"/>
                                <w:rPr>
                                  <w:rFonts w:ascii="黑体" w:eastAsia="黑体" w:hAnsi="黑体" w:hint="eastAsia"/>
                                  <w:b/>
                                  <w:sz w:val="20"/>
                                </w:rPr>
                              </w:pPr>
                              <w:r w:rsidRPr="00354D7B">
                                <w:rPr>
                                  <w:rFonts w:ascii="黑体" w:eastAsia="黑体" w:hAnsi="黑体" w:hint="eastAsia"/>
                                  <w:b/>
                                  <w:sz w:val="20"/>
                                </w:rPr>
                                <w:t>基础化学</w:t>
                              </w:r>
                            </w:p>
                            <w:p w14:paraId="61AF5633" w14:textId="77777777" w:rsidR="00574DC0" w:rsidRPr="00354D7B" w:rsidRDefault="00574DC0" w:rsidP="00354D7B">
                              <w:pPr>
                                <w:jc w:val="left"/>
                                <w:rPr>
                                  <w:rFonts w:ascii="黑体" w:eastAsia="黑体" w:hAnsi="黑体" w:hint="eastAsia"/>
                                  <w:b/>
                                  <w:sz w:val="20"/>
                                </w:rPr>
                              </w:pPr>
                              <w:r w:rsidRPr="00354D7B">
                                <w:rPr>
                                  <w:rFonts w:ascii="黑体" w:eastAsia="黑体" w:hAnsi="黑体" w:hint="eastAsia"/>
                                  <w:b/>
                                  <w:sz w:val="20"/>
                                </w:rPr>
                                <w:t>环境保护法律法规</w:t>
                              </w:r>
                            </w:p>
                            <w:p w14:paraId="1E8AC0B7" w14:textId="77777777" w:rsidR="00574DC0" w:rsidRPr="00354D7B" w:rsidRDefault="00574DC0" w:rsidP="00354D7B">
                              <w:pPr>
                                <w:jc w:val="left"/>
                                <w:rPr>
                                  <w:rFonts w:ascii="黑体" w:eastAsia="黑体" w:hAnsi="黑体" w:hint="eastAsia"/>
                                  <w:b/>
                                  <w:sz w:val="20"/>
                                </w:rPr>
                              </w:pPr>
                              <w:r w:rsidRPr="00354D7B">
                                <w:rPr>
                                  <w:rFonts w:ascii="黑体" w:eastAsia="黑体" w:hAnsi="黑体" w:hint="eastAsia"/>
                                  <w:b/>
                                  <w:sz w:val="20"/>
                                </w:rPr>
                                <w:t>环境微生物</w:t>
                              </w:r>
                            </w:p>
                            <w:p w14:paraId="4C0FEC52" w14:textId="77777777" w:rsidR="00574DC0" w:rsidRPr="00354D7B" w:rsidRDefault="00574DC0" w:rsidP="00354D7B">
                              <w:pPr>
                                <w:jc w:val="left"/>
                                <w:rPr>
                                  <w:rFonts w:ascii="黑体" w:eastAsia="黑体" w:hAnsi="黑体" w:hint="eastAsia"/>
                                  <w:b/>
                                  <w:sz w:val="20"/>
                                </w:rPr>
                              </w:pPr>
                              <w:r w:rsidRPr="00354D7B">
                                <w:rPr>
                                  <w:rFonts w:ascii="黑体" w:eastAsia="黑体" w:hAnsi="黑体" w:hint="eastAsia"/>
                                  <w:b/>
                                  <w:sz w:val="20"/>
                                </w:rPr>
                                <w:t>CAD制图与识图</w:t>
                              </w:r>
                            </w:p>
                            <w:p w14:paraId="19E9D657" w14:textId="77777777" w:rsidR="00574DC0" w:rsidRPr="00354D7B" w:rsidRDefault="00574DC0" w:rsidP="00354D7B">
                              <w:pPr>
                                <w:jc w:val="left"/>
                                <w:rPr>
                                  <w:rFonts w:ascii="黑体" w:eastAsia="黑体" w:hAnsi="黑体" w:hint="eastAsia"/>
                                  <w:b/>
                                  <w:sz w:val="20"/>
                                </w:rPr>
                              </w:pPr>
                              <w:r w:rsidRPr="00354D7B">
                                <w:rPr>
                                  <w:rFonts w:ascii="黑体" w:eastAsia="黑体" w:hAnsi="黑体" w:hint="eastAsia"/>
                                  <w:b/>
                                  <w:sz w:val="20"/>
                                </w:rPr>
                                <w:t>环境工程电子电工</w:t>
                              </w:r>
                            </w:p>
                            <w:p w14:paraId="3AD08532" w14:textId="12C37AD6" w:rsidR="00574DC0" w:rsidRPr="00354D7B" w:rsidRDefault="00574DC0" w:rsidP="00354D7B">
                              <w:pPr>
                                <w:jc w:val="left"/>
                                <w:rPr>
                                  <w:rFonts w:ascii="黑体" w:eastAsia="黑体" w:hAnsi="黑体" w:hint="eastAsia"/>
                                  <w:b/>
                                  <w:sz w:val="20"/>
                                </w:rPr>
                              </w:pPr>
                              <w:r w:rsidRPr="00354D7B">
                                <w:rPr>
                                  <w:rFonts w:ascii="黑体" w:eastAsia="黑体" w:hAnsi="黑体" w:hint="eastAsia"/>
                                  <w:b/>
                                  <w:sz w:val="20"/>
                                </w:rPr>
                                <w:t>水污染控制</w:t>
                              </w:r>
                              <w:r w:rsidR="00A37210">
                                <w:rPr>
                                  <w:rFonts w:ascii="黑体" w:eastAsia="黑体" w:hAnsi="黑体" w:hint="eastAsia"/>
                                  <w:b/>
                                  <w:sz w:val="20"/>
                                </w:rPr>
                                <w:t>技术</w:t>
                              </w:r>
                            </w:p>
                            <w:p w14:paraId="6C92B4D7" w14:textId="77777777" w:rsidR="00574DC0" w:rsidRPr="00354D7B" w:rsidRDefault="00574DC0" w:rsidP="00354D7B">
                              <w:pPr>
                                <w:jc w:val="left"/>
                                <w:rPr>
                                  <w:rFonts w:ascii="黑体" w:eastAsia="黑体" w:hAnsi="黑体" w:hint="eastAsia"/>
                                  <w:b/>
                                  <w:sz w:val="20"/>
                                </w:rPr>
                              </w:pPr>
                              <w:r w:rsidRPr="00354D7B">
                                <w:rPr>
                                  <w:rFonts w:ascii="黑体" w:eastAsia="黑体" w:hAnsi="黑体" w:hint="eastAsia"/>
                                  <w:b/>
                                  <w:sz w:val="20"/>
                                </w:rPr>
                                <w:t>大气污染控制工程</w:t>
                              </w:r>
                            </w:p>
                            <w:p w14:paraId="5330889A" w14:textId="77777777" w:rsidR="00574DC0" w:rsidRPr="00354D7B" w:rsidRDefault="00574DC0" w:rsidP="00354D7B">
                              <w:pPr>
                                <w:jc w:val="left"/>
                                <w:rPr>
                                  <w:rFonts w:ascii="黑体" w:eastAsia="黑体" w:hAnsi="黑体" w:hint="eastAsia"/>
                                  <w:b/>
                                  <w:sz w:val="20"/>
                                </w:rPr>
                              </w:pPr>
                              <w:r w:rsidRPr="00354D7B">
                                <w:rPr>
                                  <w:rFonts w:ascii="黑体" w:eastAsia="黑体" w:hAnsi="黑体" w:hint="eastAsia"/>
                                  <w:b/>
                                  <w:sz w:val="20"/>
                                </w:rPr>
                                <w:t>固体废弃物处置与资源化</w:t>
                              </w:r>
                            </w:p>
                            <w:p w14:paraId="07F55663" w14:textId="77777777" w:rsidR="00574DC0" w:rsidRPr="00354D7B" w:rsidRDefault="00574DC0" w:rsidP="00354D7B">
                              <w:pPr>
                                <w:jc w:val="left"/>
                                <w:rPr>
                                  <w:rFonts w:ascii="黑体" w:eastAsia="黑体" w:hAnsi="黑体" w:hint="eastAsia"/>
                                  <w:b/>
                                  <w:sz w:val="20"/>
                                </w:rPr>
                              </w:pPr>
                              <w:r w:rsidRPr="00354D7B">
                                <w:rPr>
                                  <w:rFonts w:ascii="黑体" w:eastAsia="黑体" w:hAnsi="黑体" w:hint="eastAsia"/>
                                  <w:b/>
                                  <w:sz w:val="20"/>
                                </w:rPr>
                                <w:t>环境监测</w:t>
                              </w:r>
                            </w:p>
                            <w:p w14:paraId="77FBEBA6" w14:textId="69FFD0A8" w:rsidR="00574DC0" w:rsidRPr="00617017" w:rsidRDefault="00574DC0" w:rsidP="00354D7B">
                              <w:pPr>
                                <w:jc w:val="left"/>
                                <w:rPr>
                                  <w:rFonts w:ascii="黑体" w:eastAsia="黑体" w:hAnsi="黑体" w:hint="eastAsia"/>
                                  <w:b/>
                                  <w:sz w:val="20"/>
                                </w:rPr>
                              </w:pPr>
                              <w:r w:rsidRPr="00354D7B">
                                <w:rPr>
                                  <w:rFonts w:ascii="黑体" w:eastAsia="黑体" w:hAnsi="黑体" w:hint="eastAsia"/>
                                  <w:b/>
                                  <w:sz w:val="20"/>
                                </w:rPr>
                                <w:t>污水处理厂运营与管理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圆角矩形 103"/>
                        <wps:cNvSpPr/>
                        <wps:spPr>
                          <a:xfrm>
                            <a:off x="6587528" y="1440254"/>
                            <a:ext cx="1131532" cy="3492000"/>
                          </a:xfrm>
                          <a:prstGeom prst="roundRect">
                            <a:avLst/>
                          </a:prstGeom>
                          <a:solidFill>
                            <a:schemeClr val="tx2">
                              <a:lumMod val="40000"/>
                              <a:lumOff val="60000"/>
                            </a:schemeClr>
                          </a:solidFill>
                          <a:ln/>
                        </wps:spPr>
                        <wps:style>
                          <a:lnRef idx="1">
                            <a:schemeClr val="accent5"/>
                          </a:lnRef>
                          <a:fillRef idx="3">
                            <a:schemeClr val="accent5"/>
                          </a:fillRef>
                          <a:effectRef idx="2">
                            <a:schemeClr val="accent5"/>
                          </a:effectRef>
                          <a:fontRef idx="minor">
                            <a:schemeClr val="lt1"/>
                          </a:fontRef>
                        </wps:style>
                        <wps:txbx>
                          <w:txbxContent>
                            <w:p w14:paraId="487F9539" w14:textId="77777777" w:rsidR="00574DC0" w:rsidRPr="00BD67B5" w:rsidRDefault="00574DC0" w:rsidP="00354D7B">
                              <w:pPr>
                                <w:jc w:val="left"/>
                                <w:rPr>
                                  <w:rFonts w:ascii="黑体" w:eastAsia="黑体" w:hAnsi="黑体" w:hint="eastAsia"/>
                                  <w:b/>
                                  <w:sz w:val="20"/>
                                </w:rPr>
                              </w:pPr>
                              <w:r w:rsidRPr="00BD67B5">
                                <w:rPr>
                                  <w:rFonts w:ascii="黑体" w:eastAsia="黑体" w:hAnsi="黑体" w:hint="eastAsia"/>
                                  <w:b/>
                                  <w:sz w:val="20"/>
                                </w:rPr>
                                <w:t>环境影响评价</w:t>
                              </w:r>
                            </w:p>
                            <w:p w14:paraId="618C7A62" w14:textId="77777777" w:rsidR="00574DC0" w:rsidRPr="00BD67B5" w:rsidRDefault="00574DC0" w:rsidP="00354D7B">
                              <w:pPr>
                                <w:jc w:val="left"/>
                                <w:rPr>
                                  <w:rFonts w:ascii="黑体" w:eastAsia="黑体" w:hAnsi="黑体" w:hint="eastAsia"/>
                                  <w:b/>
                                  <w:sz w:val="20"/>
                                </w:rPr>
                              </w:pPr>
                              <w:r w:rsidRPr="00BD67B5">
                                <w:rPr>
                                  <w:rFonts w:ascii="黑体" w:eastAsia="黑体" w:hAnsi="黑体" w:hint="eastAsia"/>
                                  <w:b/>
                                  <w:sz w:val="20"/>
                                </w:rPr>
                                <w:t>排污许可管理技术</w:t>
                              </w:r>
                            </w:p>
                            <w:p w14:paraId="653FE7CD" w14:textId="77777777" w:rsidR="00574DC0" w:rsidRPr="00BD67B5" w:rsidRDefault="00574DC0" w:rsidP="00354D7B">
                              <w:pPr>
                                <w:jc w:val="left"/>
                                <w:rPr>
                                  <w:rFonts w:ascii="黑体" w:eastAsia="黑体" w:hAnsi="黑体" w:hint="eastAsia"/>
                                  <w:b/>
                                  <w:sz w:val="20"/>
                                </w:rPr>
                              </w:pPr>
                              <w:r w:rsidRPr="00BD67B5">
                                <w:rPr>
                                  <w:rFonts w:ascii="黑体" w:eastAsia="黑体" w:hAnsi="黑体" w:hint="eastAsia"/>
                                  <w:b/>
                                  <w:sz w:val="20"/>
                                </w:rPr>
                                <w:t>建设项目竣工环境保护验收</w:t>
                              </w:r>
                            </w:p>
                            <w:p w14:paraId="5FAC9A62" w14:textId="77777777" w:rsidR="00574DC0" w:rsidRPr="00BD67B5" w:rsidRDefault="00574DC0" w:rsidP="00354D7B">
                              <w:pPr>
                                <w:jc w:val="left"/>
                                <w:rPr>
                                  <w:rFonts w:ascii="黑体" w:eastAsia="黑体" w:hAnsi="黑体" w:hint="eastAsia"/>
                                  <w:b/>
                                  <w:sz w:val="20"/>
                                </w:rPr>
                              </w:pPr>
                              <w:r w:rsidRPr="00BD67B5">
                                <w:rPr>
                                  <w:rFonts w:ascii="黑体" w:eastAsia="黑体" w:hAnsi="黑体" w:hint="eastAsia"/>
                                  <w:b/>
                                  <w:sz w:val="20"/>
                                </w:rPr>
                                <w:t>仪器分析</w:t>
                              </w:r>
                            </w:p>
                            <w:p w14:paraId="7BAB858D" w14:textId="77777777" w:rsidR="00574DC0" w:rsidRPr="00BD67B5" w:rsidRDefault="00574DC0" w:rsidP="00354D7B">
                              <w:pPr>
                                <w:jc w:val="left"/>
                                <w:rPr>
                                  <w:rFonts w:ascii="黑体" w:eastAsia="黑体" w:hAnsi="黑体" w:hint="eastAsia"/>
                                  <w:b/>
                                  <w:sz w:val="20"/>
                                </w:rPr>
                              </w:pPr>
                              <w:r w:rsidRPr="00BD67B5">
                                <w:rPr>
                                  <w:rFonts w:ascii="黑体" w:eastAsia="黑体" w:hAnsi="黑体" w:hint="eastAsia"/>
                                  <w:b/>
                                  <w:sz w:val="20"/>
                                </w:rPr>
                                <w:t>实验室质量控制</w:t>
                              </w:r>
                            </w:p>
                            <w:p w14:paraId="7E2F7E43" w14:textId="77777777" w:rsidR="00574DC0" w:rsidRPr="00617017" w:rsidRDefault="00574DC0" w:rsidP="00354D7B">
                              <w:pPr>
                                <w:jc w:val="left"/>
                                <w:rPr>
                                  <w:rFonts w:ascii="黑体" w:eastAsia="黑体" w:hAnsi="黑体" w:hint="eastAsia"/>
                                  <w:b/>
                                  <w:sz w:val="20"/>
                                </w:rPr>
                              </w:pPr>
                              <w:r w:rsidRPr="00BD67B5">
                                <w:rPr>
                                  <w:rFonts w:ascii="黑体" w:eastAsia="黑体" w:hAnsi="黑体" w:hint="eastAsia"/>
                                  <w:b/>
                                  <w:sz w:val="20"/>
                                </w:rPr>
                                <w:t>室内环境监测</w:t>
                              </w:r>
                            </w:p>
                            <w:p w14:paraId="1B1D0A9E" w14:textId="77777777" w:rsidR="00574DC0" w:rsidRPr="00BD67B5" w:rsidRDefault="00574DC0" w:rsidP="00B61F3A">
                              <w:pPr>
                                <w:jc w:val="left"/>
                                <w:rPr>
                                  <w:rFonts w:ascii="黑体" w:eastAsia="黑体" w:hAnsi="黑体" w:hint="eastAsia"/>
                                  <w:b/>
                                  <w:sz w:val="20"/>
                                </w:rPr>
                              </w:pPr>
                              <w:r w:rsidRPr="00BD67B5">
                                <w:rPr>
                                  <w:rFonts w:ascii="黑体" w:eastAsia="黑体" w:hAnsi="黑体" w:hint="eastAsia"/>
                                  <w:b/>
                                  <w:sz w:val="20"/>
                                </w:rPr>
                                <w:t>职业安全管理</w:t>
                              </w:r>
                            </w:p>
                            <w:p w14:paraId="442D0E57" w14:textId="77777777" w:rsidR="00574DC0" w:rsidRPr="00BD67B5" w:rsidRDefault="00574DC0" w:rsidP="00B61F3A">
                              <w:pPr>
                                <w:jc w:val="left"/>
                                <w:rPr>
                                  <w:rFonts w:ascii="黑体" w:eastAsia="黑体" w:hAnsi="黑体" w:hint="eastAsia"/>
                                  <w:b/>
                                  <w:sz w:val="20"/>
                                </w:rPr>
                              </w:pPr>
                              <w:r w:rsidRPr="00BD67B5">
                                <w:rPr>
                                  <w:rFonts w:ascii="黑体" w:eastAsia="黑体" w:hAnsi="黑体" w:hint="eastAsia"/>
                                  <w:b/>
                                  <w:sz w:val="20"/>
                                </w:rPr>
                                <w:t>物理性污染控制技术</w:t>
                              </w:r>
                            </w:p>
                            <w:p w14:paraId="0F8BE943" w14:textId="77777777" w:rsidR="00574DC0" w:rsidRPr="00BD67B5" w:rsidRDefault="00574DC0" w:rsidP="00B61F3A">
                              <w:pPr>
                                <w:jc w:val="left"/>
                                <w:rPr>
                                  <w:rFonts w:ascii="黑体" w:eastAsia="黑体" w:hAnsi="黑体" w:hint="eastAsia"/>
                                  <w:b/>
                                  <w:sz w:val="20"/>
                                </w:rPr>
                              </w:pPr>
                              <w:r w:rsidRPr="00BD67B5">
                                <w:rPr>
                                  <w:rFonts w:ascii="黑体" w:eastAsia="黑体" w:hAnsi="黑体" w:hint="eastAsia"/>
                                  <w:b/>
                                  <w:sz w:val="20"/>
                                </w:rPr>
                                <w:t>清洁生产审核</w:t>
                              </w:r>
                            </w:p>
                            <w:p w14:paraId="05807806" w14:textId="77777777" w:rsidR="00574DC0" w:rsidRPr="00617017" w:rsidRDefault="00574DC0" w:rsidP="00B61F3A">
                              <w:pPr>
                                <w:jc w:val="left"/>
                                <w:rPr>
                                  <w:rFonts w:ascii="黑体" w:eastAsia="黑体" w:hAnsi="黑体" w:hint="eastAsia"/>
                                  <w:b/>
                                  <w:sz w:val="20"/>
                                </w:rPr>
                              </w:pPr>
                              <w:r w:rsidRPr="00BD67B5">
                                <w:rPr>
                                  <w:rFonts w:ascii="黑体" w:eastAsia="黑体" w:hAnsi="黑体" w:hint="eastAsia"/>
                                  <w:b/>
                                  <w:sz w:val="20"/>
                                </w:rPr>
                                <w:t>环境服务市场营销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 name="圆角矩形 104"/>
                        <wps:cNvSpPr/>
                        <wps:spPr>
                          <a:xfrm>
                            <a:off x="7933330" y="1440254"/>
                            <a:ext cx="958954" cy="3492000"/>
                          </a:xfrm>
                          <a:prstGeom prst="roundRect">
                            <a:avLst/>
                          </a:prstGeom>
                          <a:solidFill>
                            <a:schemeClr val="tx2">
                              <a:lumMod val="40000"/>
                              <a:lumOff val="60000"/>
                            </a:schemeClr>
                          </a:solidFill>
                          <a:ln/>
                        </wps:spPr>
                        <wps:style>
                          <a:lnRef idx="1">
                            <a:schemeClr val="accent5"/>
                          </a:lnRef>
                          <a:fillRef idx="3">
                            <a:schemeClr val="accent5"/>
                          </a:fillRef>
                          <a:effectRef idx="2">
                            <a:schemeClr val="accent5"/>
                          </a:effectRef>
                          <a:fontRef idx="minor">
                            <a:schemeClr val="lt1"/>
                          </a:fontRef>
                        </wps:style>
                        <wps:txbx>
                          <w:txbxContent>
                            <w:p w14:paraId="275C7F08" w14:textId="77777777" w:rsidR="00574DC0" w:rsidRDefault="00574DC0" w:rsidP="00B61F3A">
                              <w:pPr>
                                <w:jc w:val="left"/>
                                <w:rPr>
                                  <w:rFonts w:ascii="黑体" w:eastAsia="黑体" w:hAnsi="黑体" w:hint="eastAsia"/>
                                  <w:b/>
                                  <w:sz w:val="20"/>
                                </w:rPr>
                              </w:pPr>
                              <w:r>
                                <w:rPr>
                                  <w:rFonts w:ascii="黑体" w:eastAsia="黑体" w:hAnsi="黑体" w:hint="eastAsia"/>
                                  <w:b/>
                                  <w:sz w:val="20"/>
                                </w:rPr>
                                <w:t>劳动</w:t>
                              </w:r>
                            </w:p>
                            <w:p w14:paraId="22821B11" w14:textId="77777777" w:rsidR="00574DC0" w:rsidRPr="00617017" w:rsidRDefault="00574DC0" w:rsidP="00B61F3A">
                              <w:pPr>
                                <w:jc w:val="left"/>
                                <w:rPr>
                                  <w:rFonts w:ascii="黑体" w:eastAsia="黑体" w:hAnsi="黑体" w:hint="eastAsia"/>
                                  <w:b/>
                                  <w:sz w:val="20"/>
                                </w:rPr>
                              </w:pPr>
                              <w:r>
                                <w:rPr>
                                  <w:rFonts w:ascii="黑体" w:eastAsia="黑体" w:hAnsi="黑体" w:hint="eastAsia"/>
                                  <w:b/>
                                  <w:sz w:val="20"/>
                                </w:rPr>
                                <w:t>社会实践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圆角矩形 105"/>
                        <wps:cNvSpPr/>
                        <wps:spPr>
                          <a:xfrm>
                            <a:off x="8938085" y="1445724"/>
                            <a:ext cx="958954" cy="3492000"/>
                          </a:xfrm>
                          <a:prstGeom prst="roundRect">
                            <a:avLst/>
                          </a:prstGeom>
                          <a:solidFill>
                            <a:schemeClr val="tx2">
                              <a:lumMod val="40000"/>
                              <a:lumOff val="60000"/>
                            </a:schemeClr>
                          </a:solidFill>
                          <a:ln/>
                        </wps:spPr>
                        <wps:style>
                          <a:lnRef idx="1">
                            <a:schemeClr val="accent5"/>
                          </a:lnRef>
                          <a:fillRef idx="3">
                            <a:schemeClr val="accent5"/>
                          </a:fillRef>
                          <a:effectRef idx="2">
                            <a:schemeClr val="accent5"/>
                          </a:effectRef>
                          <a:fontRef idx="minor">
                            <a:schemeClr val="lt1"/>
                          </a:fontRef>
                        </wps:style>
                        <wps:txbx>
                          <w:txbxContent>
                            <w:p w14:paraId="01E2E305" w14:textId="77777777" w:rsidR="00574DC0" w:rsidRPr="00BD67B5" w:rsidRDefault="00574DC0" w:rsidP="00B61F3A">
                              <w:pPr>
                                <w:jc w:val="left"/>
                                <w:rPr>
                                  <w:rFonts w:ascii="黑体" w:eastAsia="黑体" w:hAnsi="黑体" w:hint="eastAsia"/>
                                  <w:b/>
                                  <w:sz w:val="20"/>
                                </w:rPr>
                              </w:pPr>
                              <w:r w:rsidRPr="00BD67B5">
                                <w:rPr>
                                  <w:rFonts w:ascii="黑体" w:eastAsia="黑体" w:hAnsi="黑体" w:hint="eastAsia"/>
                                  <w:b/>
                                  <w:sz w:val="20"/>
                                </w:rPr>
                                <w:t>认知实习</w:t>
                              </w:r>
                            </w:p>
                            <w:p w14:paraId="782BEA70" w14:textId="77777777" w:rsidR="00574DC0" w:rsidRPr="00BD67B5" w:rsidRDefault="00574DC0" w:rsidP="00B61F3A">
                              <w:pPr>
                                <w:jc w:val="left"/>
                                <w:rPr>
                                  <w:rFonts w:ascii="黑体" w:eastAsia="黑体" w:hAnsi="黑体" w:hint="eastAsia"/>
                                  <w:b/>
                                  <w:sz w:val="20"/>
                                </w:rPr>
                              </w:pPr>
                              <w:r w:rsidRPr="00BD67B5">
                                <w:rPr>
                                  <w:rFonts w:ascii="黑体" w:eastAsia="黑体" w:hAnsi="黑体" w:hint="eastAsia"/>
                                  <w:b/>
                                  <w:sz w:val="20"/>
                                </w:rPr>
                                <w:t>综合实训</w:t>
                              </w:r>
                              <w:r>
                                <w:rPr>
                                  <w:rFonts w:ascii="黑体" w:eastAsia="黑体" w:hAnsi="黑体" w:hint="eastAsia"/>
                                  <w:b/>
                                  <w:sz w:val="20"/>
                                </w:rPr>
                                <w:t>（微生物、水处理、大气处理、环境监测、仪器分析、室内监测）</w:t>
                              </w:r>
                            </w:p>
                            <w:p w14:paraId="47CDD0A9" w14:textId="77777777" w:rsidR="00574DC0" w:rsidRPr="00BD67B5" w:rsidRDefault="00574DC0" w:rsidP="00B61F3A">
                              <w:pPr>
                                <w:jc w:val="left"/>
                                <w:rPr>
                                  <w:rFonts w:ascii="黑体" w:eastAsia="黑体" w:hAnsi="黑体" w:hint="eastAsia"/>
                                  <w:b/>
                                  <w:sz w:val="20"/>
                                </w:rPr>
                              </w:pPr>
                              <w:r w:rsidRPr="00BD67B5">
                                <w:rPr>
                                  <w:rFonts w:ascii="黑体" w:eastAsia="黑体" w:hAnsi="黑体" w:hint="eastAsia"/>
                                  <w:b/>
                                  <w:sz w:val="20"/>
                                </w:rPr>
                                <w:t>毕业设计/论文</w:t>
                              </w:r>
                            </w:p>
                            <w:p w14:paraId="3DCACB78" w14:textId="77777777" w:rsidR="00574DC0" w:rsidRPr="00617017" w:rsidRDefault="00574DC0" w:rsidP="00B61F3A">
                              <w:pPr>
                                <w:jc w:val="left"/>
                                <w:rPr>
                                  <w:rFonts w:ascii="黑体" w:eastAsia="黑体" w:hAnsi="黑体" w:hint="eastAsia"/>
                                  <w:b/>
                                  <w:sz w:val="20"/>
                                </w:rPr>
                              </w:pPr>
                              <w:r w:rsidRPr="00BD67B5">
                                <w:rPr>
                                  <w:rFonts w:ascii="黑体" w:eastAsia="黑体" w:hAnsi="黑体" w:hint="eastAsia"/>
                                  <w:b/>
                                  <w:sz w:val="20"/>
                                </w:rPr>
                                <w:t>顶岗实习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直接连接符 106"/>
                        <wps:cNvCnPr/>
                        <wps:spPr>
                          <a:xfrm>
                            <a:off x="2513344" y="1364769"/>
                            <a:ext cx="0" cy="72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7" name="直接连接符 107"/>
                        <wps:cNvCnPr/>
                        <wps:spPr>
                          <a:xfrm>
                            <a:off x="3570619" y="1364769"/>
                            <a:ext cx="0" cy="72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8" name="直接连接符 108"/>
                        <wps:cNvCnPr/>
                        <wps:spPr>
                          <a:xfrm>
                            <a:off x="1452894" y="1348894"/>
                            <a:ext cx="0" cy="72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9" name="直接连接符 109"/>
                        <wps:cNvCnPr/>
                        <wps:spPr>
                          <a:xfrm>
                            <a:off x="487694" y="1350330"/>
                            <a:ext cx="0" cy="72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0" name="直接连接符 110"/>
                        <wps:cNvCnPr/>
                        <wps:spPr>
                          <a:xfrm>
                            <a:off x="4826649" y="1373724"/>
                            <a:ext cx="0" cy="72000"/>
                          </a:xfrm>
                          <a:prstGeom prst="line">
                            <a:avLst/>
                          </a:prstGeom>
                        </wps:spPr>
                        <wps:style>
                          <a:lnRef idx="1">
                            <a:schemeClr val="accent1"/>
                          </a:lnRef>
                          <a:fillRef idx="0">
                            <a:schemeClr val="accent1"/>
                          </a:fillRef>
                          <a:effectRef idx="0">
                            <a:schemeClr val="accent1"/>
                          </a:effectRef>
                          <a:fontRef idx="minor">
                            <a:schemeClr val="tx1"/>
                          </a:fontRef>
                        </wps:style>
                        <wps:bodyPr/>
                      </wps:wsp>
                    </wpc:wpc>
                  </a:graphicData>
                </a:graphic>
                <wp14:sizeRelH relativeFrom="margin">
                  <wp14:pctWidth>0</wp14:pctWidth>
                </wp14:sizeRelH>
                <wp14:sizeRelV relativeFrom="margin">
                  <wp14:pctHeight>0</wp14:pctHeight>
                </wp14:sizeRelV>
              </wp:anchor>
            </w:drawing>
          </mc:Choice>
          <mc:Fallback>
            <w:pict>
              <v:group w14:anchorId="2A11544D" id="画布 1" o:spid="_x0000_s1026" editas="canvas" style="position:absolute;left:0;text-align:left;margin-left:-41.35pt;margin-top:-.2pt;width:786.6pt;height:439.8pt;z-index:251669504;mso-width-relative:margin;mso-height-relative:margin" coordsize="99898,55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9898;height:55854;visibility:visible;mso-wrap-style:square">
                  <v:fill o:detectmouseclick="t"/>
                  <v:path o:connecttype="none"/>
                </v:shape>
                <v:shapetype id="_x0000_t109" coordsize="21600,21600" o:spt="109" path="m,l,21600r21600,l21600,xe">
                  <v:stroke joinstyle="miter"/>
                  <v:path gradientshapeok="t" o:connecttype="rect"/>
                </v:shapetype>
                <v:shape id="流程图: 过程 5" o:spid="_x0000_s1028" type="#_x0000_t109" style="position:absolute;left:37603;width:32440;height:33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" fillcolor="#243f60 [1604]" stroked="f" strokeweight="2pt">
                  <v:textbox>
                    <w:txbxContent>
                      <w:p w14:paraId="37AE263F" w14:textId="77777777" w:rsidR="00574DC0" w:rsidRPr="00364275" w:rsidRDefault="00574DC0" w:rsidP="00B61F3A">
                        <w:pPr>
                          <w:jc w:val="center"/>
                          <w:rPr>
                            <w:rFonts w:ascii="黑体" w:eastAsia="黑体" w:hAnsi="黑体" w:hint="eastAsia"/>
                            <w:b/>
                            <w:sz w:val="24"/>
                          </w:rPr>
                        </w:pPr>
                        <w:r w:rsidRPr="00364275">
                          <w:rPr>
                            <w:rFonts w:ascii="黑体" w:eastAsia="黑体" w:hAnsi="黑体" w:hint="eastAsia"/>
                            <w:b/>
                            <w:sz w:val="24"/>
                          </w:rPr>
                          <w:t>课程体系结构</w:t>
                        </w:r>
                      </w:p>
                      <w:p w14:paraId="2EFE11AF" w14:textId="77777777" w:rsidR="00574DC0" w:rsidRDefault="00574DC0" w:rsidP="00B61F3A"/>
                    </w:txbxContent>
                  </v:textbox>
                </v:shape>
                <v:line id="直接连接符 73" o:spid="_x0000_s1029" style="position:absolute;visibility:visible;mso-wrap-style:square" from="87939,3503" to="87939,5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" strokecolor="#4579b8 [3044]"/>
                <v:line id="直接连接符 6" o:spid="_x0000_s1030" style="position:absolute;visibility:visible;mso-wrap-style:square" from="22943,3472" to="87934,3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" strokecolor="#4579b8 [3044]"/>
                <v:line id="直接连接符 7" o:spid="_x0000_s1031" style="position:absolute;visibility:visible;mso-wrap-style:square" from="22996,3503" to="22996,5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" strokecolor="#4579b8 [3044]"/>
                <v:line id="直接连接符 72" o:spid="_x0000_s1032" style="position:absolute;visibility:visible;mso-wrap-style:square" from="58793,3523" to="58793,5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" strokecolor="#4579b8 [3044]"/>
                <v:shape id="流程图: 过程 75" o:spid="_x0000_s1033" type="#_x0000_t109" style="position:absolute;left:15488;top:5085;width:14760;height:3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" fillcolor="#365f91 [2404]" stroked="f" strokeweight="2pt">
                  <v:textbox>
                    <w:txbxContent>
                      <w:p w14:paraId="6A826730" w14:textId="7CC7D540" w:rsidR="00574DC0" w:rsidRPr="00364275" w:rsidRDefault="00574DC0" w:rsidP="00B61F3A">
                        <w:pPr>
                          <w:jc w:val="center"/>
                          <w:rPr>
                            <w:rFonts w:ascii="黑体" w:eastAsia="黑体" w:hAnsi="黑体" w:hint="eastAsia"/>
                            <w:b/>
                            <w:sz w:val="24"/>
                          </w:rPr>
                        </w:pPr>
                        <w:r>
                          <w:rPr>
                            <w:rFonts w:ascii="黑体" w:eastAsia="黑体" w:hAnsi="黑体" w:hint="eastAsia"/>
                            <w:b/>
                            <w:sz w:val="24"/>
                          </w:rPr>
                          <w:t>公共课程体系</w:t>
                        </w:r>
                      </w:p>
                      <w:p w14:paraId="27BD942D" w14:textId="77777777" w:rsidR="00574DC0" w:rsidRDefault="00574DC0" w:rsidP="00B61F3A"/>
                    </w:txbxContent>
                  </v:textbox>
                </v:shape>
                <v:line id="直接连接符 76" o:spid="_x0000_s1034" style="position:absolute;visibility:visible;mso-wrap-style:square" from="9896,8476" to="9896,10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" strokecolor="#4579b8 [3044]"/>
                <v:line id="直接连接符 77" o:spid="_x0000_s1035" style="position:absolute;flip:y;visibility:visible;mso-wrap-style:square" from="9896,8460" to="36283,8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" strokecolor="#4579b8 [3044]"/>
                <v:line id="直接连接符 78" o:spid="_x0000_s1036" style="position:absolute;visibility:visible;mso-wrap-style:square" from="25827,8508" to="25827,10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" strokecolor="#4579b8 [3044]"/>
                <v:line id="直接连接符 79" o:spid="_x0000_s1037" style="position:absolute;visibility:visible;mso-wrap-style:square" from="36284,8502" to="36284,10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" strokecolor="#4579b8 [3044]"/>
                <v:shape id="流程图: 过程 80" o:spid="_x0000_s1038" type="#_x0000_t109" style="position:absolute;left:50333;top:5303;width:14760;height:3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" fillcolor="#365f91 [2404]" stroked="f" strokeweight="2pt">
                  <v:textbox>
                    <w:txbxContent>
                      <w:p w14:paraId="6BA0DFFE" w14:textId="435DB3CF" w:rsidR="00574DC0" w:rsidRPr="00364275" w:rsidRDefault="00574DC0" w:rsidP="00B61F3A">
                        <w:pPr>
                          <w:jc w:val="center"/>
                          <w:rPr>
                            <w:rFonts w:ascii="黑体" w:eastAsia="黑体" w:hAnsi="黑体" w:hint="eastAsia"/>
                            <w:b/>
                            <w:sz w:val="24"/>
                          </w:rPr>
                        </w:pPr>
                        <w:r>
                          <w:rPr>
                            <w:rFonts w:ascii="黑体" w:eastAsia="黑体" w:hAnsi="黑体" w:hint="eastAsia"/>
                            <w:b/>
                            <w:sz w:val="24"/>
                          </w:rPr>
                          <w:t>专业课程体系</w:t>
                        </w:r>
                      </w:p>
                      <w:p w14:paraId="15BE03E5" w14:textId="77777777" w:rsidR="00574DC0" w:rsidRDefault="00574DC0" w:rsidP="00B61F3A"/>
                    </w:txbxContent>
                  </v:textbox>
                </v:shape>
                <v:line id="直接连接符 81" o:spid="_x0000_s1039" style="position:absolute;visibility:visible;mso-wrap-style:square" from="46219,8678" to="46219,10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" strokecolor="#4579b8 [3044]"/>
                <v:line id="直接连接符 82" o:spid="_x0000_s1040" style="position:absolute;visibility:visible;mso-wrap-style:square" from="46186,8678" to="69226,8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" strokecolor="#4579b8 [3044]"/>
                <v:line id="直接连接符 83" o:spid="_x0000_s1041" style="position:absolute;visibility:visible;mso-wrap-style:square" from="58641,8721" to="58641,10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" strokecolor="#4579b8 [3044]"/>
                <v:line id="直接连接符 84" o:spid="_x0000_s1042" style="position:absolute;visibility:visible;mso-wrap-style:square" from="69225,8683" to="69225,10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" strokecolor="#4579b8 [3044]"/>
                <v:shape id="流程图: 过程 85" o:spid="_x0000_s1043" type="#_x0000_t109" style="position:absolute;left:80448;top:5366;width:14760;height:33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" fillcolor="#365f91 [2404]" stroked="f" strokeweight="2pt">
                  <v:textbox>
                    <w:txbxContent>
                      <w:p w14:paraId="0D45C047" w14:textId="77777777" w:rsidR="00574DC0" w:rsidRPr="00364275" w:rsidRDefault="00574DC0" w:rsidP="00B61F3A">
                        <w:pPr>
                          <w:jc w:val="center"/>
                          <w:rPr>
                            <w:rFonts w:ascii="黑体" w:eastAsia="黑体" w:hAnsi="黑体" w:hint="eastAsia"/>
                            <w:b/>
                            <w:sz w:val="24"/>
                          </w:rPr>
                        </w:pPr>
                        <w:r>
                          <w:rPr>
                            <w:rFonts w:ascii="黑体" w:eastAsia="黑体" w:hAnsi="黑体" w:hint="eastAsia"/>
                            <w:b/>
                            <w:sz w:val="24"/>
                          </w:rPr>
                          <w:t>实践课程体系</w:t>
                        </w:r>
                      </w:p>
                      <w:p w14:paraId="47EE2CB3" w14:textId="77777777" w:rsidR="00574DC0" w:rsidRDefault="00574DC0" w:rsidP="00B61F3A"/>
                    </w:txbxContent>
                  </v:textbox>
                </v:shape>
                <v:line id="直接连接符 86" o:spid="_x0000_s1044" style="position:absolute;visibility:visible;mso-wrap-style:square" from="83402,8740" to="83402,10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" strokecolor="#4579b8 [3044]"/>
                <v:line id="直接连接符 89" o:spid="_x0000_s1045" style="position:absolute;visibility:visible;mso-wrap-style:square" from="93818,8730" to="93818,10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" strokecolor="#4579b8 [3044]"/>
                <v:roundrect id="圆角矩形 10" o:spid="_x0000_s1046" style="position:absolute;top:14243;width:9589;height:349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" fillcolor="#8db3e2 [1311]" strokecolor="#40a7c2 [3048]">
                  <v:shadow on="t" color="black" opacity="22937f" origin=",.5" offset="0,.63889mm"/>
                  <v:textbox>
                    <w:txbxContent>
                      <w:p w14:paraId="7F180FC7" w14:textId="77777777" w:rsidR="00574DC0" w:rsidRPr="00617017" w:rsidRDefault="00574DC0" w:rsidP="00B61F3A">
                        <w:pPr>
                          <w:jc w:val="left"/>
                          <w:rPr>
                            <w:rFonts w:ascii="黑体" w:eastAsia="黑体" w:hAnsi="黑体" w:hint="eastAsia"/>
                            <w:b/>
                            <w:sz w:val="20"/>
                          </w:rPr>
                        </w:pPr>
                        <w:r w:rsidRPr="00617017">
                          <w:rPr>
                            <w:rFonts w:ascii="黑体" w:eastAsia="黑体" w:hAnsi="黑体" w:hint="eastAsia"/>
                            <w:b/>
                            <w:sz w:val="20"/>
                          </w:rPr>
                          <w:t>军事技能</w:t>
                        </w:r>
                      </w:p>
                      <w:p w14:paraId="592231F0" w14:textId="77777777" w:rsidR="00574DC0" w:rsidRPr="00617017" w:rsidRDefault="00574DC0" w:rsidP="00B61F3A">
                        <w:pPr>
                          <w:jc w:val="left"/>
                          <w:rPr>
                            <w:rFonts w:ascii="黑体" w:eastAsia="黑体" w:hAnsi="黑体" w:hint="eastAsia"/>
                            <w:b/>
                            <w:sz w:val="20"/>
                          </w:rPr>
                        </w:pPr>
                        <w:r w:rsidRPr="00617017">
                          <w:rPr>
                            <w:rFonts w:ascii="黑体" w:eastAsia="黑体" w:hAnsi="黑体" w:hint="eastAsia"/>
                            <w:b/>
                            <w:sz w:val="20"/>
                          </w:rPr>
                          <w:t>军事理论</w:t>
                        </w:r>
                      </w:p>
                      <w:p w14:paraId="0FE2AC91" w14:textId="77777777" w:rsidR="00574DC0" w:rsidRPr="00617017" w:rsidRDefault="00574DC0" w:rsidP="00B61F3A">
                        <w:pPr>
                          <w:jc w:val="left"/>
                          <w:rPr>
                            <w:rFonts w:ascii="黑体" w:eastAsia="黑体" w:hAnsi="黑体" w:hint="eastAsia"/>
                            <w:b/>
                            <w:sz w:val="20"/>
                          </w:rPr>
                        </w:pPr>
                        <w:r w:rsidRPr="00617017">
                          <w:rPr>
                            <w:rFonts w:ascii="黑体" w:eastAsia="黑体" w:hAnsi="黑体" w:hint="eastAsia"/>
                            <w:b/>
                            <w:sz w:val="20"/>
                          </w:rPr>
                          <w:t>入学教育</w:t>
                        </w:r>
                      </w:p>
                      <w:p w14:paraId="0602EB21" w14:textId="77777777" w:rsidR="00574DC0" w:rsidRPr="00617017" w:rsidRDefault="00574DC0" w:rsidP="00B61F3A">
                        <w:pPr>
                          <w:jc w:val="left"/>
                          <w:rPr>
                            <w:rFonts w:ascii="黑体" w:eastAsia="黑体" w:hAnsi="黑体" w:hint="eastAsia"/>
                            <w:b/>
                            <w:sz w:val="20"/>
                          </w:rPr>
                        </w:pPr>
                        <w:r w:rsidRPr="00617017">
                          <w:rPr>
                            <w:rFonts w:ascii="黑体" w:eastAsia="黑体" w:hAnsi="黑体" w:hint="eastAsia"/>
                            <w:b/>
                            <w:sz w:val="20"/>
                          </w:rPr>
                          <w:t>思想道德与法治</w:t>
                        </w:r>
                      </w:p>
                      <w:p w14:paraId="39030A29" w14:textId="77777777" w:rsidR="00574DC0" w:rsidRPr="00617017" w:rsidRDefault="00574DC0" w:rsidP="00B61F3A">
                        <w:pPr>
                          <w:jc w:val="left"/>
                          <w:rPr>
                            <w:rFonts w:ascii="黑体" w:eastAsia="黑体" w:hAnsi="黑体" w:hint="eastAsia"/>
                            <w:b/>
                            <w:sz w:val="20"/>
                          </w:rPr>
                        </w:pPr>
                        <w:r w:rsidRPr="00617017">
                          <w:rPr>
                            <w:rFonts w:ascii="黑体" w:eastAsia="黑体" w:hAnsi="黑体" w:hint="eastAsia"/>
                            <w:b/>
                            <w:sz w:val="20"/>
                          </w:rPr>
                          <w:t>毛泽东思想和中国特色社会主义理论体系概论</w:t>
                        </w:r>
                      </w:p>
                      <w:p w14:paraId="44A99113" w14:textId="77777777" w:rsidR="00574DC0" w:rsidRPr="00617017" w:rsidRDefault="00574DC0" w:rsidP="00B61F3A">
                        <w:pPr>
                          <w:jc w:val="left"/>
                          <w:rPr>
                            <w:rFonts w:ascii="黑体" w:eastAsia="黑体" w:hAnsi="黑体" w:hint="eastAsia"/>
                            <w:b/>
                            <w:sz w:val="20"/>
                          </w:rPr>
                        </w:pPr>
                        <w:r w:rsidRPr="00617017">
                          <w:rPr>
                            <w:rFonts w:ascii="黑体" w:eastAsia="黑体" w:hAnsi="黑体" w:hint="eastAsia"/>
                            <w:b/>
                            <w:sz w:val="20"/>
                          </w:rPr>
                          <w:t>习近平新时代中国特色社会主义思想概论</w:t>
                        </w:r>
                      </w:p>
                    </w:txbxContent>
                  </v:textbox>
                </v:roundrect>
                <v:shape id="流程图: 过程 90" o:spid="_x0000_s1047" type="#_x0000_t109" style="position:absolute;left:4674;top:10146;width:10104;height:33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" fillcolor="#548dd4 [1951]" stroked="f" strokeweight="2pt">
                  <v:textbox>
                    <w:txbxContent>
                      <w:p w14:paraId="0B761957" w14:textId="77777777" w:rsidR="00574DC0" w:rsidRPr="00364275" w:rsidRDefault="00574DC0" w:rsidP="00B61F3A">
                        <w:pPr>
                          <w:jc w:val="center"/>
                          <w:rPr>
                            <w:rFonts w:ascii="黑体" w:eastAsia="黑体" w:hAnsi="黑体" w:hint="eastAsia"/>
                            <w:b/>
                            <w:sz w:val="24"/>
                          </w:rPr>
                        </w:pPr>
                        <w:r>
                          <w:rPr>
                            <w:rFonts w:ascii="黑体" w:eastAsia="黑体" w:hAnsi="黑体" w:hint="eastAsia"/>
                            <w:b/>
                            <w:sz w:val="24"/>
                          </w:rPr>
                          <w:t>公共必修课</w:t>
                        </w:r>
                      </w:p>
                      <w:p w14:paraId="4CB6C4E5" w14:textId="77777777" w:rsidR="00574DC0" w:rsidRDefault="00574DC0" w:rsidP="00B61F3A"/>
                    </w:txbxContent>
                  </v:textbox>
                </v:shape>
                <v:line id="直接连接符 111" o:spid="_x0000_s1048" style="position:absolute;visibility:visible;mso-wrap-style:square" from="59984,13737" to="59984,14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" strokecolor="#4579b8 [3044]"/>
                <v:shape id="流程图: 过程 91" o:spid="_x0000_s1049" type="#_x0000_t109" style="position:absolute;left:20609;top:10332;width:10104;height:33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" fillcolor="#548dd4 [1951]" stroked="f" strokeweight="2pt">
                  <v:textbox>
                    <w:txbxContent>
                      <w:p w14:paraId="60BB339B" w14:textId="77777777" w:rsidR="00574DC0" w:rsidRPr="00364275" w:rsidRDefault="00574DC0" w:rsidP="00B61F3A">
                        <w:pPr>
                          <w:jc w:val="center"/>
                          <w:rPr>
                            <w:rFonts w:ascii="黑体" w:eastAsia="黑体" w:hAnsi="黑体" w:hint="eastAsia"/>
                            <w:b/>
                            <w:sz w:val="24"/>
                          </w:rPr>
                        </w:pPr>
                        <w:r>
                          <w:rPr>
                            <w:rFonts w:ascii="黑体" w:eastAsia="黑体" w:hAnsi="黑体" w:hint="eastAsia"/>
                            <w:b/>
                            <w:sz w:val="24"/>
                          </w:rPr>
                          <w:t>公共限选课</w:t>
                        </w:r>
                      </w:p>
                      <w:p w14:paraId="08B79A54" w14:textId="77777777" w:rsidR="00574DC0" w:rsidRDefault="00574DC0" w:rsidP="00B61F3A"/>
                    </w:txbxContent>
                  </v:textbox>
                </v:shape>
                <v:shape id="流程图: 过程 92" o:spid="_x0000_s1050" type="#_x0000_t109" style="position:absolute;left:31179;top:10311;width:10105;height:3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" fillcolor="#548dd4 [1951]" stroked="f" strokeweight="2pt">
                  <v:textbox>
                    <w:txbxContent>
                      <w:p w14:paraId="7DDBDEE9" w14:textId="77777777" w:rsidR="00574DC0" w:rsidRPr="00364275" w:rsidRDefault="00574DC0" w:rsidP="00B61F3A">
                        <w:pPr>
                          <w:jc w:val="center"/>
                          <w:rPr>
                            <w:rFonts w:ascii="黑体" w:eastAsia="黑体" w:hAnsi="黑体" w:hint="eastAsia"/>
                            <w:b/>
                            <w:sz w:val="24"/>
                          </w:rPr>
                        </w:pPr>
                        <w:r>
                          <w:rPr>
                            <w:rFonts w:ascii="黑体" w:eastAsia="黑体" w:hAnsi="黑体" w:hint="eastAsia"/>
                            <w:b/>
                            <w:sz w:val="24"/>
                          </w:rPr>
                          <w:t>公共任选课</w:t>
                        </w:r>
                      </w:p>
                      <w:p w14:paraId="7703811C" w14:textId="77777777" w:rsidR="00574DC0" w:rsidRDefault="00574DC0" w:rsidP="00B61F3A"/>
                    </w:txbxContent>
                  </v:textbox>
                </v:shape>
                <v:shape id="流程图: 过程 93" o:spid="_x0000_s1051" type="#_x0000_t109" style="position:absolute;left:43124;top:10478;width:10104;height:3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" fillcolor="#548dd4 [1951]" stroked="f" strokeweight="2pt">
                  <v:textbox>
                    <w:txbxContent>
                      <w:p w14:paraId="42B87F29" w14:textId="60289A18" w:rsidR="00574DC0" w:rsidRPr="00364275" w:rsidRDefault="00574DC0" w:rsidP="00B61F3A">
                        <w:pPr>
                          <w:jc w:val="center"/>
                          <w:rPr>
                            <w:rFonts w:ascii="黑体" w:eastAsia="黑体" w:hAnsi="黑体" w:hint="eastAsia"/>
                            <w:b/>
                            <w:sz w:val="24"/>
                          </w:rPr>
                        </w:pPr>
                        <w:r>
                          <w:rPr>
                            <w:rFonts w:ascii="黑体" w:eastAsia="黑体" w:hAnsi="黑体" w:hint="eastAsia"/>
                            <w:b/>
                            <w:sz w:val="24"/>
                          </w:rPr>
                          <w:t>专业基础课</w:t>
                        </w:r>
                      </w:p>
                      <w:p w14:paraId="3AF31705" w14:textId="77777777" w:rsidR="00574DC0" w:rsidRDefault="00574DC0" w:rsidP="00B61F3A"/>
                    </w:txbxContent>
                  </v:textbox>
                </v:shape>
                <v:line id="直接连接符 114" o:spid="_x0000_s1052" style="position:absolute;visibility:visible;mso-wrap-style:square" from="94118,13910" to="94118,14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" strokecolor="#4579b8 [3044]"/>
                <v:line id="直接连接符 113" o:spid="_x0000_s1053" style="position:absolute;visibility:visible;mso-wrap-style:square" from="83545,13853" to="83545,14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" strokecolor="#4579b8 [3044]"/>
                <v:shape id="流程图: 过程 94" o:spid="_x0000_s1054" type="#_x0000_t109" style="position:absolute;left:53628;top:10521;width:10105;height:33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" fillcolor="#548dd4 [1951]" stroked="f" strokeweight="2pt">
                  <v:textbox>
                    <w:txbxContent>
                      <w:p w14:paraId="5C90AF1E" w14:textId="44578BA6" w:rsidR="00574DC0" w:rsidRPr="00364275" w:rsidRDefault="00574DC0" w:rsidP="00B61F3A">
                        <w:pPr>
                          <w:jc w:val="center"/>
                          <w:rPr>
                            <w:rFonts w:ascii="黑体" w:eastAsia="黑体" w:hAnsi="黑体" w:hint="eastAsia"/>
                            <w:b/>
                            <w:sz w:val="24"/>
                          </w:rPr>
                        </w:pPr>
                        <w:r>
                          <w:rPr>
                            <w:rFonts w:ascii="黑体" w:eastAsia="黑体" w:hAnsi="黑体" w:hint="eastAsia"/>
                            <w:b/>
                            <w:sz w:val="24"/>
                          </w:rPr>
                          <w:t>专业</w:t>
                        </w:r>
                        <w:r w:rsidR="00A37210">
                          <w:rPr>
                            <w:rFonts w:ascii="黑体" w:eastAsia="黑体" w:hAnsi="黑体" w:hint="eastAsia"/>
                            <w:b/>
                            <w:sz w:val="24"/>
                          </w:rPr>
                          <w:t>核心</w:t>
                        </w:r>
                        <w:r>
                          <w:rPr>
                            <w:rFonts w:ascii="黑体" w:eastAsia="黑体" w:hAnsi="黑体" w:hint="eastAsia"/>
                            <w:b/>
                            <w:sz w:val="24"/>
                          </w:rPr>
                          <w:t>课</w:t>
                        </w:r>
                      </w:p>
                      <w:p w14:paraId="359AF747" w14:textId="77777777" w:rsidR="00574DC0" w:rsidRDefault="00574DC0" w:rsidP="00B61F3A"/>
                    </w:txbxContent>
                  </v:textbox>
                </v:shape>
                <v:shape id="流程图: 过程 95" o:spid="_x0000_s1055" type="#_x0000_t109" style="position:absolute;left:64144;top:10521;width:10105;height:33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" fillcolor="#548dd4 [1951]" stroked="f" strokeweight="2pt">
                  <v:textbox>
                    <w:txbxContent>
                      <w:p w14:paraId="35E0E06E" w14:textId="2BCCD30D" w:rsidR="00574DC0" w:rsidRPr="00364275" w:rsidRDefault="00574DC0" w:rsidP="00B61F3A">
                        <w:pPr>
                          <w:jc w:val="center"/>
                          <w:rPr>
                            <w:rFonts w:ascii="黑体" w:eastAsia="黑体" w:hAnsi="黑体" w:hint="eastAsia"/>
                            <w:b/>
                            <w:sz w:val="24"/>
                          </w:rPr>
                        </w:pPr>
                        <w:r>
                          <w:rPr>
                            <w:rFonts w:ascii="黑体" w:eastAsia="黑体" w:hAnsi="黑体" w:hint="eastAsia"/>
                            <w:b/>
                            <w:sz w:val="24"/>
                          </w:rPr>
                          <w:t>专业拓展课</w:t>
                        </w:r>
                      </w:p>
                      <w:p w14:paraId="0F0EBD85" w14:textId="77777777" w:rsidR="00574DC0" w:rsidRDefault="00574DC0" w:rsidP="00B61F3A"/>
                    </w:txbxContent>
                  </v:textbox>
                </v:shape>
                <v:shape id="流程图: 过程 96" o:spid="_x0000_s1056" type="#_x0000_t109" style="position:absolute;left:78361;top:10583;width:10105;height:3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" fillcolor="#548dd4 [1951]" stroked="f" strokeweight="2pt">
                  <v:textbox>
                    <w:txbxContent>
                      <w:p w14:paraId="07E13E93" w14:textId="77777777" w:rsidR="00574DC0" w:rsidRPr="00364275" w:rsidRDefault="00574DC0" w:rsidP="00B61F3A">
                        <w:pPr>
                          <w:jc w:val="center"/>
                          <w:rPr>
                            <w:rFonts w:ascii="黑体" w:eastAsia="黑体" w:hAnsi="黑体" w:hint="eastAsia"/>
                            <w:b/>
                            <w:sz w:val="24"/>
                          </w:rPr>
                        </w:pPr>
                        <w:r>
                          <w:rPr>
                            <w:rFonts w:ascii="黑体" w:eastAsia="黑体" w:hAnsi="黑体" w:hint="eastAsia"/>
                            <w:b/>
                            <w:sz w:val="24"/>
                          </w:rPr>
                          <w:t>人文素养</w:t>
                        </w:r>
                      </w:p>
                      <w:p w14:paraId="672A357D" w14:textId="77777777" w:rsidR="00574DC0" w:rsidRDefault="00574DC0" w:rsidP="00B61F3A"/>
                    </w:txbxContent>
                  </v:textbox>
                </v:shape>
                <v:shape id="流程图: 过程 97" o:spid="_x0000_s1057" type="#_x0000_t109" style="position:absolute;left:88866;top:10578;width:10105;height:33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" fillcolor="#548dd4 [1951]" stroked="f" strokeweight="2pt">
                  <v:textbox>
                    <w:txbxContent>
                      <w:p w14:paraId="5AF7BB27" w14:textId="77777777" w:rsidR="00574DC0" w:rsidRPr="00364275" w:rsidRDefault="00574DC0" w:rsidP="00B61F3A">
                        <w:pPr>
                          <w:jc w:val="center"/>
                          <w:rPr>
                            <w:rFonts w:ascii="黑体" w:eastAsia="黑体" w:hAnsi="黑体" w:hint="eastAsia"/>
                            <w:b/>
                            <w:sz w:val="24"/>
                          </w:rPr>
                        </w:pPr>
                        <w:r>
                          <w:rPr>
                            <w:rFonts w:ascii="黑体" w:eastAsia="黑体" w:hAnsi="黑体" w:hint="eastAsia"/>
                            <w:b/>
                            <w:sz w:val="24"/>
                          </w:rPr>
                          <w:t>专业素养</w:t>
                        </w:r>
                      </w:p>
                      <w:p w14:paraId="6CD3A92C" w14:textId="77777777" w:rsidR="00574DC0" w:rsidRDefault="00574DC0" w:rsidP="00B61F3A"/>
                    </w:txbxContent>
                  </v:textbox>
                </v:shape>
                <v:roundrect id="圆角矩形 99" o:spid="_x0000_s1058" style="position:absolute;left:9698;top:14243;width:9589;height:349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" fillcolor="#8db3e2 [1311]" strokecolor="#40a7c2 [3048]">
                  <v:shadow on="t" color="black" opacity="22937f" origin=",.5" offset="0,.63889mm"/>
                  <v:textbox>
                    <w:txbxContent>
                      <w:p w14:paraId="2455879A" w14:textId="77777777" w:rsidR="00574DC0" w:rsidRPr="00617017" w:rsidRDefault="00574DC0" w:rsidP="00B61F3A">
                        <w:pPr>
                          <w:jc w:val="left"/>
                          <w:rPr>
                            <w:rFonts w:ascii="黑体" w:eastAsia="黑体" w:hAnsi="黑体" w:hint="eastAsia"/>
                            <w:b/>
                            <w:sz w:val="20"/>
                          </w:rPr>
                        </w:pPr>
                        <w:r w:rsidRPr="00617017">
                          <w:rPr>
                            <w:rFonts w:ascii="黑体" w:eastAsia="黑体" w:hAnsi="黑体" w:hint="eastAsia"/>
                            <w:b/>
                            <w:sz w:val="20"/>
                          </w:rPr>
                          <w:t>形势与政策</w:t>
                        </w:r>
                      </w:p>
                      <w:p w14:paraId="003FF69E" w14:textId="77777777" w:rsidR="00574DC0" w:rsidRPr="00617017" w:rsidRDefault="00574DC0" w:rsidP="00B61F3A">
                        <w:pPr>
                          <w:jc w:val="left"/>
                          <w:rPr>
                            <w:rFonts w:ascii="黑体" w:eastAsia="黑体" w:hAnsi="黑体" w:hint="eastAsia"/>
                            <w:b/>
                            <w:sz w:val="20"/>
                          </w:rPr>
                        </w:pPr>
                        <w:r w:rsidRPr="00617017">
                          <w:rPr>
                            <w:rFonts w:ascii="黑体" w:eastAsia="黑体" w:hAnsi="黑体" w:hint="eastAsia"/>
                            <w:b/>
                            <w:sz w:val="20"/>
                          </w:rPr>
                          <w:t>计算机应用基础</w:t>
                        </w:r>
                      </w:p>
                      <w:p w14:paraId="30E4AC71" w14:textId="77777777" w:rsidR="00574DC0" w:rsidRPr="00617017" w:rsidRDefault="00574DC0" w:rsidP="00B61F3A">
                        <w:pPr>
                          <w:jc w:val="left"/>
                          <w:rPr>
                            <w:rFonts w:ascii="黑体" w:eastAsia="黑体" w:hAnsi="黑体" w:hint="eastAsia"/>
                            <w:b/>
                            <w:sz w:val="20"/>
                          </w:rPr>
                        </w:pPr>
                        <w:r w:rsidRPr="00617017">
                          <w:rPr>
                            <w:rFonts w:ascii="黑体" w:eastAsia="黑体" w:hAnsi="黑体" w:hint="eastAsia"/>
                            <w:b/>
                            <w:sz w:val="20"/>
                          </w:rPr>
                          <w:t>体育与健康</w:t>
                        </w:r>
                      </w:p>
                      <w:p w14:paraId="4FB848DD" w14:textId="77777777" w:rsidR="00574DC0" w:rsidRPr="00617017" w:rsidRDefault="00574DC0" w:rsidP="00B61F3A">
                        <w:pPr>
                          <w:jc w:val="left"/>
                          <w:rPr>
                            <w:rFonts w:ascii="黑体" w:eastAsia="黑体" w:hAnsi="黑体" w:hint="eastAsia"/>
                            <w:b/>
                            <w:sz w:val="20"/>
                          </w:rPr>
                        </w:pPr>
                        <w:r w:rsidRPr="00617017">
                          <w:rPr>
                            <w:rFonts w:ascii="黑体" w:eastAsia="黑体" w:hAnsi="黑体" w:hint="eastAsia"/>
                            <w:b/>
                            <w:sz w:val="20"/>
                          </w:rPr>
                          <w:t>心理健康教育</w:t>
                        </w:r>
                      </w:p>
                      <w:p w14:paraId="6BD01808" w14:textId="77777777" w:rsidR="00574DC0" w:rsidRPr="00617017" w:rsidRDefault="00574DC0" w:rsidP="00B61F3A">
                        <w:pPr>
                          <w:jc w:val="left"/>
                          <w:rPr>
                            <w:rFonts w:ascii="黑体" w:eastAsia="黑体" w:hAnsi="黑体" w:hint="eastAsia"/>
                            <w:b/>
                            <w:sz w:val="20"/>
                          </w:rPr>
                        </w:pPr>
                        <w:r w:rsidRPr="00617017">
                          <w:rPr>
                            <w:rFonts w:ascii="黑体" w:eastAsia="黑体" w:hAnsi="黑体" w:hint="eastAsia"/>
                            <w:b/>
                            <w:sz w:val="20"/>
                          </w:rPr>
                          <w:t>大学生职业生涯规划</w:t>
                        </w:r>
                      </w:p>
                      <w:p w14:paraId="2936CB44" w14:textId="77777777" w:rsidR="00574DC0" w:rsidRPr="00617017" w:rsidRDefault="00574DC0" w:rsidP="00B61F3A">
                        <w:pPr>
                          <w:jc w:val="left"/>
                          <w:rPr>
                            <w:rFonts w:ascii="黑体" w:eastAsia="黑体" w:hAnsi="黑体" w:hint="eastAsia"/>
                            <w:b/>
                            <w:sz w:val="20"/>
                          </w:rPr>
                        </w:pPr>
                        <w:r w:rsidRPr="00617017">
                          <w:rPr>
                            <w:rFonts w:ascii="黑体" w:eastAsia="黑体" w:hAnsi="黑体" w:hint="eastAsia"/>
                            <w:b/>
                            <w:sz w:val="20"/>
                          </w:rPr>
                          <w:t>大学生就业指导</w:t>
                        </w:r>
                      </w:p>
                      <w:p w14:paraId="3620B9CF" w14:textId="77777777" w:rsidR="00574DC0" w:rsidRPr="00617017" w:rsidRDefault="00574DC0" w:rsidP="00B61F3A">
                        <w:pPr>
                          <w:jc w:val="left"/>
                          <w:rPr>
                            <w:rFonts w:ascii="黑体" w:eastAsia="黑体" w:hAnsi="黑体" w:hint="eastAsia"/>
                            <w:b/>
                            <w:sz w:val="20"/>
                          </w:rPr>
                        </w:pPr>
                        <w:r w:rsidRPr="00617017">
                          <w:rPr>
                            <w:rFonts w:ascii="黑体" w:eastAsia="黑体" w:hAnsi="黑体" w:hint="eastAsia"/>
                            <w:b/>
                            <w:sz w:val="20"/>
                          </w:rPr>
                          <w:t>毕业教育</w:t>
                        </w:r>
                      </w:p>
                    </w:txbxContent>
                  </v:textbox>
                </v:roundrect>
                <v:roundrect id="圆角矩形 101" o:spid="_x0000_s1059" style="position:absolute;left:20228;top:14434;width:9589;height:349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" fillcolor="#8db3e2 [1311]" strokecolor="#40a7c2 [3048]">
                  <v:shadow on="t" color="black" opacity="22937f" origin=",.5" offset="0,.63889mm"/>
                  <v:textbox>
                    <w:txbxContent>
                      <w:p w14:paraId="2A508CF9" w14:textId="77777777" w:rsidR="00574DC0" w:rsidRPr="00BD67B5" w:rsidRDefault="00574DC0" w:rsidP="00B61F3A">
                        <w:pPr>
                          <w:jc w:val="left"/>
                          <w:rPr>
                            <w:rFonts w:ascii="黑体" w:eastAsia="黑体" w:hAnsi="黑体" w:hint="eastAsia"/>
                            <w:b/>
                            <w:sz w:val="20"/>
                          </w:rPr>
                        </w:pPr>
                        <w:r w:rsidRPr="00BD67B5">
                          <w:rPr>
                            <w:rFonts w:ascii="黑体" w:eastAsia="黑体" w:hAnsi="黑体" w:hint="eastAsia"/>
                            <w:b/>
                            <w:sz w:val="20"/>
                          </w:rPr>
                          <w:t>中国优秀传统文化</w:t>
                        </w:r>
                      </w:p>
                      <w:p w14:paraId="6F3CF8BB" w14:textId="77777777" w:rsidR="00574DC0" w:rsidRPr="00BD67B5" w:rsidRDefault="00574DC0" w:rsidP="00B61F3A">
                        <w:pPr>
                          <w:jc w:val="left"/>
                          <w:rPr>
                            <w:rFonts w:ascii="黑体" w:eastAsia="黑体" w:hAnsi="黑体" w:hint="eastAsia"/>
                            <w:b/>
                            <w:sz w:val="20"/>
                          </w:rPr>
                        </w:pPr>
                        <w:r w:rsidRPr="00BD67B5">
                          <w:rPr>
                            <w:rFonts w:ascii="黑体" w:eastAsia="黑体" w:hAnsi="黑体" w:hint="eastAsia"/>
                            <w:b/>
                            <w:sz w:val="20"/>
                          </w:rPr>
                          <w:t>美育</w:t>
                        </w:r>
                      </w:p>
                      <w:p w14:paraId="111F1AB1" w14:textId="77777777" w:rsidR="00574DC0" w:rsidRPr="00BD67B5" w:rsidRDefault="00574DC0" w:rsidP="00B61F3A">
                        <w:pPr>
                          <w:jc w:val="left"/>
                          <w:rPr>
                            <w:rFonts w:ascii="黑体" w:eastAsia="黑体" w:hAnsi="黑体" w:hint="eastAsia"/>
                            <w:b/>
                            <w:sz w:val="20"/>
                          </w:rPr>
                        </w:pPr>
                        <w:r w:rsidRPr="00BD67B5">
                          <w:rPr>
                            <w:rFonts w:ascii="黑体" w:eastAsia="黑体" w:hAnsi="黑体" w:hint="eastAsia"/>
                            <w:b/>
                            <w:sz w:val="20"/>
                          </w:rPr>
                          <w:t>劳育</w:t>
                        </w:r>
                      </w:p>
                      <w:p w14:paraId="714FBC68" w14:textId="77777777" w:rsidR="00574DC0" w:rsidRPr="00BD67B5" w:rsidRDefault="00574DC0" w:rsidP="00B61F3A">
                        <w:pPr>
                          <w:jc w:val="left"/>
                          <w:rPr>
                            <w:rFonts w:ascii="黑体" w:eastAsia="黑体" w:hAnsi="黑体" w:hint="eastAsia"/>
                            <w:b/>
                            <w:sz w:val="20"/>
                          </w:rPr>
                        </w:pPr>
                        <w:r w:rsidRPr="00BD67B5">
                          <w:rPr>
                            <w:rFonts w:ascii="黑体" w:eastAsia="黑体" w:hAnsi="黑体" w:hint="eastAsia"/>
                            <w:b/>
                            <w:sz w:val="20"/>
                          </w:rPr>
                          <w:t>中国共产党历史</w:t>
                        </w:r>
                      </w:p>
                      <w:p w14:paraId="1AFBE642" w14:textId="77777777" w:rsidR="00574DC0" w:rsidRPr="00BD67B5" w:rsidRDefault="00574DC0" w:rsidP="00B61F3A">
                        <w:pPr>
                          <w:jc w:val="left"/>
                          <w:rPr>
                            <w:rFonts w:ascii="黑体" w:eastAsia="黑体" w:hAnsi="黑体" w:hint="eastAsia"/>
                            <w:b/>
                            <w:sz w:val="20"/>
                          </w:rPr>
                        </w:pPr>
                        <w:r w:rsidRPr="00BD67B5">
                          <w:rPr>
                            <w:rFonts w:ascii="黑体" w:eastAsia="黑体" w:hAnsi="黑体" w:hint="eastAsia"/>
                            <w:b/>
                            <w:sz w:val="20"/>
                          </w:rPr>
                          <w:t>创新创业教育</w:t>
                        </w:r>
                      </w:p>
                      <w:p w14:paraId="4CBD2AD9" w14:textId="77777777" w:rsidR="00574DC0" w:rsidRPr="00BD67B5" w:rsidRDefault="00574DC0" w:rsidP="00B61F3A">
                        <w:pPr>
                          <w:jc w:val="left"/>
                          <w:rPr>
                            <w:rFonts w:ascii="黑体" w:eastAsia="黑体" w:hAnsi="黑体" w:hint="eastAsia"/>
                            <w:b/>
                            <w:sz w:val="20"/>
                          </w:rPr>
                        </w:pPr>
                        <w:r w:rsidRPr="00BD67B5">
                          <w:rPr>
                            <w:rFonts w:ascii="黑体" w:eastAsia="黑体" w:hAnsi="黑体" w:hint="eastAsia"/>
                            <w:b/>
                            <w:sz w:val="20"/>
                          </w:rPr>
                          <w:t>大学语文</w:t>
                        </w:r>
                      </w:p>
                      <w:p w14:paraId="10219B81" w14:textId="77777777" w:rsidR="00574DC0" w:rsidRPr="00BD67B5" w:rsidRDefault="00574DC0" w:rsidP="00B61F3A">
                        <w:pPr>
                          <w:jc w:val="left"/>
                          <w:rPr>
                            <w:rFonts w:ascii="黑体" w:eastAsia="黑体" w:hAnsi="黑体" w:hint="eastAsia"/>
                            <w:b/>
                            <w:sz w:val="20"/>
                          </w:rPr>
                        </w:pPr>
                        <w:r w:rsidRPr="00BD67B5">
                          <w:rPr>
                            <w:rFonts w:ascii="黑体" w:eastAsia="黑体" w:hAnsi="黑体" w:hint="eastAsia"/>
                            <w:b/>
                            <w:sz w:val="20"/>
                          </w:rPr>
                          <w:t>高等数学</w:t>
                        </w:r>
                      </w:p>
                      <w:p w14:paraId="74576114" w14:textId="77777777" w:rsidR="00574DC0" w:rsidRPr="00617017" w:rsidRDefault="00574DC0" w:rsidP="00B61F3A">
                        <w:pPr>
                          <w:jc w:val="left"/>
                          <w:rPr>
                            <w:rFonts w:ascii="黑体" w:eastAsia="黑体" w:hAnsi="黑体" w:hint="eastAsia"/>
                            <w:b/>
                            <w:sz w:val="20"/>
                          </w:rPr>
                        </w:pPr>
                        <w:r w:rsidRPr="00BD67B5">
                          <w:rPr>
                            <w:rFonts w:ascii="黑体" w:eastAsia="黑体" w:hAnsi="黑体" w:hint="eastAsia"/>
                            <w:b/>
                            <w:sz w:val="20"/>
                          </w:rPr>
                          <w:t>大学英语</w:t>
                        </w:r>
                      </w:p>
                    </w:txbxContent>
                  </v:textbox>
                </v:roundrect>
                <v:roundrect id="圆角矩形 102" o:spid="_x0000_s1060" style="position:absolute;left:30705;top:14402;width:9590;height:349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" fillcolor="#8db3e2 [1311]" strokecolor="#40a7c2 [3048]">
                  <v:shadow on="t" color="black" opacity="22937f" origin=",.5" offset="0,.63889mm"/>
                  <v:textbox>
                    <w:txbxContent>
                      <w:p w14:paraId="068E20F9" w14:textId="77777777" w:rsidR="00574DC0" w:rsidRPr="00BD67B5" w:rsidRDefault="00574DC0" w:rsidP="00B61F3A">
                        <w:pPr>
                          <w:jc w:val="left"/>
                          <w:rPr>
                            <w:rFonts w:ascii="黑体" w:eastAsia="黑体" w:hAnsi="黑体" w:hint="eastAsia"/>
                            <w:b/>
                            <w:sz w:val="20"/>
                          </w:rPr>
                        </w:pPr>
                        <w:r w:rsidRPr="00BD67B5">
                          <w:rPr>
                            <w:rFonts w:ascii="黑体" w:eastAsia="黑体" w:hAnsi="黑体" w:hint="eastAsia"/>
                            <w:b/>
                            <w:sz w:val="20"/>
                          </w:rPr>
                          <w:t>选修课（一）</w:t>
                        </w:r>
                      </w:p>
                      <w:p w14:paraId="1593A2A9" w14:textId="77777777" w:rsidR="00574DC0" w:rsidRPr="00617017" w:rsidRDefault="00574DC0" w:rsidP="00B61F3A">
                        <w:pPr>
                          <w:jc w:val="left"/>
                          <w:rPr>
                            <w:rFonts w:ascii="黑体" w:eastAsia="黑体" w:hAnsi="黑体" w:hint="eastAsia"/>
                            <w:b/>
                            <w:sz w:val="20"/>
                          </w:rPr>
                        </w:pPr>
                        <w:r w:rsidRPr="00BD67B5">
                          <w:rPr>
                            <w:rFonts w:ascii="黑体" w:eastAsia="黑体" w:hAnsi="黑体" w:hint="eastAsia"/>
                            <w:b/>
                            <w:sz w:val="20"/>
                          </w:rPr>
                          <w:t>选修课（二）</w:t>
                        </w:r>
                      </w:p>
                    </w:txbxContent>
                  </v:textbox>
                </v:roundrect>
                <v:line id="直接连接符 112" o:spid="_x0000_s1061" style="position:absolute;visibility:visible;mso-wrap-style:square" from="70747,13853" to="70747,14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" strokecolor="#4579b8 [3044]"/>
                <v:roundrect id="圆角矩形 98" o:spid="_x0000_s1062" style="position:absolute;left:42580;top:14457;width:9921;height:349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" fillcolor="#8db3e2 [1311]" strokecolor="#40a7c2 [3048]">
                  <v:shadow on="t" color="black" opacity="22937f" origin=",.5" offset="0,.63889mm"/>
                  <v:textbox inset="1mm,,1mm">
                    <w:txbxContent>
                      <w:p w14:paraId="79C110C2" w14:textId="1FE43398" w:rsidR="00574DC0" w:rsidRPr="00354D7B" w:rsidRDefault="00574DC0" w:rsidP="00354D7B">
                        <w:pPr>
                          <w:jc w:val="left"/>
                          <w:rPr>
                            <w:rFonts w:ascii="黑体" w:eastAsia="黑体" w:hAnsi="黑体" w:hint="eastAsia"/>
                            <w:b/>
                            <w:sz w:val="20"/>
                          </w:rPr>
                        </w:pPr>
                        <w:r w:rsidRPr="00354D7B">
                          <w:rPr>
                            <w:rFonts w:ascii="黑体" w:eastAsia="黑体" w:hAnsi="黑体" w:hint="eastAsia"/>
                            <w:b/>
                            <w:sz w:val="20"/>
                          </w:rPr>
                          <w:t>物理</w:t>
                        </w:r>
                      </w:p>
                      <w:p w14:paraId="4667A2A7" w14:textId="109C1507" w:rsidR="00574DC0" w:rsidRPr="00354D7B" w:rsidRDefault="00574DC0" w:rsidP="00354D7B">
                        <w:pPr>
                          <w:jc w:val="left"/>
                          <w:rPr>
                            <w:rFonts w:ascii="黑体" w:eastAsia="黑体" w:hAnsi="黑体" w:hint="eastAsia"/>
                            <w:b/>
                            <w:sz w:val="20"/>
                          </w:rPr>
                        </w:pPr>
                        <w:r w:rsidRPr="00354D7B">
                          <w:rPr>
                            <w:rFonts w:ascii="黑体" w:eastAsia="黑体" w:hAnsi="黑体" w:hint="eastAsia"/>
                            <w:b/>
                            <w:sz w:val="20"/>
                          </w:rPr>
                          <w:t>化学</w:t>
                        </w:r>
                      </w:p>
                      <w:p w14:paraId="3E126ACC" w14:textId="4EDF79F8" w:rsidR="00574DC0" w:rsidRPr="00354D7B" w:rsidRDefault="00574DC0" w:rsidP="00354D7B">
                        <w:pPr>
                          <w:jc w:val="left"/>
                          <w:rPr>
                            <w:rFonts w:ascii="黑体" w:eastAsia="黑体" w:hAnsi="黑体" w:hint="eastAsia"/>
                            <w:b/>
                            <w:sz w:val="20"/>
                          </w:rPr>
                        </w:pPr>
                        <w:r w:rsidRPr="00354D7B">
                          <w:rPr>
                            <w:rFonts w:ascii="黑体" w:eastAsia="黑体" w:hAnsi="黑体" w:hint="eastAsia"/>
                            <w:b/>
                            <w:sz w:val="20"/>
                          </w:rPr>
                          <w:t>生物</w:t>
                        </w:r>
                      </w:p>
                      <w:p w14:paraId="6397E900" w14:textId="77777777" w:rsidR="00574DC0" w:rsidRPr="00354D7B" w:rsidRDefault="00574DC0" w:rsidP="00354D7B">
                        <w:pPr>
                          <w:jc w:val="left"/>
                          <w:rPr>
                            <w:rFonts w:ascii="黑体" w:eastAsia="黑体" w:hAnsi="黑体" w:hint="eastAsia"/>
                            <w:b/>
                            <w:sz w:val="20"/>
                          </w:rPr>
                        </w:pPr>
                        <w:r w:rsidRPr="00354D7B">
                          <w:rPr>
                            <w:rFonts w:ascii="黑体" w:eastAsia="黑体" w:hAnsi="黑体" w:hint="eastAsia"/>
                            <w:b/>
                            <w:sz w:val="20"/>
                          </w:rPr>
                          <w:t>环境工程制图与识图</w:t>
                        </w:r>
                      </w:p>
                      <w:p w14:paraId="55D29D7C" w14:textId="77777777" w:rsidR="00574DC0" w:rsidRPr="00354D7B" w:rsidRDefault="00574DC0" w:rsidP="00354D7B">
                        <w:pPr>
                          <w:jc w:val="left"/>
                          <w:rPr>
                            <w:rFonts w:ascii="黑体" w:eastAsia="黑体" w:hAnsi="黑体" w:hint="eastAsia"/>
                            <w:b/>
                            <w:sz w:val="20"/>
                          </w:rPr>
                        </w:pPr>
                        <w:r w:rsidRPr="00354D7B">
                          <w:rPr>
                            <w:rFonts w:ascii="黑体" w:eastAsia="黑体" w:hAnsi="黑体" w:hint="eastAsia"/>
                            <w:b/>
                            <w:sz w:val="20"/>
                          </w:rPr>
                          <w:t>电工基础与技能</w:t>
                        </w:r>
                      </w:p>
                      <w:p w14:paraId="0BF07AE3" w14:textId="77777777" w:rsidR="00574DC0" w:rsidRPr="00354D7B" w:rsidRDefault="00574DC0" w:rsidP="00354D7B">
                        <w:pPr>
                          <w:jc w:val="left"/>
                          <w:rPr>
                            <w:rFonts w:ascii="黑体" w:eastAsia="黑体" w:hAnsi="黑体" w:hint="eastAsia"/>
                            <w:b/>
                            <w:sz w:val="20"/>
                          </w:rPr>
                        </w:pPr>
                        <w:r w:rsidRPr="00354D7B">
                          <w:rPr>
                            <w:rFonts w:ascii="黑体" w:eastAsia="黑体" w:hAnsi="黑体" w:hint="eastAsia"/>
                            <w:b/>
                            <w:sz w:val="20"/>
                          </w:rPr>
                          <w:t>环境保护</w:t>
                        </w:r>
                      </w:p>
                      <w:p w14:paraId="23A70BF7" w14:textId="77777777" w:rsidR="00574DC0" w:rsidRPr="00354D7B" w:rsidRDefault="00574DC0" w:rsidP="00354D7B">
                        <w:pPr>
                          <w:jc w:val="left"/>
                          <w:rPr>
                            <w:rFonts w:ascii="黑体" w:eastAsia="黑体" w:hAnsi="黑体" w:hint="eastAsia"/>
                            <w:b/>
                            <w:sz w:val="20"/>
                          </w:rPr>
                        </w:pPr>
                        <w:r w:rsidRPr="00354D7B">
                          <w:rPr>
                            <w:rFonts w:ascii="黑体" w:eastAsia="黑体" w:hAnsi="黑体" w:hint="eastAsia"/>
                            <w:b/>
                            <w:sz w:val="20"/>
                          </w:rPr>
                          <w:t>职业安全与环境保护</w:t>
                        </w:r>
                      </w:p>
                      <w:p w14:paraId="5A82D0BB" w14:textId="452A9E26" w:rsidR="00574DC0" w:rsidRPr="00354D7B" w:rsidRDefault="00574DC0" w:rsidP="00354D7B">
                        <w:pPr>
                          <w:jc w:val="left"/>
                          <w:rPr>
                            <w:rFonts w:ascii="黑体" w:eastAsia="黑体" w:hAnsi="黑体" w:hint="eastAsia"/>
                            <w:b/>
                            <w:sz w:val="20"/>
                          </w:rPr>
                        </w:pPr>
                        <w:r w:rsidRPr="00354D7B">
                          <w:rPr>
                            <w:rFonts w:ascii="黑体" w:eastAsia="黑体" w:hAnsi="黑体" w:hint="eastAsia"/>
                            <w:b/>
                            <w:sz w:val="20"/>
                          </w:rPr>
                          <w:t>环境工程基础</w:t>
                        </w:r>
                      </w:p>
                      <w:p w14:paraId="678E7324" w14:textId="77777777" w:rsidR="00574DC0" w:rsidRPr="00354D7B" w:rsidRDefault="00574DC0" w:rsidP="00354D7B">
                        <w:pPr>
                          <w:jc w:val="left"/>
                          <w:rPr>
                            <w:rFonts w:ascii="黑体" w:eastAsia="黑体" w:hAnsi="黑体" w:hint="eastAsia"/>
                            <w:b/>
                            <w:sz w:val="20"/>
                          </w:rPr>
                        </w:pPr>
                        <w:r w:rsidRPr="00354D7B">
                          <w:rPr>
                            <w:rFonts w:ascii="黑体" w:eastAsia="黑体" w:hAnsi="黑体" w:hint="eastAsia"/>
                            <w:b/>
                            <w:sz w:val="20"/>
                          </w:rPr>
                          <w:t>环境监测基础</w:t>
                        </w:r>
                      </w:p>
                      <w:p w14:paraId="45B70E57" w14:textId="77777777" w:rsidR="00574DC0" w:rsidRPr="00574DC0" w:rsidRDefault="00574DC0" w:rsidP="00574DC0">
                        <w:pPr>
                          <w:jc w:val="left"/>
                          <w:rPr>
                            <w:rFonts w:ascii="黑体" w:eastAsia="黑体" w:hAnsi="黑体" w:hint="eastAsia"/>
                            <w:b/>
                            <w:sz w:val="20"/>
                          </w:rPr>
                        </w:pPr>
                        <w:r w:rsidRPr="00574DC0">
                          <w:rPr>
                            <w:rFonts w:ascii="黑体" w:eastAsia="黑体" w:hAnsi="黑体" w:hint="eastAsia"/>
                            <w:b/>
                            <w:sz w:val="20"/>
                          </w:rPr>
                          <w:t>环境生态学</w:t>
                        </w:r>
                      </w:p>
                      <w:p w14:paraId="1AADF1BB" w14:textId="77777777" w:rsidR="00574DC0" w:rsidRPr="00574DC0" w:rsidRDefault="00574DC0" w:rsidP="00574DC0">
                        <w:pPr>
                          <w:jc w:val="left"/>
                          <w:rPr>
                            <w:rFonts w:ascii="黑体" w:eastAsia="黑体" w:hAnsi="黑体" w:hint="eastAsia"/>
                            <w:b/>
                            <w:sz w:val="20"/>
                          </w:rPr>
                        </w:pPr>
                        <w:r w:rsidRPr="00574DC0">
                          <w:rPr>
                            <w:rFonts w:ascii="黑体" w:eastAsia="黑体" w:hAnsi="黑体" w:hint="eastAsia"/>
                            <w:b/>
                            <w:sz w:val="20"/>
                          </w:rPr>
                          <w:t>泵与泵站</w:t>
                        </w:r>
                      </w:p>
                      <w:p w14:paraId="6F4D5E29" w14:textId="1E1F4969" w:rsidR="00574DC0" w:rsidRPr="00617017" w:rsidRDefault="00574DC0" w:rsidP="00574DC0">
                        <w:pPr>
                          <w:jc w:val="left"/>
                          <w:rPr>
                            <w:rFonts w:ascii="黑体" w:eastAsia="黑体" w:hAnsi="黑体" w:hint="eastAsia"/>
                            <w:b/>
                            <w:sz w:val="20"/>
                          </w:rPr>
                        </w:pPr>
                        <w:r w:rsidRPr="00574DC0">
                          <w:rPr>
                            <w:rFonts w:ascii="黑体" w:eastAsia="黑体" w:hAnsi="黑体" w:hint="eastAsia"/>
                            <w:b/>
                            <w:sz w:val="20"/>
                          </w:rPr>
                          <w:t>环境管理</w:t>
                        </w:r>
                      </w:p>
                    </w:txbxContent>
                  </v:textbox>
                </v:roundrect>
                <v:roundrect id="圆角矩形 100" o:spid="_x0000_s1063" style="position:absolute;left:53000;top:14402;width:12418;height:349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" fillcolor="#8db3e2 [1311]" strokecolor="#40a7c2 [3048]">
                  <v:shadow on="t" color="black" opacity="22937f" origin=",.5" offset="0,.63889mm"/>
                  <v:textbox>
                    <w:txbxContent>
                      <w:p w14:paraId="700F1924" w14:textId="77777777" w:rsidR="00574DC0" w:rsidRPr="00354D7B" w:rsidRDefault="00574DC0" w:rsidP="00354D7B">
                        <w:pPr>
                          <w:jc w:val="left"/>
                          <w:rPr>
                            <w:rFonts w:ascii="黑体" w:eastAsia="黑体" w:hAnsi="黑体" w:hint="eastAsia"/>
                            <w:b/>
                            <w:sz w:val="20"/>
                          </w:rPr>
                        </w:pPr>
                        <w:r w:rsidRPr="00354D7B">
                          <w:rPr>
                            <w:rFonts w:ascii="黑体" w:eastAsia="黑体" w:hAnsi="黑体" w:hint="eastAsia"/>
                            <w:b/>
                            <w:sz w:val="20"/>
                          </w:rPr>
                          <w:t>环境保护概论</w:t>
                        </w:r>
                      </w:p>
                      <w:p w14:paraId="70149BF1" w14:textId="15F49BD2" w:rsidR="00574DC0" w:rsidRPr="00354D7B" w:rsidRDefault="00574DC0" w:rsidP="00354D7B">
                        <w:pPr>
                          <w:jc w:val="left"/>
                          <w:rPr>
                            <w:rFonts w:ascii="黑体" w:eastAsia="黑体" w:hAnsi="黑体" w:hint="eastAsia"/>
                            <w:b/>
                            <w:sz w:val="20"/>
                          </w:rPr>
                        </w:pPr>
                        <w:r w:rsidRPr="00354D7B">
                          <w:rPr>
                            <w:rFonts w:ascii="黑体" w:eastAsia="黑体" w:hAnsi="黑体" w:hint="eastAsia"/>
                            <w:b/>
                            <w:sz w:val="20"/>
                          </w:rPr>
                          <w:t>基础化学</w:t>
                        </w:r>
                      </w:p>
                      <w:p w14:paraId="61AF5633" w14:textId="77777777" w:rsidR="00574DC0" w:rsidRPr="00354D7B" w:rsidRDefault="00574DC0" w:rsidP="00354D7B">
                        <w:pPr>
                          <w:jc w:val="left"/>
                          <w:rPr>
                            <w:rFonts w:ascii="黑体" w:eastAsia="黑体" w:hAnsi="黑体" w:hint="eastAsia"/>
                            <w:b/>
                            <w:sz w:val="20"/>
                          </w:rPr>
                        </w:pPr>
                        <w:r w:rsidRPr="00354D7B">
                          <w:rPr>
                            <w:rFonts w:ascii="黑体" w:eastAsia="黑体" w:hAnsi="黑体" w:hint="eastAsia"/>
                            <w:b/>
                            <w:sz w:val="20"/>
                          </w:rPr>
                          <w:t>环境保护法律法规</w:t>
                        </w:r>
                      </w:p>
                      <w:p w14:paraId="1E8AC0B7" w14:textId="77777777" w:rsidR="00574DC0" w:rsidRPr="00354D7B" w:rsidRDefault="00574DC0" w:rsidP="00354D7B">
                        <w:pPr>
                          <w:jc w:val="left"/>
                          <w:rPr>
                            <w:rFonts w:ascii="黑体" w:eastAsia="黑体" w:hAnsi="黑体" w:hint="eastAsia"/>
                            <w:b/>
                            <w:sz w:val="20"/>
                          </w:rPr>
                        </w:pPr>
                        <w:r w:rsidRPr="00354D7B">
                          <w:rPr>
                            <w:rFonts w:ascii="黑体" w:eastAsia="黑体" w:hAnsi="黑体" w:hint="eastAsia"/>
                            <w:b/>
                            <w:sz w:val="20"/>
                          </w:rPr>
                          <w:t>环境微生物</w:t>
                        </w:r>
                      </w:p>
                      <w:p w14:paraId="4C0FEC52" w14:textId="77777777" w:rsidR="00574DC0" w:rsidRPr="00354D7B" w:rsidRDefault="00574DC0" w:rsidP="00354D7B">
                        <w:pPr>
                          <w:jc w:val="left"/>
                          <w:rPr>
                            <w:rFonts w:ascii="黑体" w:eastAsia="黑体" w:hAnsi="黑体" w:hint="eastAsia"/>
                            <w:b/>
                            <w:sz w:val="20"/>
                          </w:rPr>
                        </w:pPr>
                        <w:r w:rsidRPr="00354D7B">
                          <w:rPr>
                            <w:rFonts w:ascii="黑体" w:eastAsia="黑体" w:hAnsi="黑体" w:hint="eastAsia"/>
                            <w:b/>
                            <w:sz w:val="20"/>
                          </w:rPr>
                          <w:t>CAD制图与识图</w:t>
                        </w:r>
                      </w:p>
                      <w:p w14:paraId="19E9D657" w14:textId="77777777" w:rsidR="00574DC0" w:rsidRPr="00354D7B" w:rsidRDefault="00574DC0" w:rsidP="00354D7B">
                        <w:pPr>
                          <w:jc w:val="left"/>
                          <w:rPr>
                            <w:rFonts w:ascii="黑体" w:eastAsia="黑体" w:hAnsi="黑体" w:hint="eastAsia"/>
                            <w:b/>
                            <w:sz w:val="20"/>
                          </w:rPr>
                        </w:pPr>
                        <w:r w:rsidRPr="00354D7B">
                          <w:rPr>
                            <w:rFonts w:ascii="黑体" w:eastAsia="黑体" w:hAnsi="黑体" w:hint="eastAsia"/>
                            <w:b/>
                            <w:sz w:val="20"/>
                          </w:rPr>
                          <w:t>环境工程电子电工</w:t>
                        </w:r>
                      </w:p>
                      <w:p w14:paraId="3AD08532" w14:textId="12C37AD6" w:rsidR="00574DC0" w:rsidRPr="00354D7B" w:rsidRDefault="00574DC0" w:rsidP="00354D7B">
                        <w:pPr>
                          <w:jc w:val="left"/>
                          <w:rPr>
                            <w:rFonts w:ascii="黑体" w:eastAsia="黑体" w:hAnsi="黑体" w:hint="eastAsia"/>
                            <w:b/>
                            <w:sz w:val="20"/>
                          </w:rPr>
                        </w:pPr>
                        <w:r w:rsidRPr="00354D7B">
                          <w:rPr>
                            <w:rFonts w:ascii="黑体" w:eastAsia="黑体" w:hAnsi="黑体" w:hint="eastAsia"/>
                            <w:b/>
                            <w:sz w:val="20"/>
                          </w:rPr>
                          <w:t>水污染控制</w:t>
                        </w:r>
                        <w:r w:rsidR="00A37210">
                          <w:rPr>
                            <w:rFonts w:ascii="黑体" w:eastAsia="黑体" w:hAnsi="黑体" w:hint="eastAsia"/>
                            <w:b/>
                            <w:sz w:val="20"/>
                          </w:rPr>
                          <w:t>技术</w:t>
                        </w:r>
                      </w:p>
                      <w:p w14:paraId="6C92B4D7" w14:textId="77777777" w:rsidR="00574DC0" w:rsidRPr="00354D7B" w:rsidRDefault="00574DC0" w:rsidP="00354D7B">
                        <w:pPr>
                          <w:jc w:val="left"/>
                          <w:rPr>
                            <w:rFonts w:ascii="黑体" w:eastAsia="黑体" w:hAnsi="黑体" w:hint="eastAsia"/>
                            <w:b/>
                            <w:sz w:val="20"/>
                          </w:rPr>
                        </w:pPr>
                        <w:r w:rsidRPr="00354D7B">
                          <w:rPr>
                            <w:rFonts w:ascii="黑体" w:eastAsia="黑体" w:hAnsi="黑体" w:hint="eastAsia"/>
                            <w:b/>
                            <w:sz w:val="20"/>
                          </w:rPr>
                          <w:t>大气污染控制工程</w:t>
                        </w:r>
                      </w:p>
                      <w:p w14:paraId="5330889A" w14:textId="77777777" w:rsidR="00574DC0" w:rsidRPr="00354D7B" w:rsidRDefault="00574DC0" w:rsidP="00354D7B">
                        <w:pPr>
                          <w:jc w:val="left"/>
                          <w:rPr>
                            <w:rFonts w:ascii="黑体" w:eastAsia="黑体" w:hAnsi="黑体" w:hint="eastAsia"/>
                            <w:b/>
                            <w:sz w:val="20"/>
                          </w:rPr>
                        </w:pPr>
                        <w:r w:rsidRPr="00354D7B">
                          <w:rPr>
                            <w:rFonts w:ascii="黑体" w:eastAsia="黑体" w:hAnsi="黑体" w:hint="eastAsia"/>
                            <w:b/>
                            <w:sz w:val="20"/>
                          </w:rPr>
                          <w:t>固体废弃物处置与资源化</w:t>
                        </w:r>
                      </w:p>
                      <w:p w14:paraId="07F55663" w14:textId="77777777" w:rsidR="00574DC0" w:rsidRPr="00354D7B" w:rsidRDefault="00574DC0" w:rsidP="00354D7B">
                        <w:pPr>
                          <w:jc w:val="left"/>
                          <w:rPr>
                            <w:rFonts w:ascii="黑体" w:eastAsia="黑体" w:hAnsi="黑体" w:hint="eastAsia"/>
                            <w:b/>
                            <w:sz w:val="20"/>
                          </w:rPr>
                        </w:pPr>
                        <w:r w:rsidRPr="00354D7B">
                          <w:rPr>
                            <w:rFonts w:ascii="黑体" w:eastAsia="黑体" w:hAnsi="黑体" w:hint="eastAsia"/>
                            <w:b/>
                            <w:sz w:val="20"/>
                          </w:rPr>
                          <w:t>环境监测</w:t>
                        </w:r>
                      </w:p>
                      <w:p w14:paraId="77FBEBA6" w14:textId="69FFD0A8" w:rsidR="00574DC0" w:rsidRPr="00617017" w:rsidRDefault="00574DC0" w:rsidP="00354D7B">
                        <w:pPr>
                          <w:jc w:val="left"/>
                          <w:rPr>
                            <w:rFonts w:ascii="黑体" w:eastAsia="黑体" w:hAnsi="黑体" w:hint="eastAsia"/>
                            <w:b/>
                            <w:sz w:val="20"/>
                          </w:rPr>
                        </w:pPr>
                        <w:r w:rsidRPr="00354D7B">
                          <w:rPr>
                            <w:rFonts w:ascii="黑体" w:eastAsia="黑体" w:hAnsi="黑体" w:hint="eastAsia"/>
                            <w:b/>
                            <w:sz w:val="20"/>
                          </w:rPr>
                          <w:t>污水处理厂运营与管理</w:t>
                        </w:r>
                      </w:p>
                    </w:txbxContent>
                  </v:textbox>
                </v:roundrect>
                <v:roundrect id="圆角矩形 103" o:spid="_x0000_s1064" style="position:absolute;left:65875;top:14402;width:11315;height:349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" fillcolor="#8db3e2 [1311]" strokecolor="#40a7c2 [3048]">
                  <v:shadow on="t" color="black" opacity="22937f" origin=",.5" offset="0,.63889mm"/>
                  <v:textbox>
                    <w:txbxContent>
                      <w:p w14:paraId="487F9539" w14:textId="77777777" w:rsidR="00574DC0" w:rsidRPr="00BD67B5" w:rsidRDefault="00574DC0" w:rsidP="00354D7B">
                        <w:pPr>
                          <w:jc w:val="left"/>
                          <w:rPr>
                            <w:rFonts w:ascii="黑体" w:eastAsia="黑体" w:hAnsi="黑体" w:hint="eastAsia"/>
                            <w:b/>
                            <w:sz w:val="20"/>
                          </w:rPr>
                        </w:pPr>
                        <w:r w:rsidRPr="00BD67B5">
                          <w:rPr>
                            <w:rFonts w:ascii="黑体" w:eastAsia="黑体" w:hAnsi="黑体" w:hint="eastAsia"/>
                            <w:b/>
                            <w:sz w:val="20"/>
                          </w:rPr>
                          <w:t>环境影响评价</w:t>
                        </w:r>
                      </w:p>
                      <w:p w14:paraId="618C7A62" w14:textId="77777777" w:rsidR="00574DC0" w:rsidRPr="00BD67B5" w:rsidRDefault="00574DC0" w:rsidP="00354D7B">
                        <w:pPr>
                          <w:jc w:val="left"/>
                          <w:rPr>
                            <w:rFonts w:ascii="黑体" w:eastAsia="黑体" w:hAnsi="黑体" w:hint="eastAsia"/>
                            <w:b/>
                            <w:sz w:val="20"/>
                          </w:rPr>
                        </w:pPr>
                        <w:r w:rsidRPr="00BD67B5">
                          <w:rPr>
                            <w:rFonts w:ascii="黑体" w:eastAsia="黑体" w:hAnsi="黑体" w:hint="eastAsia"/>
                            <w:b/>
                            <w:sz w:val="20"/>
                          </w:rPr>
                          <w:t>排污许可管理技术</w:t>
                        </w:r>
                      </w:p>
                      <w:p w14:paraId="653FE7CD" w14:textId="77777777" w:rsidR="00574DC0" w:rsidRPr="00BD67B5" w:rsidRDefault="00574DC0" w:rsidP="00354D7B">
                        <w:pPr>
                          <w:jc w:val="left"/>
                          <w:rPr>
                            <w:rFonts w:ascii="黑体" w:eastAsia="黑体" w:hAnsi="黑体" w:hint="eastAsia"/>
                            <w:b/>
                            <w:sz w:val="20"/>
                          </w:rPr>
                        </w:pPr>
                        <w:r w:rsidRPr="00BD67B5">
                          <w:rPr>
                            <w:rFonts w:ascii="黑体" w:eastAsia="黑体" w:hAnsi="黑体" w:hint="eastAsia"/>
                            <w:b/>
                            <w:sz w:val="20"/>
                          </w:rPr>
                          <w:t>建设项目竣工环境保护验收</w:t>
                        </w:r>
                      </w:p>
                      <w:p w14:paraId="5FAC9A62" w14:textId="77777777" w:rsidR="00574DC0" w:rsidRPr="00BD67B5" w:rsidRDefault="00574DC0" w:rsidP="00354D7B">
                        <w:pPr>
                          <w:jc w:val="left"/>
                          <w:rPr>
                            <w:rFonts w:ascii="黑体" w:eastAsia="黑体" w:hAnsi="黑体" w:hint="eastAsia"/>
                            <w:b/>
                            <w:sz w:val="20"/>
                          </w:rPr>
                        </w:pPr>
                        <w:r w:rsidRPr="00BD67B5">
                          <w:rPr>
                            <w:rFonts w:ascii="黑体" w:eastAsia="黑体" w:hAnsi="黑体" w:hint="eastAsia"/>
                            <w:b/>
                            <w:sz w:val="20"/>
                          </w:rPr>
                          <w:t>仪器分析</w:t>
                        </w:r>
                      </w:p>
                      <w:p w14:paraId="7BAB858D" w14:textId="77777777" w:rsidR="00574DC0" w:rsidRPr="00BD67B5" w:rsidRDefault="00574DC0" w:rsidP="00354D7B">
                        <w:pPr>
                          <w:jc w:val="left"/>
                          <w:rPr>
                            <w:rFonts w:ascii="黑体" w:eastAsia="黑体" w:hAnsi="黑体" w:hint="eastAsia"/>
                            <w:b/>
                            <w:sz w:val="20"/>
                          </w:rPr>
                        </w:pPr>
                        <w:r w:rsidRPr="00BD67B5">
                          <w:rPr>
                            <w:rFonts w:ascii="黑体" w:eastAsia="黑体" w:hAnsi="黑体" w:hint="eastAsia"/>
                            <w:b/>
                            <w:sz w:val="20"/>
                          </w:rPr>
                          <w:t>实验室质量控制</w:t>
                        </w:r>
                      </w:p>
                      <w:p w14:paraId="7E2F7E43" w14:textId="77777777" w:rsidR="00574DC0" w:rsidRPr="00617017" w:rsidRDefault="00574DC0" w:rsidP="00354D7B">
                        <w:pPr>
                          <w:jc w:val="left"/>
                          <w:rPr>
                            <w:rFonts w:ascii="黑体" w:eastAsia="黑体" w:hAnsi="黑体" w:hint="eastAsia"/>
                            <w:b/>
                            <w:sz w:val="20"/>
                          </w:rPr>
                        </w:pPr>
                        <w:r w:rsidRPr="00BD67B5">
                          <w:rPr>
                            <w:rFonts w:ascii="黑体" w:eastAsia="黑体" w:hAnsi="黑体" w:hint="eastAsia"/>
                            <w:b/>
                            <w:sz w:val="20"/>
                          </w:rPr>
                          <w:t>室内环境监测</w:t>
                        </w:r>
                      </w:p>
                      <w:p w14:paraId="1B1D0A9E" w14:textId="77777777" w:rsidR="00574DC0" w:rsidRPr="00BD67B5" w:rsidRDefault="00574DC0" w:rsidP="00B61F3A">
                        <w:pPr>
                          <w:jc w:val="left"/>
                          <w:rPr>
                            <w:rFonts w:ascii="黑体" w:eastAsia="黑体" w:hAnsi="黑体" w:hint="eastAsia"/>
                            <w:b/>
                            <w:sz w:val="20"/>
                          </w:rPr>
                        </w:pPr>
                        <w:r w:rsidRPr="00BD67B5">
                          <w:rPr>
                            <w:rFonts w:ascii="黑体" w:eastAsia="黑体" w:hAnsi="黑体" w:hint="eastAsia"/>
                            <w:b/>
                            <w:sz w:val="20"/>
                          </w:rPr>
                          <w:t>职业安全管理</w:t>
                        </w:r>
                      </w:p>
                      <w:p w14:paraId="442D0E57" w14:textId="77777777" w:rsidR="00574DC0" w:rsidRPr="00BD67B5" w:rsidRDefault="00574DC0" w:rsidP="00B61F3A">
                        <w:pPr>
                          <w:jc w:val="left"/>
                          <w:rPr>
                            <w:rFonts w:ascii="黑体" w:eastAsia="黑体" w:hAnsi="黑体" w:hint="eastAsia"/>
                            <w:b/>
                            <w:sz w:val="20"/>
                          </w:rPr>
                        </w:pPr>
                        <w:r w:rsidRPr="00BD67B5">
                          <w:rPr>
                            <w:rFonts w:ascii="黑体" w:eastAsia="黑体" w:hAnsi="黑体" w:hint="eastAsia"/>
                            <w:b/>
                            <w:sz w:val="20"/>
                          </w:rPr>
                          <w:t>物理性污染控制技术</w:t>
                        </w:r>
                      </w:p>
                      <w:p w14:paraId="0F8BE943" w14:textId="77777777" w:rsidR="00574DC0" w:rsidRPr="00BD67B5" w:rsidRDefault="00574DC0" w:rsidP="00B61F3A">
                        <w:pPr>
                          <w:jc w:val="left"/>
                          <w:rPr>
                            <w:rFonts w:ascii="黑体" w:eastAsia="黑体" w:hAnsi="黑体" w:hint="eastAsia"/>
                            <w:b/>
                            <w:sz w:val="20"/>
                          </w:rPr>
                        </w:pPr>
                        <w:r w:rsidRPr="00BD67B5">
                          <w:rPr>
                            <w:rFonts w:ascii="黑体" w:eastAsia="黑体" w:hAnsi="黑体" w:hint="eastAsia"/>
                            <w:b/>
                            <w:sz w:val="20"/>
                          </w:rPr>
                          <w:t>清洁生产审核</w:t>
                        </w:r>
                      </w:p>
                      <w:p w14:paraId="05807806" w14:textId="77777777" w:rsidR="00574DC0" w:rsidRPr="00617017" w:rsidRDefault="00574DC0" w:rsidP="00B61F3A">
                        <w:pPr>
                          <w:jc w:val="left"/>
                          <w:rPr>
                            <w:rFonts w:ascii="黑体" w:eastAsia="黑体" w:hAnsi="黑体" w:hint="eastAsia"/>
                            <w:b/>
                            <w:sz w:val="20"/>
                          </w:rPr>
                        </w:pPr>
                        <w:r w:rsidRPr="00BD67B5">
                          <w:rPr>
                            <w:rFonts w:ascii="黑体" w:eastAsia="黑体" w:hAnsi="黑体" w:hint="eastAsia"/>
                            <w:b/>
                            <w:sz w:val="20"/>
                          </w:rPr>
                          <w:t>环境服务市场营销</w:t>
                        </w:r>
                      </w:p>
                    </w:txbxContent>
                  </v:textbox>
                </v:roundrect>
                <v:roundrect id="圆角矩形 104" o:spid="_x0000_s1065" style="position:absolute;left:79333;top:14402;width:9589;height:349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" fillcolor="#8db3e2 [1311]" strokecolor="#40a7c2 [3048]">
                  <v:shadow on="t" color="black" opacity="22937f" origin=",.5" offset="0,.63889mm"/>
                  <v:textbox>
                    <w:txbxContent>
                      <w:p w14:paraId="275C7F08" w14:textId="77777777" w:rsidR="00574DC0" w:rsidRDefault="00574DC0" w:rsidP="00B61F3A">
                        <w:pPr>
                          <w:jc w:val="left"/>
                          <w:rPr>
                            <w:rFonts w:ascii="黑体" w:eastAsia="黑体" w:hAnsi="黑体" w:hint="eastAsia"/>
                            <w:b/>
                            <w:sz w:val="20"/>
                          </w:rPr>
                        </w:pPr>
                        <w:r>
                          <w:rPr>
                            <w:rFonts w:ascii="黑体" w:eastAsia="黑体" w:hAnsi="黑体" w:hint="eastAsia"/>
                            <w:b/>
                            <w:sz w:val="20"/>
                          </w:rPr>
                          <w:t>劳动</w:t>
                        </w:r>
                      </w:p>
                      <w:p w14:paraId="22821B11" w14:textId="77777777" w:rsidR="00574DC0" w:rsidRPr="00617017" w:rsidRDefault="00574DC0" w:rsidP="00B61F3A">
                        <w:pPr>
                          <w:jc w:val="left"/>
                          <w:rPr>
                            <w:rFonts w:ascii="黑体" w:eastAsia="黑体" w:hAnsi="黑体" w:hint="eastAsia"/>
                            <w:b/>
                            <w:sz w:val="20"/>
                          </w:rPr>
                        </w:pPr>
                        <w:r>
                          <w:rPr>
                            <w:rFonts w:ascii="黑体" w:eastAsia="黑体" w:hAnsi="黑体" w:hint="eastAsia"/>
                            <w:b/>
                            <w:sz w:val="20"/>
                          </w:rPr>
                          <w:t>社会实践</w:t>
                        </w:r>
                      </w:p>
                    </w:txbxContent>
                  </v:textbox>
                </v:roundrect>
                <v:roundrect id="圆角矩形 105" o:spid="_x0000_s1066" style="position:absolute;left:89380;top:14457;width:9590;height:349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" fillcolor="#8db3e2 [1311]" strokecolor="#40a7c2 [3048]">
                  <v:shadow on="t" color="black" opacity="22937f" origin=",.5" offset="0,.63889mm"/>
                  <v:textbox>
                    <w:txbxContent>
                      <w:p w14:paraId="01E2E305" w14:textId="77777777" w:rsidR="00574DC0" w:rsidRPr="00BD67B5" w:rsidRDefault="00574DC0" w:rsidP="00B61F3A">
                        <w:pPr>
                          <w:jc w:val="left"/>
                          <w:rPr>
                            <w:rFonts w:ascii="黑体" w:eastAsia="黑体" w:hAnsi="黑体" w:hint="eastAsia"/>
                            <w:b/>
                            <w:sz w:val="20"/>
                          </w:rPr>
                        </w:pPr>
                        <w:r w:rsidRPr="00BD67B5">
                          <w:rPr>
                            <w:rFonts w:ascii="黑体" w:eastAsia="黑体" w:hAnsi="黑体" w:hint="eastAsia"/>
                            <w:b/>
                            <w:sz w:val="20"/>
                          </w:rPr>
                          <w:t>认知实习</w:t>
                        </w:r>
                      </w:p>
                      <w:p w14:paraId="782BEA70" w14:textId="77777777" w:rsidR="00574DC0" w:rsidRPr="00BD67B5" w:rsidRDefault="00574DC0" w:rsidP="00B61F3A">
                        <w:pPr>
                          <w:jc w:val="left"/>
                          <w:rPr>
                            <w:rFonts w:ascii="黑体" w:eastAsia="黑体" w:hAnsi="黑体" w:hint="eastAsia"/>
                            <w:b/>
                            <w:sz w:val="20"/>
                          </w:rPr>
                        </w:pPr>
                        <w:r w:rsidRPr="00BD67B5">
                          <w:rPr>
                            <w:rFonts w:ascii="黑体" w:eastAsia="黑体" w:hAnsi="黑体" w:hint="eastAsia"/>
                            <w:b/>
                            <w:sz w:val="20"/>
                          </w:rPr>
                          <w:t>综合实训</w:t>
                        </w:r>
                        <w:r>
                          <w:rPr>
                            <w:rFonts w:ascii="黑体" w:eastAsia="黑体" w:hAnsi="黑体" w:hint="eastAsia"/>
                            <w:b/>
                            <w:sz w:val="20"/>
                          </w:rPr>
                          <w:t>（微生物、水处理、大气处理、环境监测、仪器分析、室内监测）</w:t>
                        </w:r>
                      </w:p>
                      <w:p w14:paraId="47CDD0A9" w14:textId="77777777" w:rsidR="00574DC0" w:rsidRPr="00BD67B5" w:rsidRDefault="00574DC0" w:rsidP="00B61F3A">
                        <w:pPr>
                          <w:jc w:val="left"/>
                          <w:rPr>
                            <w:rFonts w:ascii="黑体" w:eastAsia="黑体" w:hAnsi="黑体" w:hint="eastAsia"/>
                            <w:b/>
                            <w:sz w:val="20"/>
                          </w:rPr>
                        </w:pPr>
                        <w:r w:rsidRPr="00BD67B5">
                          <w:rPr>
                            <w:rFonts w:ascii="黑体" w:eastAsia="黑体" w:hAnsi="黑体" w:hint="eastAsia"/>
                            <w:b/>
                            <w:sz w:val="20"/>
                          </w:rPr>
                          <w:t>毕业设计/论文</w:t>
                        </w:r>
                      </w:p>
                      <w:p w14:paraId="3DCACB78" w14:textId="77777777" w:rsidR="00574DC0" w:rsidRPr="00617017" w:rsidRDefault="00574DC0" w:rsidP="00B61F3A">
                        <w:pPr>
                          <w:jc w:val="left"/>
                          <w:rPr>
                            <w:rFonts w:ascii="黑体" w:eastAsia="黑体" w:hAnsi="黑体" w:hint="eastAsia"/>
                            <w:b/>
                            <w:sz w:val="20"/>
                          </w:rPr>
                        </w:pPr>
                        <w:r w:rsidRPr="00BD67B5">
                          <w:rPr>
                            <w:rFonts w:ascii="黑体" w:eastAsia="黑体" w:hAnsi="黑体" w:hint="eastAsia"/>
                            <w:b/>
                            <w:sz w:val="20"/>
                          </w:rPr>
                          <w:t>顶岗实习</w:t>
                        </w:r>
                      </w:p>
                    </w:txbxContent>
                  </v:textbox>
                </v:roundrect>
                <v:line id="直接连接符 106" o:spid="_x0000_s1067" style="position:absolute;visibility:visible;mso-wrap-style:square" from="25133,13647" to="25133,14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" strokecolor="#4579b8 [3044]"/>
                <v:line id="直接连接符 107" o:spid="_x0000_s1068" style="position:absolute;visibility:visible;mso-wrap-style:square" from="35706,13647" to="35706,14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" strokecolor="#4579b8 [3044]"/>
                <v:line id="直接连接符 108" o:spid="_x0000_s1069" style="position:absolute;visibility:visible;mso-wrap-style:square" from="14528,13488" to="14528,14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" strokecolor="#4579b8 [3044]"/>
                <v:line id="直接连接符 109" o:spid="_x0000_s1070" style="position:absolute;visibility:visible;mso-wrap-style:square" from="4876,13503" to="4876,14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" strokecolor="#4579b8 [3044]"/>
                <v:line id="直接连接符 110" o:spid="_x0000_s1071" style="position:absolute;visibility:visible;mso-wrap-style:square" from="48266,13737" to="48266,14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" strokecolor="#4579b8 [3044]"/>
              </v:group>
            </w:pict>
          </mc:Fallback>
        </mc:AlternateContent>
      </w:r>
    </w:p>
    <w:p w14:paraId="668D32AA" w14:textId="77777777" w:rsidR="00B61F3A" w:rsidRDefault="00B61F3A" w:rsidP="006B0E4E">
      <w:pPr>
        <w:adjustRightInd w:val="0"/>
        <w:snapToGrid w:val="0"/>
        <w:spacing w:line="560" w:lineRule="exact"/>
        <w:ind w:firstLineChars="200" w:firstLine="640"/>
        <w:rPr>
          <w:rFonts w:ascii="Times New Roman" w:eastAsia="仿宋_GB2312" w:hAnsi="Times New Roman" w:cs="Times New Roman"/>
          <w:bCs/>
          <w:sz w:val="32"/>
        </w:rPr>
      </w:pPr>
    </w:p>
    <w:p w14:paraId="51DD8B15" w14:textId="77777777" w:rsidR="00B61F3A" w:rsidRDefault="00B61F3A" w:rsidP="006B0E4E">
      <w:pPr>
        <w:adjustRightInd w:val="0"/>
        <w:snapToGrid w:val="0"/>
        <w:spacing w:line="560" w:lineRule="exact"/>
        <w:ind w:firstLineChars="200" w:firstLine="640"/>
        <w:rPr>
          <w:rFonts w:ascii="Times New Roman" w:eastAsia="仿宋_GB2312" w:hAnsi="Times New Roman" w:cs="Times New Roman"/>
          <w:bCs/>
          <w:sz w:val="32"/>
        </w:rPr>
      </w:pPr>
    </w:p>
    <w:p w14:paraId="3B2D90FA" w14:textId="77777777" w:rsidR="00B61F3A" w:rsidRDefault="00B61F3A" w:rsidP="006B0E4E">
      <w:pPr>
        <w:adjustRightInd w:val="0"/>
        <w:snapToGrid w:val="0"/>
        <w:spacing w:line="560" w:lineRule="exact"/>
        <w:ind w:firstLineChars="200" w:firstLine="640"/>
        <w:rPr>
          <w:rFonts w:ascii="Times New Roman" w:eastAsia="仿宋_GB2312" w:hAnsi="Times New Roman" w:cs="Times New Roman"/>
          <w:bCs/>
          <w:sz w:val="32"/>
        </w:rPr>
      </w:pPr>
    </w:p>
    <w:p w14:paraId="5E1F9352" w14:textId="77777777" w:rsidR="00B61F3A" w:rsidRDefault="00B61F3A" w:rsidP="006B0E4E">
      <w:pPr>
        <w:adjustRightInd w:val="0"/>
        <w:snapToGrid w:val="0"/>
        <w:spacing w:line="560" w:lineRule="exact"/>
        <w:ind w:firstLineChars="200" w:firstLine="640"/>
        <w:rPr>
          <w:rFonts w:ascii="Times New Roman" w:eastAsia="仿宋_GB2312" w:hAnsi="Times New Roman" w:cs="Times New Roman"/>
          <w:bCs/>
          <w:sz w:val="32"/>
        </w:rPr>
      </w:pPr>
    </w:p>
    <w:p w14:paraId="7C639C15" w14:textId="77777777" w:rsidR="00B61F3A" w:rsidRDefault="00B61F3A" w:rsidP="006B0E4E">
      <w:pPr>
        <w:adjustRightInd w:val="0"/>
        <w:snapToGrid w:val="0"/>
        <w:spacing w:line="560" w:lineRule="exact"/>
        <w:ind w:firstLineChars="200" w:firstLine="640"/>
        <w:rPr>
          <w:rFonts w:ascii="Times New Roman" w:eastAsia="仿宋_GB2312" w:hAnsi="Times New Roman" w:cs="Times New Roman"/>
          <w:bCs/>
          <w:sz w:val="32"/>
        </w:rPr>
      </w:pPr>
    </w:p>
    <w:p w14:paraId="1467D608" w14:textId="77777777" w:rsidR="00B61F3A" w:rsidRDefault="00B61F3A" w:rsidP="006B0E4E">
      <w:pPr>
        <w:adjustRightInd w:val="0"/>
        <w:snapToGrid w:val="0"/>
        <w:spacing w:line="560" w:lineRule="exact"/>
        <w:ind w:firstLineChars="200" w:firstLine="640"/>
        <w:rPr>
          <w:rFonts w:ascii="Times New Roman" w:eastAsia="仿宋_GB2312" w:hAnsi="Times New Roman" w:cs="Times New Roman"/>
          <w:bCs/>
          <w:sz w:val="32"/>
        </w:rPr>
      </w:pPr>
    </w:p>
    <w:p w14:paraId="2EBF1932" w14:textId="77777777" w:rsidR="00B61F3A" w:rsidRDefault="00B61F3A" w:rsidP="006B0E4E">
      <w:pPr>
        <w:adjustRightInd w:val="0"/>
        <w:snapToGrid w:val="0"/>
        <w:spacing w:line="560" w:lineRule="exact"/>
        <w:ind w:firstLineChars="200" w:firstLine="640"/>
        <w:rPr>
          <w:rFonts w:ascii="Times New Roman" w:eastAsia="仿宋_GB2312" w:hAnsi="Times New Roman" w:cs="Times New Roman"/>
          <w:bCs/>
          <w:sz w:val="32"/>
        </w:rPr>
      </w:pPr>
    </w:p>
    <w:p w14:paraId="74366C53" w14:textId="77777777" w:rsidR="00B61F3A" w:rsidRDefault="00B61F3A" w:rsidP="006B0E4E">
      <w:pPr>
        <w:adjustRightInd w:val="0"/>
        <w:snapToGrid w:val="0"/>
        <w:spacing w:line="560" w:lineRule="exact"/>
        <w:ind w:firstLineChars="200" w:firstLine="640"/>
        <w:rPr>
          <w:rFonts w:ascii="Times New Roman" w:eastAsia="仿宋_GB2312" w:hAnsi="Times New Roman" w:cs="Times New Roman"/>
          <w:bCs/>
          <w:sz w:val="32"/>
        </w:rPr>
      </w:pPr>
    </w:p>
    <w:p w14:paraId="66E6B232" w14:textId="77777777" w:rsidR="00B61F3A" w:rsidRDefault="00B61F3A" w:rsidP="006B0E4E">
      <w:pPr>
        <w:adjustRightInd w:val="0"/>
        <w:snapToGrid w:val="0"/>
        <w:spacing w:line="560" w:lineRule="exact"/>
        <w:ind w:firstLineChars="200" w:firstLine="640"/>
        <w:rPr>
          <w:rFonts w:ascii="Times New Roman" w:eastAsia="仿宋_GB2312" w:hAnsi="Times New Roman" w:cs="Times New Roman"/>
          <w:bCs/>
          <w:sz w:val="32"/>
        </w:rPr>
      </w:pPr>
    </w:p>
    <w:p w14:paraId="3B4F26B8" w14:textId="77777777" w:rsidR="00B61F3A" w:rsidRDefault="00B61F3A" w:rsidP="0020296D">
      <w:pPr>
        <w:adjustRightInd w:val="0"/>
        <w:snapToGrid w:val="0"/>
        <w:spacing w:line="560" w:lineRule="exact"/>
        <w:rPr>
          <w:rFonts w:ascii="Times New Roman" w:eastAsia="仿宋_GB2312" w:hAnsi="Times New Roman" w:cs="Times New Roman"/>
          <w:bCs/>
          <w:sz w:val="32"/>
        </w:rPr>
        <w:sectPr w:rsidR="00B61F3A" w:rsidSect="00B61F3A">
          <w:pgSz w:w="16838" w:h="11906" w:orient="landscape"/>
          <w:pgMar w:top="1800" w:right="1440" w:bottom="1800" w:left="1440" w:header="851" w:footer="992" w:gutter="0"/>
          <w:cols w:space="425"/>
          <w:docGrid w:type="lines" w:linePitch="312"/>
        </w:sectPr>
      </w:pPr>
    </w:p>
    <w:p w14:paraId="6102E09E" w14:textId="2F8356BC" w:rsidR="0020296D" w:rsidRDefault="0020296D" w:rsidP="0020296D">
      <w:pPr>
        <w:rPr>
          <w:rFonts w:ascii="楷体" w:eastAsia="楷体" w:hAnsi="楷体" w:hint="eastAsia"/>
          <w:sz w:val="32"/>
          <w:szCs w:val="32"/>
        </w:rPr>
      </w:pPr>
      <w:bookmarkStart w:id="15" w:name="_Toc135127955"/>
      <w:r w:rsidRPr="0043672B">
        <w:rPr>
          <w:rFonts w:ascii="楷体" w:eastAsia="楷体" w:hAnsi="楷体" w:hint="eastAsia"/>
          <w:sz w:val="32"/>
          <w:szCs w:val="32"/>
        </w:rPr>
        <w:lastRenderedPageBreak/>
        <w:t>（</w:t>
      </w:r>
      <w:r>
        <w:rPr>
          <w:rFonts w:ascii="楷体" w:eastAsia="楷体" w:hAnsi="楷体" w:hint="eastAsia"/>
          <w:sz w:val="32"/>
          <w:szCs w:val="32"/>
        </w:rPr>
        <w:t>四</w:t>
      </w:r>
      <w:r w:rsidRPr="0043672B">
        <w:rPr>
          <w:rFonts w:ascii="楷体" w:eastAsia="楷体" w:hAnsi="楷体" w:hint="eastAsia"/>
          <w:sz w:val="32"/>
          <w:szCs w:val="32"/>
        </w:rPr>
        <w:t>）课程</w:t>
      </w:r>
      <w:r>
        <w:rPr>
          <w:rFonts w:ascii="楷体" w:eastAsia="楷体" w:hAnsi="楷体" w:hint="eastAsia"/>
          <w:sz w:val="32"/>
          <w:szCs w:val="32"/>
        </w:rPr>
        <w:t>设置及要求</w:t>
      </w:r>
    </w:p>
    <w:p w14:paraId="1110C6B9" w14:textId="747E939B" w:rsidR="0020296D" w:rsidRDefault="0020296D" w:rsidP="0020296D">
      <w:pPr>
        <w:snapToGrid w:val="0"/>
        <w:spacing w:line="360" w:lineRule="auto"/>
        <w:ind w:firstLineChars="200" w:firstLine="560"/>
        <w:rPr>
          <w:rFonts w:ascii="宋体" w:eastAsia="宋体" w:hAnsi="宋体" w:hint="eastAsia"/>
          <w:bCs/>
          <w:color w:val="000000" w:themeColor="text1"/>
          <w:sz w:val="28"/>
          <w:szCs w:val="28"/>
        </w:rPr>
      </w:pPr>
      <w:r w:rsidRPr="00536460">
        <w:rPr>
          <w:rFonts w:ascii="宋体" w:eastAsia="宋体" w:hAnsi="宋体"/>
          <w:bCs/>
          <w:color w:val="000000" w:themeColor="text1"/>
          <w:sz w:val="28"/>
          <w:szCs w:val="28"/>
        </w:rPr>
        <w:t>1.</w:t>
      </w:r>
      <w:r w:rsidRPr="00536460">
        <w:rPr>
          <w:rFonts w:ascii="宋体" w:eastAsia="宋体" w:hAnsi="宋体" w:hint="eastAsia"/>
          <w:bCs/>
          <w:color w:val="000000" w:themeColor="text1"/>
          <w:sz w:val="28"/>
          <w:szCs w:val="28"/>
        </w:rPr>
        <w:t>公共必修课程（</w:t>
      </w:r>
      <w:r>
        <w:rPr>
          <w:rFonts w:ascii="宋体" w:eastAsia="宋体" w:hAnsi="宋体"/>
          <w:bCs/>
          <w:color w:val="000000" w:themeColor="text1"/>
          <w:sz w:val="28"/>
          <w:szCs w:val="28"/>
        </w:rPr>
        <w:t>7</w:t>
      </w:r>
      <w:r>
        <w:rPr>
          <w:rFonts w:ascii="宋体" w:eastAsia="宋体" w:hAnsi="宋体" w:hint="eastAsia"/>
          <w:bCs/>
          <w:color w:val="000000" w:themeColor="text1"/>
          <w:sz w:val="28"/>
          <w:szCs w:val="28"/>
        </w:rPr>
        <w:t>9</w:t>
      </w:r>
      <w:r>
        <w:rPr>
          <w:rFonts w:ascii="宋体" w:eastAsia="宋体" w:hAnsi="宋体"/>
          <w:bCs/>
          <w:color w:val="000000" w:themeColor="text1"/>
          <w:sz w:val="28"/>
          <w:szCs w:val="28"/>
        </w:rPr>
        <w:t>.</w:t>
      </w:r>
      <w:r w:rsidRPr="00BB19F8">
        <w:rPr>
          <w:rFonts w:ascii="宋体" w:eastAsia="宋体" w:hAnsi="宋体"/>
          <w:bCs/>
          <w:color w:val="000000" w:themeColor="text1"/>
          <w:sz w:val="28"/>
          <w:szCs w:val="28"/>
        </w:rPr>
        <w:t>5</w:t>
      </w:r>
      <w:r w:rsidRPr="00BB19F8">
        <w:rPr>
          <w:rFonts w:ascii="宋体" w:eastAsia="宋体" w:hAnsi="宋体" w:hint="eastAsia"/>
          <w:bCs/>
          <w:color w:val="000000" w:themeColor="text1"/>
          <w:sz w:val="28"/>
          <w:szCs w:val="28"/>
        </w:rPr>
        <w:t>学分</w:t>
      </w:r>
      <w:r w:rsidRPr="00536460">
        <w:rPr>
          <w:rFonts w:ascii="宋体" w:eastAsia="宋体" w:hAnsi="宋体" w:hint="eastAsia"/>
          <w:bCs/>
          <w:color w:val="000000" w:themeColor="text1"/>
          <w:sz w:val="28"/>
          <w:szCs w:val="28"/>
        </w:rPr>
        <w:t>）</w:t>
      </w:r>
      <w:r w:rsidRPr="00536460">
        <w:rPr>
          <w:rFonts w:ascii="宋体" w:eastAsia="宋体" w:hAnsi="宋体"/>
          <w:bCs/>
          <w:color w:val="000000" w:themeColor="text1"/>
          <w:sz w:val="28"/>
          <w:szCs w:val="28"/>
        </w:rPr>
        <w:t xml:space="preserve"> </w:t>
      </w:r>
    </w:p>
    <w:p w14:paraId="4BA450F1" w14:textId="77777777" w:rsidR="0020296D" w:rsidRDefault="0020296D" w:rsidP="0020296D">
      <w:pPr>
        <w:snapToGrid w:val="0"/>
        <w:spacing w:line="360" w:lineRule="auto"/>
        <w:ind w:firstLineChars="200" w:firstLine="560"/>
        <w:rPr>
          <w:rFonts w:ascii="宋体" w:eastAsia="宋体" w:hAnsi="宋体" w:hint="eastAsia"/>
          <w:bCs/>
          <w:color w:val="000000" w:themeColor="text1"/>
          <w:sz w:val="28"/>
          <w:szCs w:val="28"/>
        </w:rPr>
      </w:pPr>
      <w:r>
        <w:rPr>
          <w:rFonts w:ascii="宋体" w:eastAsia="宋体" w:hAnsi="宋体" w:hint="eastAsia"/>
          <w:bCs/>
          <w:color w:val="000000" w:themeColor="text1"/>
          <w:sz w:val="28"/>
          <w:szCs w:val="28"/>
        </w:rPr>
        <w:t>（1）思想政治</w:t>
      </w:r>
    </w:p>
    <w:p w14:paraId="79C20E0E" w14:textId="77777777" w:rsidR="0020296D" w:rsidRDefault="0020296D" w:rsidP="0020296D">
      <w:pPr>
        <w:snapToGrid w:val="0"/>
        <w:spacing w:line="360" w:lineRule="auto"/>
        <w:ind w:firstLineChars="200" w:firstLine="560"/>
        <w:rPr>
          <w:rFonts w:ascii="宋体" w:eastAsia="宋体" w:hAnsi="宋体" w:hint="eastAsia"/>
          <w:bCs/>
          <w:color w:val="000000" w:themeColor="text1"/>
          <w:sz w:val="28"/>
          <w:szCs w:val="28"/>
        </w:rPr>
      </w:pPr>
      <w:r w:rsidRPr="00830B8F">
        <w:rPr>
          <w:rFonts w:ascii="宋体" w:eastAsia="宋体" w:hAnsi="宋体" w:hint="eastAsia"/>
          <w:bCs/>
          <w:color w:val="000000" w:themeColor="text1"/>
          <w:sz w:val="28"/>
          <w:szCs w:val="28"/>
        </w:rPr>
        <w:t>思想政治课程是落实立德树人根本任务的关键课程。思想政治课程是各专业学生必修的公共基础课程。本课程以立德树人为根本任务，以培育思想政治学科核心素养为主导，帮助学生确立正确的政治方向，坚定理想信念，厚植爱国主义情怀，提高职业道德素质、法治素养和心理健康水平，促进学生健康成长、全面发展，培养拥护中国共产党领导和我国社会主义制度、立志为中国特色社会主义事业奋斗终身的有用人才。</w:t>
      </w:r>
    </w:p>
    <w:p w14:paraId="24A22D7E" w14:textId="77777777" w:rsidR="0020296D" w:rsidRDefault="0020296D" w:rsidP="0020296D">
      <w:pPr>
        <w:snapToGrid w:val="0"/>
        <w:spacing w:line="360" w:lineRule="auto"/>
        <w:ind w:firstLineChars="200" w:firstLine="560"/>
        <w:rPr>
          <w:rFonts w:ascii="宋体" w:eastAsia="宋体" w:hAnsi="宋体" w:hint="eastAsia"/>
          <w:bCs/>
          <w:color w:val="000000" w:themeColor="text1"/>
          <w:sz w:val="28"/>
          <w:szCs w:val="28"/>
        </w:rPr>
      </w:pPr>
      <w:r>
        <w:rPr>
          <w:rFonts w:ascii="宋体" w:eastAsia="宋体" w:hAnsi="宋体" w:hint="eastAsia"/>
          <w:bCs/>
          <w:color w:val="000000" w:themeColor="text1"/>
          <w:sz w:val="28"/>
          <w:szCs w:val="28"/>
        </w:rPr>
        <w:t>（2）语文</w:t>
      </w:r>
    </w:p>
    <w:p w14:paraId="7CB7FEBB" w14:textId="77777777" w:rsidR="0020296D" w:rsidRDefault="0020296D" w:rsidP="0020296D">
      <w:pPr>
        <w:snapToGrid w:val="0"/>
        <w:spacing w:line="360" w:lineRule="auto"/>
        <w:ind w:firstLineChars="200" w:firstLine="560"/>
        <w:rPr>
          <w:rFonts w:ascii="宋体" w:eastAsia="宋体" w:hAnsi="宋体" w:hint="eastAsia"/>
          <w:bCs/>
          <w:color w:val="000000" w:themeColor="text1"/>
          <w:sz w:val="28"/>
          <w:szCs w:val="28"/>
        </w:rPr>
      </w:pPr>
      <w:r w:rsidRPr="00172A89">
        <w:rPr>
          <w:rFonts w:ascii="宋体" w:eastAsia="宋体" w:hAnsi="宋体" w:hint="eastAsia"/>
          <w:bCs/>
          <w:color w:val="000000" w:themeColor="text1"/>
          <w:sz w:val="28"/>
          <w:szCs w:val="28"/>
        </w:rPr>
        <w:t>语文课程是学习正确理解和运用祖国语言文字的综合性、实践性课程。工具性与人文性的统一是语文课程的基本特点。语文课程旨在引导学生根据真实的语言运用情境，开展自主的言语实践活动，积累言语经验，把握祖国语言文字的特点和运用规律，提高运用祖国语言文字的能力，理解与热爱祖国语言文字，发展思维能力，提升思维品质，培养健康的审美情趣，积累丰厚的文化底蕴，培育和践行社会主义核心价值观，增强文化自信。语文课程对于全面贯彻党的教育方针，落实立德树人根本任务，发展素质教育，推进教育公平，培养德智体美劳全面发展的社会主义建设者和接班人具有重要作用。</w:t>
      </w:r>
    </w:p>
    <w:p w14:paraId="39B44279" w14:textId="77777777" w:rsidR="0020296D" w:rsidRDefault="0020296D" w:rsidP="0020296D">
      <w:pPr>
        <w:snapToGrid w:val="0"/>
        <w:spacing w:line="360" w:lineRule="auto"/>
        <w:ind w:firstLineChars="200" w:firstLine="560"/>
        <w:rPr>
          <w:rFonts w:ascii="宋体" w:eastAsia="宋体" w:hAnsi="宋体" w:hint="eastAsia"/>
          <w:bCs/>
          <w:color w:val="000000" w:themeColor="text1"/>
          <w:sz w:val="28"/>
          <w:szCs w:val="28"/>
        </w:rPr>
      </w:pPr>
      <w:r>
        <w:rPr>
          <w:rFonts w:ascii="宋体" w:eastAsia="宋体" w:hAnsi="宋体" w:hint="eastAsia"/>
          <w:bCs/>
          <w:color w:val="000000" w:themeColor="text1"/>
          <w:sz w:val="28"/>
          <w:szCs w:val="28"/>
        </w:rPr>
        <w:t>（3）历史</w:t>
      </w:r>
    </w:p>
    <w:p w14:paraId="5366DD12" w14:textId="77777777" w:rsidR="0020296D" w:rsidRDefault="0020296D" w:rsidP="0020296D">
      <w:pPr>
        <w:snapToGrid w:val="0"/>
        <w:spacing w:line="360" w:lineRule="auto"/>
        <w:ind w:firstLineChars="200" w:firstLine="560"/>
        <w:rPr>
          <w:rFonts w:ascii="宋体" w:eastAsia="宋体" w:hAnsi="宋体" w:hint="eastAsia"/>
          <w:bCs/>
          <w:color w:val="000000" w:themeColor="text1"/>
          <w:sz w:val="28"/>
          <w:szCs w:val="28"/>
        </w:rPr>
      </w:pPr>
      <w:r w:rsidRPr="00172A89">
        <w:rPr>
          <w:rFonts w:ascii="宋体" w:eastAsia="宋体" w:hAnsi="宋体" w:hint="eastAsia"/>
          <w:bCs/>
          <w:color w:val="000000" w:themeColor="text1"/>
          <w:sz w:val="28"/>
          <w:szCs w:val="28"/>
        </w:rPr>
        <w:t>历史课程是各专业学生必修的公共基础课程。本课程的任务是在义务教育历史课程的基础上，以唯物史观为指导，促进学生进一步了解人类社会形态从低级到高级发展的基本脉络、基本规律和优秀文化成果；从历史的角度了解和思考人与人、人与社会、人与自然的关系，</w:t>
      </w:r>
      <w:r w:rsidRPr="00172A89">
        <w:rPr>
          <w:rFonts w:ascii="宋体" w:eastAsia="宋体" w:hAnsi="宋体" w:hint="eastAsia"/>
          <w:bCs/>
          <w:color w:val="000000" w:themeColor="text1"/>
          <w:sz w:val="28"/>
          <w:szCs w:val="28"/>
        </w:rPr>
        <w:lastRenderedPageBreak/>
        <w:t>增强历史使命感和社会责任感；进一步弘扬以爱国主义为核心的民族精神和以改革创新为核心的时代精神，培育和践行社会主义核心价值观；树立正确的历史观、民族观、国家观和文化观；塑造健全的人格，养成职业精神，培养德智体美劳全面发展的社会主义建设者和接班人</w:t>
      </w:r>
      <w:r>
        <w:rPr>
          <w:rFonts w:ascii="宋体" w:eastAsia="宋体" w:hAnsi="宋体" w:hint="eastAsia"/>
          <w:bCs/>
          <w:color w:val="000000" w:themeColor="text1"/>
          <w:sz w:val="28"/>
          <w:szCs w:val="28"/>
        </w:rPr>
        <w:t>。</w:t>
      </w:r>
    </w:p>
    <w:p w14:paraId="2C3BCF76" w14:textId="77777777" w:rsidR="0020296D" w:rsidRDefault="0020296D" w:rsidP="0020296D">
      <w:pPr>
        <w:snapToGrid w:val="0"/>
        <w:spacing w:line="360" w:lineRule="auto"/>
        <w:ind w:firstLineChars="200" w:firstLine="560"/>
        <w:rPr>
          <w:rFonts w:ascii="宋体" w:eastAsia="宋体" w:hAnsi="宋体" w:hint="eastAsia"/>
          <w:bCs/>
          <w:color w:val="000000" w:themeColor="text1"/>
          <w:sz w:val="28"/>
          <w:szCs w:val="28"/>
        </w:rPr>
      </w:pPr>
      <w:r>
        <w:rPr>
          <w:rFonts w:ascii="宋体" w:eastAsia="宋体" w:hAnsi="宋体" w:hint="eastAsia"/>
          <w:bCs/>
          <w:color w:val="000000" w:themeColor="text1"/>
          <w:sz w:val="28"/>
          <w:szCs w:val="28"/>
        </w:rPr>
        <w:t>（</w:t>
      </w:r>
      <w:r>
        <w:rPr>
          <w:rFonts w:ascii="宋体" w:eastAsia="宋体" w:hAnsi="宋体"/>
          <w:bCs/>
          <w:color w:val="000000" w:themeColor="text1"/>
          <w:sz w:val="28"/>
          <w:szCs w:val="28"/>
        </w:rPr>
        <w:t>4</w:t>
      </w:r>
      <w:r>
        <w:rPr>
          <w:rFonts w:ascii="宋体" w:eastAsia="宋体" w:hAnsi="宋体" w:hint="eastAsia"/>
          <w:bCs/>
          <w:color w:val="000000" w:themeColor="text1"/>
          <w:sz w:val="28"/>
          <w:szCs w:val="28"/>
        </w:rPr>
        <w:t>）数学</w:t>
      </w:r>
    </w:p>
    <w:p w14:paraId="0D92A621" w14:textId="77777777" w:rsidR="0020296D" w:rsidRPr="00172A89" w:rsidRDefault="0020296D" w:rsidP="0020296D">
      <w:pPr>
        <w:snapToGrid w:val="0"/>
        <w:spacing w:line="360" w:lineRule="auto"/>
        <w:ind w:firstLineChars="200" w:firstLine="560"/>
        <w:rPr>
          <w:rFonts w:ascii="宋体" w:eastAsia="宋体" w:hAnsi="宋体" w:hint="eastAsia"/>
          <w:bCs/>
          <w:color w:val="000000" w:themeColor="text1"/>
          <w:sz w:val="28"/>
          <w:szCs w:val="28"/>
        </w:rPr>
      </w:pPr>
      <w:r w:rsidRPr="00172A89">
        <w:rPr>
          <w:rFonts w:ascii="宋体" w:eastAsia="宋体" w:hAnsi="宋体" w:hint="eastAsia"/>
          <w:bCs/>
          <w:color w:val="000000" w:themeColor="text1"/>
          <w:sz w:val="28"/>
          <w:szCs w:val="28"/>
        </w:rPr>
        <w:t>数</w:t>
      </w:r>
      <w:r>
        <w:rPr>
          <w:rFonts w:ascii="宋体" w:eastAsia="宋体" w:hAnsi="宋体" w:hint="eastAsia"/>
          <w:bCs/>
          <w:color w:val="000000" w:themeColor="text1"/>
          <w:sz w:val="28"/>
          <w:szCs w:val="28"/>
        </w:rPr>
        <w:t>学</w:t>
      </w:r>
      <w:r w:rsidRPr="00172A89">
        <w:rPr>
          <w:rFonts w:ascii="宋体" w:eastAsia="宋体" w:hAnsi="宋体" w:hint="eastAsia"/>
          <w:bCs/>
          <w:color w:val="000000" w:themeColor="text1"/>
          <w:sz w:val="28"/>
          <w:szCs w:val="28"/>
        </w:rPr>
        <w:t>是研究数量关系和空间形式的科学，是其他科学和技术的基础，是现实生活中解决问题的重要工具，是人类文化的重要组成部分。在大数据和人工智能时代，数学在科学研究和社会生产服务中发挥着越来越大的作用，数学素养是现代社会每个人都应具备的基本素养。</w:t>
      </w:r>
    </w:p>
    <w:p w14:paraId="4DFC05AC" w14:textId="77777777" w:rsidR="0020296D" w:rsidRDefault="0020296D" w:rsidP="0020296D">
      <w:pPr>
        <w:snapToGrid w:val="0"/>
        <w:spacing w:line="360" w:lineRule="auto"/>
        <w:ind w:firstLineChars="200" w:firstLine="560"/>
        <w:rPr>
          <w:rFonts w:ascii="宋体" w:eastAsia="宋体" w:hAnsi="宋体" w:hint="eastAsia"/>
          <w:bCs/>
          <w:color w:val="000000" w:themeColor="text1"/>
          <w:sz w:val="28"/>
          <w:szCs w:val="28"/>
        </w:rPr>
      </w:pPr>
      <w:r w:rsidRPr="00172A89">
        <w:rPr>
          <w:rFonts w:ascii="宋体" w:eastAsia="宋体" w:hAnsi="宋体" w:hint="eastAsia"/>
          <w:bCs/>
          <w:color w:val="000000" w:themeColor="text1"/>
          <w:sz w:val="28"/>
          <w:szCs w:val="28"/>
        </w:rPr>
        <w:t>数学课程是数学教育的基本形式，是学生获得数学基础知识和基本技能、掌握基本数学思想、积累基本数学活动经验、形成理性思维和科学精神的主要途径。数学课程是各专业学生必修的公共基础课程，承载着落实立德树人根本任务、发展素质教育的功能，具有基础性、发展性、应用性和职业性等特点。</w:t>
      </w:r>
    </w:p>
    <w:p w14:paraId="58726E7A" w14:textId="77777777" w:rsidR="0020296D" w:rsidRDefault="0020296D" w:rsidP="0020296D">
      <w:pPr>
        <w:snapToGrid w:val="0"/>
        <w:spacing w:line="360" w:lineRule="auto"/>
        <w:ind w:firstLineChars="200" w:firstLine="560"/>
        <w:rPr>
          <w:rFonts w:ascii="宋体" w:eastAsia="宋体" w:hAnsi="宋体" w:hint="eastAsia"/>
          <w:bCs/>
          <w:color w:val="000000" w:themeColor="text1"/>
          <w:sz w:val="28"/>
          <w:szCs w:val="28"/>
        </w:rPr>
      </w:pPr>
      <w:r>
        <w:rPr>
          <w:rFonts w:ascii="宋体" w:eastAsia="宋体" w:hAnsi="宋体" w:hint="eastAsia"/>
          <w:bCs/>
          <w:color w:val="000000" w:themeColor="text1"/>
          <w:sz w:val="28"/>
          <w:szCs w:val="28"/>
        </w:rPr>
        <w:t>（</w:t>
      </w:r>
      <w:r>
        <w:rPr>
          <w:rFonts w:ascii="宋体" w:eastAsia="宋体" w:hAnsi="宋体"/>
          <w:bCs/>
          <w:color w:val="000000" w:themeColor="text1"/>
          <w:sz w:val="28"/>
          <w:szCs w:val="28"/>
        </w:rPr>
        <w:t>5</w:t>
      </w:r>
      <w:r>
        <w:rPr>
          <w:rFonts w:ascii="宋体" w:eastAsia="宋体" w:hAnsi="宋体" w:hint="eastAsia"/>
          <w:bCs/>
          <w:color w:val="000000" w:themeColor="text1"/>
          <w:sz w:val="28"/>
          <w:szCs w:val="28"/>
        </w:rPr>
        <w:t>）英语</w:t>
      </w:r>
    </w:p>
    <w:p w14:paraId="390513BD" w14:textId="77777777" w:rsidR="0020296D" w:rsidRDefault="0020296D" w:rsidP="0020296D">
      <w:pPr>
        <w:snapToGrid w:val="0"/>
        <w:spacing w:line="360" w:lineRule="auto"/>
        <w:ind w:firstLineChars="200" w:firstLine="560"/>
        <w:rPr>
          <w:rFonts w:ascii="宋体" w:eastAsia="宋体" w:hAnsi="宋体" w:hint="eastAsia"/>
          <w:bCs/>
          <w:color w:val="000000" w:themeColor="text1"/>
          <w:sz w:val="28"/>
          <w:szCs w:val="28"/>
        </w:rPr>
      </w:pPr>
      <w:r w:rsidRPr="00172A89">
        <w:rPr>
          <w:rFonts w:ascii="宋体" w:eastAsia="宋体" w:hAnsi="宋体" w:hint="eastAsia"/>
          <w:bCs/>
          <w:color w:val="000000" w:themeColor="text1"/>
          <w:sz w:val="28"/>
          <w:szCs w:val="28"/>
        </w:rPr>
        <w:t>英语课程的任务是在义务教育基础上，帮助学生进一步学习语言基础知识，提高听、说、读、写等语言技能，发展英语学科核心素养</w:t>
      </w:r>
      <w:r>
        <w:rPr>
          <w:rFonts w:ascii="宋体" w:eastAsia="宋体" w:hAnsi="宋体" w:hint="eastAsia"/>
          <w:bCs/>
          <w:color w:val="000000" w:themeColor="text1"/>
          <w:sz w:val="28"/>
          <w:szCs w:val="28"/>
        </w:rPr>
        <w:t>；</w:t>
      </w:r>
      <w:r w:rsidRPr="00172A89">
        <w:rPr>
          <w:rFonts w:ascii="宋体" w:eastAsia="宋体" w:hAnsi="宋体" w:hint="eastAsia"/>
          <w:bCs/>
          <w:color w:val="000000" w:themeColor="text1"/>
          <w:sz w:val="28"/>
          <w:szCs w:val="28"/>
        </w:rPr>
        <w:t>引导学生在真实情境中开展语言实践活动，认识文化的多样性，形成开放包容的态度，发展健康的审美情趣:理解思维差异，增强国际理解，坚定文化自信</w:t>
      </w:r>
      <w:r>
        <w:rPr>
          <w:rFonts w:ascii="宋体" w:eastAsia="宋体" w:hAnsi="宋体" w:hint="eastAsia"/>
          <w:bCs/>
          <w:color w:val="000000" w:themeColor="text1"/>
          <w:sz w:val="28"/>
          <w:szCs w:val="28"/>
        </w:rPr>
        <w:t>；</w:t>
      </w:r>
      <w:r w:rsidRPr="00172A89">
        <w:rPr>
          <w:rFonts w:ascii="宋体" w:eastAsia="宋体" w:hAnsi="宋体" w:hint="eastAsia"/>
          <w:bCs/>
          <w:color w:val="000000" w:themeColor="text1"/>
          <w:sz w:val="28"/>
          <w:szCs w:val="28"/>
        </w:rPr>
        <w:t>帮助学生树立正确的世界观、人生观和价值观，自觉践行社会主义核心价值观，成为德智体美劳全面发展的高素质劳动者和技术技能人才。</w:t>
      </w:r>
    </w:p>
    <w:p w14:paraId="12D31633" w14:textId="77777777" w:rsidR="0020296D" w:rsidRDefault="0020296D" w:rsidP="0020296D">
      <w:pPr>
        <w:snapToGrid w:val="0"/>
        <w:spacing w:line="360" w:lineRule="auto"/>
        <w:ind w:firstLineChars="200" w:firstLine="560"/>
        <w:rPr>
          <w:rFonts w:ascii="宋体" w:eastAsia="宋体" w:hAnsi="宋体" w:hint="eastAsia"/>
          <w:bCs/>
          <w:color w:val="000000" w:themeColor="text1"/>
          <w:sz w:val="28"/>
          <w:szCs w:val="28"/>
        </w:rPr>
      </w:pPr>
      <w:r>
        <w:rPr>
          <w:rFonts w:ascii="宋体" w:eastAsia="宋体" w:hAnsi="宋体" w:hint="eastAsia"/>
          <w:bCs/>
          <w:color w:val="000000" w:themeColor="text1"/>
          <w:sz w:val="28"/>
          <w:szCs w:val="28"/>
        </w:rPr>
        <w:t>（</w:t>
      </w:r>
      <w:r>
        <w:rPr>
          <w:rFonts w:ascii="宋体" w:eastAsia="宋体" w:hAnsi="宋体"/>
          <w:bCs/>
          <w:color w:val="000000" w:themeColor="text1"/>
          <w:sz w:val="28"/>
          <w:szCs w:val="28"/>
        </w:rPr>
        <w:t>6</w:t>
      </w:r>
      <w:r>
        <w:rPr>
          <w:rFonts w:ascii="宋体" w:eastAsia="宋体" w:hAnsi="宋体" w:hint="eastAsia"/>
          <w:bCs/>
          <w:color w:val="000000" w:themeColor="text1"/>
          <w:sz w:val="28"/>
          <w:szCs w:val="28"/>
        </w:rPr>
        <w:t>）信息技术</w:t>
      </w:r>
    </w:p>
    <w:p w14:paraId="47076284" w14:textId="77777777" w:rsidR="0020296D" w:rsidRDefault="0020296D" w:rsidP="0020296D">
      <w:pPr>
        <w:snapToGrid w:val="0"/>
        <w:spacing w:line="360" w:lineRule="auto"/>
        <w:ind w:firstLineChars="200" w:firstLine="560"/>
        <w:rPr>
          <w:rFonts w:ascii="宋体" w:eastAsia="宋体" w:hAnsi="宋体" w:hint="eastAsia"/>
          <w:bCs/>
          <w:color w:val="000000" w:themeColor="text1"/>
          <w:sz w:val="28"/>
          <w:szCs w:val="28"/>
        </w:rPr>
      </w:pPr>
      <w:r w:rsidRPr="00836E16">
        <w:rPr>
          <w:rFonts w:ascii="宋体" w:eastAsia="宋体" w:hAnsi="宋体" w:hint="eastAsia"/>
          <w:bCs/>
          <w:color w:val="000000" w:themeColor="text1"/>
          <w:sz w:val="28"/>
          <w:szCs w:val="28"/>
        </w:rPr>
        <w:t>信息技术课程的任务是全面贯彻党的教育方针，落实立德树人根本任务，满足国家信息化发展战略对人才培养的要求，围绕信息技术</w:t>
      </w:r>
      <w:r w:rsidRPr="00836E16">
        <w:rPr>
          <w:rFonts w:ascii="宋体" w:eastAsia="宋体" w:hAnsi="宋体" w:hint="eastAsia"/>
          <w:bCs/>
          <w:color w:val="000000" w:themeColor="text1"/>
          <w:sz w:val="28"/>
          <w:szCs w:val="28"/>
        </w:rPr>
        <w:lastRenderedPageBreak/>
        <w:t>学科核心素养，吸纳相关领域的前沿成果，引导学生通过对信息技术知识与技能的学习和应用实践，增强信息意识，掌握信息化环境中生产、生活与学习技能，提高参与信息社会的责任感与行为能力，为就业和未来发展奠定基础，成为德智体美劳全面发展的高素质劳动者和技术技能人才。</w:t>
      </w:r>
    </w:p>
    <w:p w14:paraId="015B4071" w14:textId="77777777" w:rsidR="0020296D" w:rsidRDefault="0020296D" w:rsidP="0020296D">
      <w:pPr>
        <w:snapToGrid w:val="0"/>
        <w:spacing w:line="360" w:lineRule="auto"/>
        <w:ind w:firstLineChars="200" w:firstLine="560"/>
        <w:rPr>
          <w:rFonts w:ascii="宋体" w:eastAsia="宋体" w:hAnsi="宋体" w:hint="eastAsia"/>
          <w:bCs/>
          <w:color w:val="000000" w:themeColor="text1"/>
          <w:sz w:val="28"/>
          <w:szCs w:val="28"/>
        </w:rPr>
      </w:pPr>
      <w:r>
        <w:rPr>
          <w:rFonts w:ascii="宋体" w:eastAsia="宋体" w:hAnsi="宋体" w:hint="eastAsia"/>
          <w:bCs/>
          <w:color w:val="000000" w:themeColor="text1"/>
          <w:sz w:val="28"/>
          <w:szCs w:val="28"/>
        </w:rPr>
        <w:t>（</w:t>
      </w:r>
      <w:r>
        <w:rPr>
          <w:rFonts w:ascii="宋体" w:eastAsia="宋体" w:hAnsi="宋体"/>
          <w:bCs/>
          <w:color w:val="000000" w:themeColor="text1"/>
          <w:sz w:val="28"/>
          <w:szCs w:val="28"/>
        </w:rPr>
        <w:t>7</w:t>
      </w:r>
      <w:r>
        <w:rPr>
          <w:rFonts w:ascii="宋体" w:eastAsia="宋体" w:hAnsi="宋体" w:hint="eastAsia"/>
          <w:bCs/>
          <w:color w:val="000000" w:themeColor="text1"/>
          <w:sz w:val="28"/>
          <w:szCs w:val="28"/>
        </w:rPr>
        <w:t>）体育与健康</w:t>
      </w:r>
    </w:p>
    <w:p w14:paraId="24C3E467" w14:textId="77777777" w:rsidR="0020296D" w:rsidRDefault="0020296D" w:rsidP="0020296D">
      <w:pPr>
        <w:snapToGrid w:val="0"/>
        <w:spacing w:line="360" w:lineRule="auto"/>
        <w:ind w:firstLineChars="200" w:firstLine="560"/>
        <w:rPr>
          <w:rFonts w:ascii="宋体" w:eastAsia="宋体" w:hAnsi="宋体" w:hint="eastAsia"/>
          <w:bCs/>
          <w:color w:val="000000" w:themeColor="text1"/>
          <w:sz w:val="28"/>
          <w:szCs w:val="28"/>
        </w:rPr>
      </w:pPr>
      <w:r w:rsidRPr="00836E16">
        <w:rPr>
          <w:rFonts w:ascii="宋体" w:eastAsia="宋体" w:hAnsi="宋体" w:hint="eastAsia"/>
          <w:bCs/>
          <w:color w:val="000000" w:themeColor="text1"/>
          <w:sz w:val="28"/>
          <w:szCs w:val="28"/>
        </w:rPr>
        <w:t>体育与健康课程落实立德树人的根本任务，坚持健康第一的教育理念，通过传授体有与健康的知识、技能和方法，提高学生的体有运动能力，培养运动爱好和专长，使学生养成终身体育锻炼的习惯，形成健康的行为与生活方式，健全人格，强健体魄，具备身心健康和职业生涯发展必备的体育与健康学科核心素养，引领学生逐步形成正确的世界观、人生观和价值观，自觉践行社会主义核心价值观，成为德智体美劳全面发展的高素质劳动者和技术技能人才。</w:t>
      </w:r>
    </w:p>
    <w:p w14:paraId="0A1E037D" w14:textId="77777777" w:rsidR="0020296D" w:rsidRDefault="0020296D" w:rsidP="0020296D">
      <w:pPr>
        <w:snapToGrid w:val="0"/>
        <w:spacing w:line="360" w:lineRule="auto"/>
        <w:ind w:firstLineChars="200" w:firstLine="560"/>
        <w:rPr>
          <w:rFonts w:ascii="宋体" w:eastAsia="宋体" w:hAnsi="宋体" w:hint="eastAsia"/>
          <w:bCs/>
          <w:color w:val="000000" w:themeColor="text1"/>
          <w:sz w:val="28"/>
          <w:szCs w:val="28"/>
        </w:rPr>
      </w:pPr>
      <w:r>
        <w:rPr>
          <w:rFonts w:ascii="宋体" w:eastAsia="宋体" w:hAnsi="宋体" w:hint="eastAsia"/>
          <w:bCs/>
          <w:color w:val="000000" w:themeColor="text1"/>
          <w:sz w:val="28"/>
          <w:szCs w:val="28"/>
        </w:rPr>
        <w:t>（</w:t>
      </w:r>
      <w:r>
        <w:rPr>
          <w:rFonts w:ascii="宋体" w:eastAsia="宋体" w:hAnsi="宋体"/>
          <w:bCs/>
          <w:color w:val="000000" w:themeColor="text1"/>
          <w:sz w:val="28"/>
          <w:szCs w:val="28"/>
        </w:rPr>
        <w:t>8</w:t>
      </w:r>
      <w:r>
        <w:rPr>
          <w:rFonts w:ascii="宋体" w:eastAsia="宋体" w:hAnsi="宋体" w:hint="eastAsia"/>
          <w:bCs/>
          <w:color w:val="000000" w:themeColor="text1"/>
          <w:sz w:val="28"/>
          <w:szCs w:val="28"/>
        </w:rPr>
        <w:t>）艺术</w:t>
      </w:r>
    </w:p>
    <w:p w14:paraId="3C7876A3" w14:textId="77777777" w:rsidR="0020296D" w:rsidRDefault="0020296D" w:rsidP="0020296D">
      <w:pPr>
        <w:snapToGrid w:val="0"/>
        <w:spacing w:line="360" w:lineRule="auto"/>
        <w:ind w:firstLineChars="200" w:firstLine="560"/>
        <w:rPr>
          <w:rFonts w:ascii="宋体" w:eastAsia="宋体" w:hAnsi="宋体" w:hint="eastAsia"/>
          <w:bCs/>
          <w:color w:val="000000" w:themeColor="text1"/>
          <w:sz w:val="28"/>
          <w:szCs w:val="28"/>
        </w:rPr>
      </w:pPr>
      <w:r w:rsidRPr="00836E16">
        <w:rPr>
          <w:rFonts w:ascii="宋体" w:eastAsia="宋体" w:hAnsi="宋体" w:hint="eastAsia"/>
          <w:bCs/>
          <w:color w:val="000000" w:themeColor="text1"/>
          <w:sz w:val="28"/>
          <w:szCs w:val="28"/>
        </w:rPr>
        <w:t>艺术课程要坚持立德树人，充分发挥艺术学科独特的育人功能，以美育人，以文化人，以情动人，提高学生的审美和人文素养，积极引导学生主动参与艺术学习和实践，进一步积累和掌握艺术基础知识、基本技能和方法，培养学生感受美、鉴赏美、表现美、创造美的能力，帮助学生塑造美好心灵，健全健康人格，厚植民族情感，增进文化认同，坚定文化自信，成为德智体美劳全面发展的高素质劳动者和技术技能人才。</w:t>
      </w:r>
    </w:p>
    <w:p w14:paraId="746C3174" w14:textId="77777777" w:rsidR="0020296D" w:rsidRDefault="0020296D" w:rsidP="0020296D">
      <w:pPr>
        <w:snapToGrid w:val="0"/>
        <w:spacing w:line="360" w:lineRule="auto"/>
        <w:ind w:firstLineChars="200" w:firstLine="560"/>
        <w:rPr>
          <w:rFonts w:ascii="宋体" w:eastAsia="宋体" w:hAnsi="宋体" w:hint="eastAsia"/>
          <w:bCs/>
          <w:color w:val="000000" w:themeColor="text1"/>
          <w:sz w:val="28"/>
          <w:szCs w:val="28"/>
        </w:rPr>
      </w:pPr>
      <w:r>
        <w:rPr>
          <w:rFonts w:ascii="宋体" w:eastAsia="宋体" w:hAnsi="宋体" w:hint="eastAsia"/>
          <w:bCs/>
          <w:color w:val="000000" w:themeColor="text1"/>
          <w:sz w:val="28"/>
          <w:szCs w:val="28"/>
        </w:rPr>
        <w:t>（</w:t>
      </w:r>
      <w:r>
        <w:rPr>
          <w:rFonts w:ascii="宋体" w:eastAsia="宋体" w:hAnsi="宋体"/>
          <w:bCs/>
          <w:color w:val="000000" w:themeColor="text1"/>
          <w:sz w:val="28"/>
          <w:szCs w:val="28"/>
        </w:rPr>
        <w:t>9</w:t>
      </w:r>
      <w:r>
        <w:rPr>
          <w:rFonts w:ascii="宋体" w:eastAsia="宋体" w:hAnsi="宋体" w:hint="eastAsia"/>
          <w:bCs/>
          <w:color w:val="000000" w:themeColor="text1"/>
          <w:sz w:val="28"/>
          <w:szCs w:val="28"/>
        </w:rPr>
        <w:t>）礼仪</w:t>
      </w:r>
    </w:p>
    <w:p w14:paraId="75B21664" w14:textId="77777777" w:rsidR="0020296D" w:rsidRDefault="0020296D" w:rsidP="0020296D">
      <w:pPr>
        <w:snapToGrid w:val="0"/>
        <w:spacing w:line="360" w:lineRule="auto"/>
        <w:ind w:firstLineChars="200" w:firstLine="560"/>
        <w:rPr>
          <w:rFonts w:ascii="宋体" w:eastAsia="宋体" w:hAnsi="宋体" w:hint="eastAsia"/>
          <w:bCs/>
          <w:color w:val="000000" w:themeColor="text1"/>
          <w:sz w:val="28"/>
          <w:szCs w:val="28"/>
        </w:rPr>
      </w:pPr>
      <w:r w:rsidRPr="009069C4">
        <w:rPr>
          <w:rFonts w:ascii="宋体" w:eastAsia="宋体" w:hAnsi="宋体" w:hint="eastAsia"/>
          <w:bCs/>
          <w:color w:val="000000" w:themeColor="text1"/>
          <w:sz w:val="28"/>
          <w:szCs w:val="28"/>
        </w:rPr>
        <w:t>本课程教学的主要目的是:通过教师的系统讲授、示范及课堂训练，使学生掌握在社会交往及服务工作中的礼貌礼仪原则和应用要求，学会礼貌待人，正确使用礼节，展示文明形象，达到提高综合素质，</w:t>
      </w:r>
      <w:r w:rsidRPr="009069C4">
        <w:rPr>
          <w:rFonts w:ascii="宋体" w:eastAsia="宋体" w:hAnsi="宋体" w:hint="eastAsia"/>
          <w:bCs/>
          <w:color w:val="000000" w:themeColor="text1"/>
          <w:sz w:val="28"/>
          <w:szCs w:val="28"/>
        </w:rPr>
        <w:lastRenderedPageBreak/>
        <w:t>和谐人际关系的目的，为就业及个人发展奠定良好的形象基础。</w:t>
      </w:r>
    </w:p>
    <w:p w14:paraId="4C11DFB5" w14:textId="47942798" w:rsidR="0020296D" w:rsidRDefault="0020296D" w:rsidP="0020296D">
      <w:pPr>
        <w:snapToGrid w:val="0"/>
        <w:spacing w:line="360" w:lineRule="auto"/>
        <w:ind w:firstLineChars="200" w:firstLine="560"/>
        <w:rPr>
          <w:rFonts w:ascii="宋体" w:eastAsia="宋体" w:hAnsi="宋体" w:hint="eastAsia"/>
          <w:bCs/>
          <w:color w:val="000000" w:themeColor="text1"/>
          <w:sz w:val="28"/>
          <w:szCs w:val="28"/>
        </w:rPr>
      </w:pPr>
      <w:r>
        <w:rPr>
          <w:rFonts w:ascii="宋体" w:eastAsia="宋体" w:hAnsi="宋体" w:hint="eastAsia"/>
          <w:bCs/>
          <w:color w:val="000000" w:themeColor="text1"/>
          <w:sz w:val="28"/>
          <w:szCs w:val="28"/>
        </w:rPr>
        <w:t>（1</w:t>
      </w:r>
      <w:r>
        <w:rPr>
          <w:rFonts w:ascii="宋体" w:eastAsia="宋体" w:hAnsi="宋体"/>
          <w:bCs/>
          <w:color w:val="000000" w:themeColor="text1"/>
          <w:sz w:val="28"/>
          <w:szCs w:val="28"/>
        </w:rPr>
        <w:t>0</w:t>
      </w:r>
      <w:r>
        <w:rPr>
          <w:rFonts w:ascii="宋体" w:eastAsia="宋体" w:hAnsi="宋体" w:hint="eastAsia"/>
          <w:bCs/>
          <w:color w:val="000000" w:themeColor="text1"/>
          <w:sz w:val="28"/>
          <w:szCs w:val="28"/>
        </w:rPr>
        <w:t>）思想道德</w:t>
      </w:r>
      <w:r w:rsidR="00727962">
        <w:rPr>
          <w:rFonts w:ascii="宋体" w:eastAsia="宋体" w:hAnsi="宋体" w:hint="eastAsia"/>
          <w:bCs/>
          <w:color w:val="000000" w:themeColor="text1"/>
          <w:sz w:val="28"/>
          <w:szCs w:val="28"/>
        </w:rPr>
        <w:t>与法治</w:t>
      </w:r>
    </w:p>
    <w:p w14:paraId="64BFF373" w14:textId="77777777" w:rsidR="0020296D" w:rsidRDefault="0020296D" w:rsidP="0020296D">
      <w:pPr>
        <w:snapToGrid w:val="0"/>
        <w:spacing w:line="360" w:lineRule="auto"/>
        <w:ind w:firstLineChars="200" w:firstLine="560"/>
        <w:rPr>
          <w:rFonts w:ascii="宋体" w:eastAsia="宋体" w:hAnsi="宋体" w:hint="eastAsia"/>
          <w:bCs/>
          <w:color w:val="000000" w:themeColor="text1"/>
          <w:sz w:val="28"/>
          <w:szCs w:val="28"/>
        </w:rPr>
      </w:pPr>
      <w:r w:rsidRPr="00396248">
        <w:rPr>
          <w:rFonts w:ascii="宋体" w:eastAsia="宋体" w:hAnsi="宋体" w:hint="eastAsia"/>
          <w:bCs/>
          <w:color w:val="000000" w:themeColor="text1"/>
          <w:sz w:val="28"/>
          <w:szCs w:val="28"/>
        </w:rPr>
        <w:t>本课程立足新时代，</w:t>
      </w:r>
      <w:r>
        <w:rPr>
          <w:rFonts w:ascii="宋体" w:eastAsia="宋体" w:hAnsi="宋体" w:hint="eastAsia"/>
          <w:bCs/>
          <w:color w:val="000000" w:themeColor="text1"/>
          <w:sz w:val="28"/>
          <w:szCs w:val="28"/>
        </w:rPr>
        <w:t>从</w:t>
      </w:r>
      <w:r w:rsidRPr="00396248">
        <w:rPr>
          <w:rFonts w:ascii="宋体" w:eastAsia="宋体" w:hAnsi="宋体" w:hint="eastAsia"/>
          <w:bCs/>
          <w:color w:val="000000" w:themeColor="text1"/>
          <w:sz w:val="28"/>
          <w:szCs w:val="28"/>
        </w:rPr>
        <w:t>大学生的使命与担当出发，逐步思考人生问题，实现人生观、价值观的</w:t>
      </w:r>
      <w:r>
        <w:rPr>
          <w:rFonts w:ascii="宋体" w:eastAsia="宋体" w:hAnsi="宋体" w:hint="eastAsia"/>
          <w:bCs/>
          <w:color w:val="000000" w:themeColor="text1"/>
          <w:sz w:val="28"/>
          <w:szCs w:val="28"/>
        </w:rPr>
        <w:t>形成</w:t>
      </w:r>
      <w:r w:rsidRPr="00396248">
        <w:rPr>
          <w:rFonts w:ascii="宋体" w:eastAsia="宋体" w:hAnsi="宋体" w:hint="eastAsia"/>
          <w:bCs/>
          <w:color w:val="000000" w:themeColor="text1"/>
          <w:sz w:val="28"/>
          <w:szCs w:val="28"/>
        </w:rPr>
        <w:t>教育</w:t>
      </w:r>
      <w:r>
        <w:rPr>
          <w:rFonts w:ascii="宋体" w:eastAsia="宋体" w:hAnsi="宋体" w:hint="eastAsia"/>
          <w:bCs/>
          <w:color w:val="000000" w:themeColor="text1"/>
          <w:sz w:val="28"/>
          <w:szCs w:val="28"/>
        </w:rPr>
        <w:t>。</w:t>
      </w:r>
      <w:r w:rsidRPr="00396248">
        <w:rPr>
          <w:rFonts w:ascii="宋体" w:eastAsia="宋体" w:hAnsi="宋体" w:hint="eastAsia"/>
          <w:bCs/>
          <w:color w:val="000000" w:themeColor="text1"/>
          <w:sz w:val="28"/>
          <w:szCs w:val="28"/>
        </w:rPr>
        <w:t>树立道德意识，提升道德修养和精神境界</w:t>
      </w:r>
      <w:r>
        <w:rPr>
          <w:rFonts w:ascii="宋体" w:eastAsia="宋体" w:hAnsi="宋体" w:hint="eastAsia"/>
          <w:bCs/>
          <w:color w:val="000000" w:themeColor="text1"/>
          <w:sz w:val="28"/>
          <w:szCs w:val="28"/>
        </w:rPr>
        <w:t>；</w:t>
      </w:r>
      <w:r w:rsidRPr="00396248">
        <w:rPr>
          <w:rFonts w:ascii="宋体" w:eastAsia="宋体" w:hAnsi="宋体" w:hint="eastAsia"/>
          <w:bCs/>
          <w:color w:val="000000" w:themeColor="text1"/>
          <w:sz w:val="28"/>
          <w:szCs w:val="28"/>
        </w:rPr>
        <w:t>树立法制观念，提高法律素养，自觉遵纪守法，使学生具备先做人后做事的基本素质和较强的工作方法能力、社会能力，促进大学生职业能力与职业素养的提高。该课程对学生职业能力培养发挥基础支撑作用，也是学生成人与成才的关键。</w:t>
      </w:r>
    </w:p>
    <w:p w14:paraId="32EB74AB" w14:textId="77777777" w:rsidR="0020296D" w:rsidRDefault="0020296D" w:rsidP="0020296D">
      <w:pPr>
        <w:snapToGrid w:val="0"/>
        <w:spacing w:line="360" w:lineRule="auto"/>
        <w:ind w:firstLineChars="200" w:firstLine="560"/>
        <w:rPr>
          <w:rFonts w:ascii="宋体" w:eastAsia="宋体" w:hAnsi="宋体" w:hint="eastAsia"/>
          <w:bCs/>
          <w:color w:val="000000" w:themeColor="text1"/>
          <w:sz w:val="28"/>
          <w:szCs w:val="28"/>
        </w:rPr>
      </w:pPr>
      <w:r>
        <w:rPr>
          <w:rFonts w:ascii="宋体" w:eastAsia="宋体" w:hAnsi="宋体" w:hint="eastAsia"/>
          <w:bCs/>
          <w:color w:val="000000" w:themeColor="text1"/>
          <w:sz w:val="28"/>
          <w:szCs w:val="28"/>
        </w:rPr>
        <w:t>（</w:t>
      </w:r>
      <w:r>
        <w:rPr>
          <w:rFonts w:ascii="宋体" w:eastAsia="宋体" w:hAnsi="宋体"/>
          <w:bCs/>
          <w:color w:val="000000" w:themeColor="text1"/>
          <w:sz w:val="28"/>
          <w:szCs w:val="28"/>
        </w:rPr>
        <w:t>11</w:t>
      </w:r>
      <w:r>
        <w:rPr>
          <w:rFonts w:ascii="宋体" w:eastAsia="宋体" w:hAnsi="宋体" w:hint="eastAsia"/>
          <w:bCs/>
          <w:color w:val="000000" w:themeColor="text1"/>
          <w:sz w:val="28"/>
          <w:szCs w:val="28"/>
        </w:rPr>
        <w:t>）</w:t>
      </w:r>
      <w:r w:rsidRPr="00536460">
        <w:rPr>
          <w:rFonts w:ascii="宋体" w:eastAsia="宋体" w:hAnsi="宋体" w:hint="eastAsia"/>
          <w:bCs/>
          <w:color w:val="000000" w:themeColor="text1"/>
          <w:sz w:val="28"/>
          <w:szCs w:val="28"/>
        </w:rPr>
        <w:t>毛泽东思想和中国特色社会主义理论体系概论</w:t>
      </w:r>
    </w:p>
    <w:p w14:paraId="0DE7A18F" w14:textId="77777777" w:rsidR="0020296D" w:rsidRDefault="0020296D" w:rsidP="0020296D">
      <w:pPr>
        <w:snapToGrid w:val="0"/>
        <w:spacing w:line="360" w:lineRule="auto"/>
        <w:ind w:firstLineChars="200" w:firstLine="560"/>
        <w:rPr>
          <w:rFonts w:ascii="宋体" w:eastAsia="宋体" w:hAnsi="宋体" w:hint="eastAsia"/>
          <w:bCs/>
          <w:color w:val="000000" w:themeColor="text1"/>
          <w:sz w:val="28"/>
          <w:szCs w:val="28"/>
        </w:rPr>
      </w:pPr>
      <w:r w:rsidRPr="00744176">
        <w:rPr>
          <w:rFonts w:ascii="宋体" w:eastAsia="宋体" w:hAnsi="宋体" w:hint="eastAsia"/>
          <w:bCs/>
          <w:color w:val="000000" w:themeColor="text1"/>
          <w:sz w:val="28"/>
          <w:szCs w:val="28"/>
        </w:rPr>
        <w:t>课程旨在从整体上阐释马克思主义中国化理论成果，既体现马克思主义中国理论成果形成和发展的历史逻辑，又体现这些理论成果的理论逻辑；既体现马克思主义中国化理论成果的整体性，又体现各个理论成果的重点和难点，力求全面准确地理解毛泽东思想和中国特色社会主义理论体系，尤其是马克思主义中国化的最新成果——习近平新时代中国特色社会主义思想，引导学生</w:t>
      </w:r>
      <w:r>
        <w:rPr>
          <w:rFonts w:ascii="宋体" w:eastAsia="宋体" w:hAnsi="宋体" w:hint="eastAsia"/>
          <w:bCs/>
          <w:color w:val="000000" w:themeColor="text1"/>
          <w:sz w:val="28"/>
          <w:szCs w:val="28"/>
        </w:rPr>
        <w:t>中</w:t>
      </w:r>
      <w:r w:rsidRPr="00744176">
        <w:rPr>
          <w:rFonts w:ascii="宋体" w:eastAsia="宋体" w:hAnsi="宋体" w:hint="eastAsia"/>
          <w:bCs/>
          <w:color w:val="000000" w:themeColor="text1"/>
          <w:sz w:val="28"/>
          <w:szCs w:val="28"/>
        </w:rPr>
        <w:t>国特色社会主义道路自信、理论自信、制度自信、文化自信，努力培养德智体美劳全面发展的社会主义建设者和接班人。</w:t>
      </w:r>
    </w:p>
    <w:p w14:paraId="0A2DB1D6" w14:textId="77777777" w:rsidR="0020296D" w:rsidRDefault="0020296D" w:rsidP="0020296D">
      <w:pPr>
        <w:snapToGrid w:val="0"/>
        <w:spacing w:line="360" w:lineRule="auto"/>
        <w:ind w:firstLineChars="200" w:firstLine="560"/>
        <w:rPr>
          <w:rFonts w:ascii="宋体" w:eastAsia="宋体" w:hAnsi="宋体" w:hint="eastAsia"/>
          <w:bCs/>
          <w:color w:val="000000" w:themeColor="text1"/>
          <w:sz w:val="28"/>
          <w:szCs w:val="28"/>
        </w:rPr>
      </w:pPr>
      <w:r>
        <w:rPr>
          <w:rFonts w:ascii="宋体" w:eastAsia="宋体" w:hAnsi="宋体" w:hint="eastAsia"/>
          <w:bCs/>
          <w:color w:val="000000" w:themeColor="text1"/>
          <w:sz w:val="28"/>
          <w:szCs w:val="28"/>
        </w:rPr>
        <w:t>（</w:t>
      </w:r>
      <w:r>
        <w:rPr>
          <w:rFonts w:ascii="宋体" w:eastAsia="宋体" w:hAnsi="宋体"/>
          <w:bCs/>
          <w:color w:val="000000" w:themeColor="text1"/>
          <w:sz w:val="28"/>
          <w:szCs w:val="28"/>
        </w:rPr>
        <w:t>12</w:t>
      </w:r>
      <w:r>
        <w:rPr>
          <w:rFonts w:ascii="宋体" w:eastAsia="宋体" w:hAnsi="宋体" w:hint="eastAsia"/>
          <w:bCs/>
          <w:color w:val="000000" w:themeColor="text1"/>
          <w:sz w:val="28"/>
          <w:szCs w:val="28"/>
        </w:rPr>
        <w:t>）</w:t>
      </w:r>
      <w:r w:rsidRPr="00536460">
        <w:rPr>
          <w:rFonts w:ascii="宋体" w:eastAsia="宋体" w:hAnsi="宋体" w:hint="eastAsia"/>
          <w:bCs/>
          <w:color w:val="000000" w:themeColor="text1"/>
          <w:sz w:val="28"/>
          <w:szCs w:val="28"/>
        </w:rPr>
        <w:t>形势与政策</w:t>
      </w:r>
    </w:p>
    <w:p w14:paraId="160C0BC7" w14:textId="77777777" w:rsidR="0020296D" w:rsidRDefault="0020296D" w:rsidP="0020296D">
      <w:pPr>
        <w:snapToGrid w:val="0"/>
        <w:spacing w:line="360" w:lineRule="auto"/>
        <w:ind w:firstLineChars="200" w:firstLine="560"/>
        <w:rPr>
          <w:rFonts w:ascii="宋体" w:eastAsia="宋体" w:hAnsi="宋体" w:hint="eastAsia"/>
          <w:bCs/>
          <w:color w:val="000000" w:themeColor="text1"/>
          <w:sz w:val="28"/>
          <w:szCs w:val="28"/>
        </w:rPr>
      </w:pPr>
      <w:r w:rsidRPr="00536460">
        <w:rPr>
          <w:rFonts w:ascii="宋体" w:eastAsia="宋体" w:hAnsi="宋体" w:hint="eastAsia"/>
          <w:bCs/>
          <w:color w:val="000000" w:themeColor="text1"/>
          <w:sz w:val="28"/>
          <w:szCs w:val="28"/>
        </w:rPr>
        <w:t>形势与政策教育是高校大学生思想政治教育的重要内容，对提高大学生综合素质、开阔胸怀视野、增强责任感和大局观十分重要。</w:t>
      </w:r>
      <w:r>
        <w:rPr>
          <w:rFonts w:ascii="宋体" w:eastAsia="宋体" w:hAnsi="宋体" w:hint="eastAsia"/>
          <w:bCs/>
          <w:color w:val="000000" w:themeColor="text1"/>
          <w:sz w:val="28"/>
          <w:szCs w:val="28"/>
        </w:rPr>
        <w:t>帮助</w:t>
      </w:r>
      <w:r w:rsidRPr="00536460">
        <w:rPr>
          <w:rFonts w:ascii="宋体" w:eastAsia="宋体" w:hAnsi="宋体" w:hint="eastAsia"/>
          <w:bCs/>
          <w:color w:val="000000" w:themeColor="text1"/>
          <w:sz w:val="28"/>
          <w:szCs w:val="28"/>
        </w:rPr>
        <w:t>学生及时全面正确了解国内外形势，了解党和国家的对内对外政策，增强实现改革开放和社会主义现代化建设宏伟目标的信心和社会责任感。</w:t>
      </w:r>
    </w:p>
    <w:p w14:paraId="35B2327E" w14:textId="1FD58AF5" w:rsidR="0020296D" w:rsidRPr="0020296D" w:rsidRDefault="0020296D" w:rsidP="0020296D">
      <w:pPr>
        <w:snapToGrid w:val="0"/>
        <w:spacing w:line="360" w:lineRule="auto"/>
        <w:ind w:firstLineChars="200" w:firstLine="560"/>
        <w:rPr>
          <w:rFonts w:ascii="宋体" w:eastAsia="宋体" w:hAnsi="宋体" w:hint="eastAsia"/>
          <w:bCs/>
          <w:color w:val="000000" w:themeColor="text1"/>
          <w:sz w:val="28"/>
          <w:szCs w:val="28"/>
        </w:rPr>
      </w:pPr>
      <w:r w:rsidRPr="0020296D">
        <w:rPr>
          <w:rFonts w:ascii="宋体" w:eastAsia="宋体" w:hAnsi="宋体" w:hint="eastAsia"/>
          <w:bCs/>
          <w:color w:val="000000" w:themeColor="text1"/>
          <w:sz w:val="28"/>
          <w:szCs w:val="28"/>
        </w:rPr>
        <w:t>（1</w:t>
      </w:r>
      <w:r>
        <w:rPr>
          <w:rFonts w:ascii="宋体" w:eastAsia="宋体" w:hAnsi="宋体" w:hint="eastAsia"/>
          <w:bCs/>
          <w:color w:val="000000" w:themeColor="text1"/>
          <w:sz w:val="28"/>
          <w:szCs w:val="28"/>
        </w:rPr>
        <w:t>3</w:t>
      </w:r>
      <w:r w:rsidRPr="0020296D">
        <w:rPr>
          <w:rFonts w:ascii="宋体" w:eastAsia="宋体" w:hAnsi="宋体" w:hint="eastAsia"/>
          <w:bCs/>
          <w:color w:val="000000" w:themeColor="text1"/>
          <w:sz w:val="28"/>
          <w:szCs w:val="28"/>
        </w:rPr>
        <w:t>）习近平新时代中国特色社会主义思想概论</w:t>
      </w:r>
    </w:p>
    <w:p w14:paraId="582CB90F" w14:textId="1047E252" w:rsidR="0020296D" w:rsidRDefault="0020296D" w:rsidP="0020296D">
      <w:pPr>
        <w:snapToGrid w:val="0"/>
        <w:spacing w:line="360" w:lineRule="auto"/>
        <w:ind w:firstLineChars="200" w:firstLine="560"/>
        <w:rPr>
          <w:rFonts w:ascii="宋体" w:eastAsia="宋体" w:hAnsi="宋体" w:hint="eastAsia"/>
          <w:bCs/>
          <w:color w:val="000000" w:themeColor="text1"/>
          <w:sz w:val="28"/>
          <w:szCs w:val="28"/>
        </w:rPr>
      </w:pPr>
      <w:r w:rsidRPr="0020296D">
        <w:rPr>
          <w:rFonts w:ascii="宋体" w:eastAsia="宋体" w:hAnsi="宋体" w:hint="eastAsia"/>
          <w:bCs/>
          <w:color w:val="000000" w:themeColor="text1"/>
          <w:sz w:val="28"/>
          <w:szCs w:val="28"/>
        </w:rPr>
        <w:t>本课程是高校思想政治理论课必修课程。本课程以马克思主义中</w:t>
      </w:r>
      <w:r w:rsidRPr="0020296D">
        <w:rPr>
          <w:rFonts w:ascii="宋体" w:eastAsia="宋体" w:hAnsi="宋体" w:hint="eastAsia"/>
          <w:bCs/>
          <w:color w:val="000000" w:themeColor="text1"/>
          <w:sz w:val="28"/>
          <w:szCs w:val="28"/>
        </w:rPr>
        <w:lastRenderedPageBreak/>
        <w:t>国化最新成果为重点，全面把握中国特色社会主义进入新时代，系统阐释习近平新时代中国特色社会主义思想的主要内容和历史地位，充分反映建设社会主义现代化强国的战略部署。</w:t>
      </w:r>
    </w:p>
    <w:p w14:paraId="672C8B23" w14:textId="6EE3EAA3" w:rsidR="0020296D" w:rsidRDefault="0020296D" w:rsidP="0020296D">
      <w:pPr>
        <w:snapToGrid w:val="0"/>
        <w:spacing w:line="360" w:lineRule="auto"/>
        <w:ind w:firstLineChars="200" w:firstLine="560"/>
        <w:rPr>
          <w:rFonts w:ascii="宋体" w:eastAsia="宋体" w:hAnsi="宋体" w:hint="eastAsia"/>
          <w:bCs/>
          <w:color w:val="000000" w:themeColor="text1"/>
          <w:sz w:val="28"/>
          <w:szCs w:val="28"/>
        </w:rPr>
      </w:pPr>
      <w:r>
        <w:rPr>
          <w:rFonts w:ascii="宋体" w:eastAsia="宋体" w:hAnsi="宋体" w:hint="eastAsia"/>
          <w:bCs/>
          <w:color w:val="000000" w:themeColor="text1"/>
          <w:sz w:val="28"/>
          <w:szCs w:val="28"/>
        </w:rPr>
        <w:t>（</w:t>
      </w:r>
      <w:r>
        <w:rPr>
          <w:rFonts w:ascii="宋体" w:eastAsia="宋体" w:hAnsi="宋体"/>
          <w:bCs/>
          <w:color w:val="000000" w:themeColor="text1"/>
          <w:sz w:val="28"/>
          <w:szCs w:val="28"/>
        </w:rPr>
        <w:t>1</w:t>
      </w:r>
      <w:r>
        <w:rPr>
          <w:rFonts w:ascii="宋体" w:eastAsia="宋体" w:hAnsi="宋体" w:hint="eastAsia"/>
          <w:bCs/>
          <w:color w:val="000000" w:themeColor="text1"/>
          <w:sz w:val="28"/>
          <w:szCs w:val="28"/>
        </w:rPr>
        <w:t>4）大学体育</w:t>
      </w:r>
    </w:p>
    <w:p w14:paraId="32E2A03F" w14:textId="77777777" w:rsidR="0020296D" w:rsidRDefault="0020296D" w:rsidP="0020296D">
      <w:pPr>
        <w:snapToGrid w:val="0"/>
        <w:spacing w:line="360" w:lineRule="auto"/>
        <w:ind w:firstLineChars="200" w:firstLine="560"/>
        <w:rPr>
          <w:rFonts w:ascii="宋体" w:eastAsia="宋体" w:hAnsi="宋体" w:hint="eastAsia"/>
          <w:bCs/>
          <w:color w:val="000000" w:themeColor="text1"/>
          <w:sz w:val="28"/>
          <w:szCs w:val="28"/>
        </w:rPr>
      </w:pPr>
      <w:r w:rsidRPr="00C12652">
        <w:rPr>
          <w:rFonts w:ascii="宋体" w:eastAsia="宋体" w:hAnsi="宋体" w:hint="eastAsia"/>
          <w:bCs/>
          <w:color w:val="000000" w:themeColor="text1"/>
          <w:sz w:val="28"/>
          <w:szCs w:val="28"/>
        </w:rPr>
        <w:t>提高对身体和健康的认识，掌握有关身体健康的基本知识和科学健身的方法；提高自我保健意识，增强体质、促进身体健康，养成良好的体育锻炼习惯，保持良好的心态。掌握体育</w:t>
      </w:r>
      <w:r>
        <w:rPr>
          <w:rFonts w:ascii="宋体" w:eastAsia="宋体" w:hAnsi="宋体" w:hint="eastAsia"/>
          <w:bCs/>
          <w:color w:val="000000" w:themeColor="text1"/>
          <w:sz w:val="28"/>
          <w:szCs w:val="28"/>
        </w:rPr>
        <w:t>运动</w:t>
      </w:r>
      <w:r w:rsidRPr="00C12652">
        <w:rPr>
          <w:rFonts w:ascii="宋体" w:eastAsia="宋体" w:hAnsi="宋体" w:hint="eastAsia"/>
          <w:bCs/>
          <w:color w:val="000000" w:themeColor="text1"/>
          <w:sz w:val="28"/>
          <w:szCs w:val="28"/>
        </w:rPr>
        <w:t>项目的基础知识、基本技术、基本技能；增强体质健康和心理健康、增强社会适应能力。</w:t>
      </w:r>
    </w:p>
    <w:p w14:paraId="3B2A6542" w14:textId="6C67FDC7" w:rsidR="0020296D" w:rsidRDefault="0020296D" w:rsidP="0020296D">
      <w:pPr>
        <w:snapToGrid w:val="0"/>
        <w:spacing w:line="360" w:lineRule="auto"/>
        <w:ind w:firstLineChars="200" w:firstLine="560"/>
        <w:rPr>
          <w:rFonts w:ascii="宋体" w:eastAsia="宋体" w:hAnsi="宋体" w:hint="eastAsia"/>
          <w:bCs/>
          <w:color w:val="000000" w:themeColor="text1"/>
          <w:sz w:val="28"/>
          <w:szCs w:val="28"/>
        </w:rPr>
      </w:pPr>
      <w:r>
        <w:rPr>
          <w:rFonts w:ascii="宋体" w:eastAsia="宋体" w:hAnsi="宋体" w:hint="eastAsia"/>
          <w:bCs/>
          <w:color w:val="000000" w:themeColor="text1"/>
          <w:sz w:val="28"/>
          <w:szCs w:val="28"/>
        </w:rPr>
        <w:t>（</w:t>
      </w:r>
      <w:r>
        <w:rPr>
          <w:rFonts w:ascii="宋体" w:eastAsia="宋体" w:hAnsi="宋体"/>
          <w:bCs/>
          <w:color w:val="000000" w:themeColor="text1"/>
          <w:sz w:val="28"/>
          <w:szCs w:val="28"/>
        </w:rPr>
        <w:t>1</w:t>
      </w:r>
      <w:r>
        <w:rPr>
          <w:rFonts w:ascii="宋体" w:eastAsia="宋体" w:hAnsi="宋体" w:hint="eastAsia"/>
          <w:bCs/>
          <w:color w:val="000000" w:themeColor="text1"/>
          <w:sz w:val="28"/>
          <w:szCs w:val="28"/>
        </w:rPr>
        <w:t>5）</w:t>
      </w:r>
      <w:r w:rsidRPr="00C12652">
        <w:rPr>
          <w:rFonts w:ascii="宋体" w:eastAsia="宋体" w:hAnsi="宋体" w:hint="eastAsia"/>
          <w:bCs/>
          <w:color w:val="000000" w:themeColor="text1"/>
          <w:sz w:val="28"/>
          <w:szCs w:val="28"/>
        </w:rPr>
        <w:t>军事理论</w:t>
      </w:r>
    </w:p>
    <w:p w14:paraId="647B5CAE" w14:textId="77777777" w:rsidR="0020296D" w:rsidRDefault="0020296D" w:rsidP="0020296D">
      <w:pPr>
        <w:snapToGrid w:val="0"/>
        <w:spacing w:line="360" w:lineRule="auto"/>
        <w:ind w:firstLineChars="200" w:firstLine="560"/>
        <w:rPr>
          <w:rFonts w:ascii="宋体" w:eastAsia="宋体" w:hAnsi="宋体" w:hint="eastAsia"/>
          <w:bCs/>
          <w:color w:val="000000" w:themeColor="text1"/>
          <w:sz w:val="28"/>
          <w:szCs w:val="28"/>
        </w:rPr>
      </w:pPr>
      <w:r w:rsidRPr="00C12652">
        <w:rPr>
          <w:rFonts w:ascii="宋体" w:eastAsia="宋体" w:hAnsi="宋体" w:hint="eastAsia"/>
          <w:bCs/>
          <w:color w:val="000000" w:themeColor="text1"/>
          <w:sz w:val="28"/>
          <w:szCs w:val="28"/>
        </w:rPr>
        <w:t>掌握队列动作的基本要领，养成良好的军人作风，增强组织纪律观念、培养集体主义的精神，促进综合素质的提高；使学生提高国防观念、</w:t>
      </w:r>
      <w:r>
        <w:rPr>
          <w:rFonts w:ascii="宋体" w:eastAsia="宋体" w:hAnsi="宋体" w:hint="eastAsia"/>
          <w:bCs/>
          <w:color w:val="000000" w:themeColor="text1"/>
          <w:sz w:val="28"/>
          <w:szCs w:val="28"/>
        </w:rPr>
        <w:t>学习</w:t>
      </w:r>
      <w:r w:rsidRPr="00C12652">
        <w:rPr>
          <w:rFonts w:ascii="宋体" w:eastAsia="宋体" w:hAnsi="宋体" w:hint="eastAsia"/>
          <w:bCs/>
          <w:color w:val="000000" w:themeColor="text1"/>
          <w:sz w:val="28"/>
          <w:szCs w:val="28"/>
        </w:rPr>
        <w:t>国防知识、激发爱国主义和革命英雄主义精神，增强保卫国家安全的意识，自觉履行国防义务；了解军事思想的形成与发展过程，熟悉我国现代军事思想的主要内容、地位作用及科学含义，树立科学的战争观和方法论，增强国防观念意识；了解国际战略格局的现状、特点和发展趋势，正确认识我国的周边安全环境现状和安全策略。</w:t>
      </w:r>
    </w:p>
    <w:p w14:paraId="6B9F78E4" w14:textId="7B9C250E" w:rsidR="0020296D" w:rsidRDefault="0020296D" w:rsidP="0020296D">
      <w:pPr>
        <w:snapToGrid w:val="0"/>
        <w:spacing w:line="360" w:lineRule="auto"/>
        <w:ind w:firstLineChars="200" w:firstLine="560"/>
        <w:rPr>
          <w:rFonts w:ascii="宋体" w:eastAsia="宋体" w:hAnsi="宋体" w:hint="eastAsia"/>
          <w:bCs/>
          <w:color w:val="000000" w:themeColor="text1"/>
          <w:sz w:val="28"/>
          <w:szCs w:val="28"/>
        </w:rPr>
      </w:pPr>
      <w:r>
        <w:rPr>
          <w:rFonts w:ascii="宋体" w:eastAsia="宋体" w:hAnsi="宋体" w:hint="eastAsia"/>
          <w:bCs/>
          <w:color w:val="000000" w:themeColor="text1"/>
          <w:sz w:val="28"/>
          <w:szCs w:val="28"/>
        </w:rPr>
        <w:t>（</w:t>
      </w:r>
      <w:r>
        <w:rPr>
          <w:rFonts w:ascii="宋体" w:eastAsia="宋体" w:hAnsi="宋体"/>
          <w:bCs/>
          <w:color w:val="000000" w:themeColor="text1"/>
          <w:sz w:val="28"/>
          <w:szCs w:val="28"/>
        </w:rPr>
        <w:t>1</w:t>
      </w:r>
      <w:r>
        <w:rPr>
          <w:rFonts w:ascii="宋体" w:eastAsia="宋体" w:hAnsi="宋体" w:hint="eastAsia"/>
          <w:bCs/>
          <w:color w:val="000000" w:themeColor="text1"/>
          <w:sz w:val="28"/>
          <w:szCs w:val="28"/>
        </w:rPr>
        <w:t>6）</w:t>
      </w:r>
      <w:r w:rsidRPr="00C12652">
        <w:rPr>
          <w:rFonts w:ascii="宋体" w:eastAsia="宋体" w:hAnsi="宋体" w:hint="eastAsia"/>
          <w:bCs/>
          <w:color w:val="000000" w:themeColor="text1"/>
          <w:sz w:val="28"/>
          <w:szCs w:val="28"/>
        </w:rPr>
        <w:t>大学生职业发展</w:t>
      </w:r>
    </w:p>
    <w:p w14:paraId="5FEDC26E" w14:textId="77777777" w:rsidR="0020296D" w:rsidRDefault="0020296D" w:rsidP="0020296D">
      <w:pPr>
        <w:spacing w:line="360" w:lineRule="auto"/>
        <w:ind w:firstLineChars="175" w:firstLine="490"/>
        <w:rPr>
          <w:rFonts w:ascii="宋体" w:eastAsia="宋体" w:hAnsi="宋体" w:cs="宋体" w:hint="eastAsia"/>
          <w:sz w:val="28"/>
          <w:szCs w:val="28"/>
        </w:rPr>
      </w:pPr>
      <w:r>
        <w:rPr>
          <w:rFonts w:ascii="宋体" w:eastAsia="宋体" w:hAnsi="宋体" w:cs="宋体" w:hint="eastAsia"/>
          <w:sz w:val="28"/>
          <w:szCs w:val="28"/>
        </w:rPr>
        <w:t>根据相关文件精神，结合高职院校学生实际情况，</w:t>
      </w:r>
      <w:r w:rsidRPr="00B7515D">
        <w:rPr>
          <w:rFonts w:ascii="宋体" w:eastAsia="宋体" w:hAnsi="宋体" w:cs="宋体" w:hint="eastAsia"/>
          <w:sz w:val="28"/>
          <w:szCs w:val="28"/>
        </w:rPr>
        <w:t>通过激发大学生职业生涯发展的自主意识，树立正确的就业观，促使大学生理性地规划自身未来的发展，并努力在学习过程中自觉地提高就业能力和生涯管理能力</w:t>
      </w:r>
      <w:r>
        <w:rPr>
          <w:rFonts w:ascii="宋体" w:eastAsia="宋体" w:hAnsi="宋体" w:cs="宋体" w:hint="eastAsia"/>
          <w:sz w:val="28"/>
          <w:szCs w:val="28"/>
        </w:rPr>
        <w:t>。</w:t>
      </w:r>
    </w:p>
    <w:p w14:paraId="3F48DCB0" w14:textId="1C7C12E9" w:rsidR="0020296D" w:rsidRDefault="0020296D" w:rsidP="0020296D">
      <w:pPr>
        <w:snapToGrid w:val="0"/>
        <w:spacing w:line="360" w:lineRule="auto"/>
        <w:ind w:firstLineChars="200" w:firstLine="560"/>
        <w:rPr>
          <w:rFonts w:ascii="宋体" w:eastAsia="宋体" w:hAnsi="宋体" w:hint="eastAsia"/>
          <w:bCs/>
          <w:color w:val="000000" w:themeColor="text1"/>
          <w:sz w:val="28"/>
          <w:szCs w:val="28"/>
        </w:rPr>
      </w:pPr>
      <w:r>
        <w:rPr>
          <w:rFonts w:ascii="宋体" w:eastAsia="宋体" w:hAnsi="宋体" w:hint="eastAsia"/>
          <w:bCs/>
          <w:color w:val="000000" w:themeColor="text1"/>
          <w:sz w:val="28"/>
          <w:szCs w:val="28"/>
        </w:rPr>
        <w:t>（</w:t>
      </w:r>
      <w:r>
        <w:rPr>
          <w:rFonts w:ascii="宋体" w:eastAsia="宋体" w:hAnsi="宋体"/>
          <w:bCs/>
          <w:color w:val="000000" w:themeColor="text1"/>
          <w:sz w:val="28"/>
          <w:szCs w:val="28"/>
        </w:rPr>
        <w:t>1</w:t>
      </w:r>
      <w:r>
        <w:rPr>
          <w:rFonts w:ascii="宋体" w:eastAsia="宋体" w:hAnsi="宋体" w:hint="eastAsia"/>
          <w:bCs/>
          <w:color w:val="000000" w:themeColor="text1"/>
          <w:sz w:val="28"/>
          <w:szCs w:val="28"/>
        </w:rPr>
        <w:t>7）</w:t>
      </w:r>
      <w:r w:rsidRPr="00C12652">
        <w:rPr>
          <w:rFonts w:ascii="宋体" w:eastAsia="宋体" w:hAnsi="宋体" w:hint="eastAsia"/>
          <w:bCs/>
          <w:color w:val="000000" w:themeColor="text1"/>
          <w:sz w:val="28"/>
          <w:szCs w:val="28"/>
        </w:rPr>
        <w:t>心理健康教育</w:t>
      </w:r>
    </w:p>
    <w:p w14:paraId="694726E6" w14:textId="77777777" w:rsidR="0020296D" w:rsidRPr="00C12652" w:rsidRDefault="0020296D" w:rsidP="0020296D">
      <w:pPr>
        <w:snapToGrid w:val="0"/>
        <w:spacing w:line="360" w:lineRule="auto"/>
        <w:ind w:firstLineChars="200" w:firstLine="560"/>
        <w:rPr>
          <w:rFonts w:ascii="宋体" w:eastAsia="宋体" w:hAnsi="宋体" w:hint="eastAsia"/>
          <w:bCs/>
          <w:color w:val="000000" w:themeColor="text1"/>
          <w:sz w:val="28"/>
          <w:szCs w:val="28"/>
        </w:rPr>
      </w:pPr>
      <w:r w:rsidRPr="00C12652">
        <w:rPr>
          <w:rFonts w:ascii="宋体" w:eastAsia="宋体" w:hAnsi="宋体" w:hint="eastAsia"/>
          <w:bCs/>
          <w:color w:val="000000" w:themeColor="text1"/>
          <w:sz w:val="28"/>
          <w:szCs w:val="28"/>
        </w:rPr>
        <w:t>根据学生心理发展的规律和特点，运用心理学的教育方法和手段，培养学生良好的心理素质，促进学生整体素质全面提高的教育。</w:t>
      </w:r>
    </w:p>
    <w:p w14:paraId="69AC3306" w14:textId="77777777" w:rsidR="0020296D" w:rsidRDefault="0020296D" w:rsidP="0020296D">
      <w:pPr>
        <w:snapToGrid w:val="0"/>
        <w:spacing w:line="360" w:lineRule="auto"/>
        <w:ind w:firstLineChars="200" w:firstLine="560"/>
        <w:rPr>
          <w:rFonts w:ascii="宋体" w:eastAsia="宋体" w:hAnsi="宋体" w:hint="eastAsia"/>
          <w:bCs/>
          <w:color w:val="000000" w:themeColor="text1"/>
          <w:sz w:val="28"/>
          <w:szCs w:val="28"/>
        </w:rPr>
      </w:pPr>
      <w:r w:rsidRPr="00C12652">
        <w:rPr>
          <w:rFonts w:ascii="宋体" w:eastAsia="宋体" w:hAnsi="宋体" w:hint="eastAsia"/>
          <w:bCs/>
          <w:color w:val="000000" w:themeColor="text1"/>
          <w:sz w:val="28"/>
          <w:szCs w:val="28"/>
        </w:rPr>
        <w:t>围绕学生在心理成长过程中面临的困难和问题，普及心理健康基</w:t>
      </w:r>
      <w:r w:rsidRPr="00C12652">
        <w:rPr>
          <w:rFonts w:ascii="宋体" w:eastAsia="宋体" w:hAnsi="宋体" w:hint="eastAsia"/>
          <w:bCs/>
          <w:color w:val="000000" w:themeColor="text1"/>
          <w:sz w:val="28"/>
          <w:szCs w:val="28"/>
        </w:rPr>
        <w:lastRenderedPageBreak/>
        <w:t>本知识，让学生了解和掌握心理健康保健常识和简单的心理调节方法，了解掌握和学习人际关系，适应社会生活等方面的常识，以达到让学生拥有丰富的心灵、健全的人格。</w:t>
      </w:r>
    </w:p>
    <w:p w14:paraId="0E2E557C" w14:textId="71C81BF5" w:rsidR="0020296D" w:rsidRDefault="0020296D" w:rsidP="0020296D">
      <w:pPr>
        <w:spacing w:line="360" w:lineRule="auto"/>
        <w:ind w:firstLineChars="175" w:firstLine="490"/>
        <w:rPr>
          <w:rFonts w:ascii="宋体" w:eastAsia="宋体" w:hAnsi="宋体" w:cs="宋体" w:hint="eastAsia"/>
          <w:sz w:val="28"/>
          <w:szCs w:val="28"/>
        </w:rPr>
      </w:pPr>
      <w:r>
        <w:rPr>
          <w:rFonts w:ascii="宋体" w:eastAsia="宋体" w:hAnsi="宋体" w:cs="宋体" w:hint="eastAsia"/>
          <w:sz w:val="28"/>
          <w:szCs w:val="28"/>
        </w:rPr>
        <w:t>（</w:t>
      </w:r>
      <w:r>
        <w:rPr>
          <w:rFonts w:ascii="宋体" w:eastAsia="宋体" w:hAnsi="宋体" w:cs="宋体"/>
          <w:sz w:val="28"/>
          <w:szCs w:val="28"/>
        </w:rPr>
        <w:t>1</w:t>
      </w:r>
      <w:r>
        <w:rPr>
          <w:rFonts w:ascii="宋体" w:eastAsia="宋体" w:hAnsi="宋体" w:cs="宋体" w:hint="eastAsia"/>
          <w:sz w:val="28"/>
          <w:szCs w:val="28"/>
        </w:rPr>
        <w:t>8）大学生就业指导</w:t>
      </w:r>
    </w:p>
    <w:p w14:paraId="22922388" w14:textId="77777777" w:rsidR="0020296D" w:rsidRPr="00930376" w:rsidRDefault="0020296D" w:rsidP="0020296D">
      <w:pPr>
        <w:spacing w:line="360" w:lineRule="auto"/>
        <w:ind w:firstLineChars="175" w:firstLine="490"/>
        <w:rPr>
          <w:rFonts w:ascii="宋体" w:eastAsia="宋体" w:hAnsi="宋体" w:cs="宋体" w:hint="eastAsia"/>
          <w:sz w:val="28"/>
          <w:szCs w:val="28"/>
        </w:rPr>
      </w:pPr>
      <w:r>
        <w:rPr>
          <w:rFonts w:ascii="宋体" w:eastAsia="宋体" w:hAnsi="宋体" w:cs="宋体" w:hint="eastAsia"/>
          <w:sz w:val="28"/>
          <w:szCs w:val="28"/>
        </w:rPr>
        <w:t>本</w:t>
      </w:r>
      <w:r w:rsidRPr="00CB4010">
        <w:rPr>
          <w:rFonts w:ascii="宋体" w:eastAsia="宋体" w:hAnsi="宋体" w:cs="宋体" w:hint="eastAsia"/>
          <w:sz w:val="28"/>
          <w:szCs w:val="28"/>
        </w:rPr>
        <w:t>课程突破传统的教学模式，加强实践教学，发挥学生的主体性，帮助学生进行自我职业探索，提高学生的认知能力和执行能力，增强学生就业主动性，让学生了解自己的人格特质、优点、缺点、兴趣、性格、能力、动机和需求，树立科学的就业观和择业观，培养良好心理素质，调整心态，确定合理的择业目标，掌握求职择业过程中心理问题的自我调试方法；指导学生了解当前就业市场和就业制度，熟悉就业政策和就业程序，了解就业素质要求，熟悉职业规范，养成良好的职业道德，掌握与大学生就业相关的法律法规、引导学生树立就业权利意识，防范就业陷阱，学会用法律武器维护自身合法权益；引导学生掌握各种择业技能：如简历的准备，公文写作、面试的技巧、面试礼仪、如何选择、如何决策以及找工作的技能、就业的安全及自我的保护能力等；介绍就业信息收集的途径和办法，使学生掌握就业与创业的基本途径和方法，学会有效利用就业信息，提高就业竞争力及创业能力。</w:t>
      </w:r>
    </w:p>
    <w:p w14:paraId="5B69D5B2" w14:textId="39844EE7" w:rsidR="0020296D" w:rsidRPr="00FE729F" w:rsidRDefault="0020296D" w:rsidP="0020296D">
      <w:pPr>
        <w:snapToGrid w:val="0"/>
        <w:spacing w:line="360" w:lineRule="auto"/>
        <w:ind w:firstLineChars="200" w:firstLine="560"/>
        <w:rPr>
          <w:rFonts w:ascii="宋体" w:eastAsia="宋体" w:hAnsi="宋体" w:hint="eastAsia"/>
          <w:bCs/>
          <w:color w:val="000000" w:themeColor="text1"/>
          <w:sz w:val="28"/>
          <w:szCs w:val="28"/>
        </w:rPr>
      </w:pPr>
      <w:r>
        <w:rPr>
          <w:rFonts w:ascii="宋体" w:eastAsia="宋体" w:hAnsi="宋体" w:hint="eastAsia"/>
          <w:bCs/>
          <w:color w:val="000000" w:themeColor="text1"/>
          <w:sz w:val="28"/>
          <w:szCs w:val="28"/>
        </w:rPr>
        <w:t>2</w:t>
      </w:r>
      <w:r>
        <w:rPr>
          <w:rFonts w:ascii="宋体" w:eastAsia="宋体" w:hAnsi="宋体"/>
          <w:bCs/>
          <w:color w:val="000000" w:themeColor="text1"/>
          <w:sz w:val="28"/>
          <w:szCs w:val="28"/>
        </w:rPr>
        <w:t>.</w:t>
      </w:r>
      <w:r>
        <w:rPr>
          <w:rFonts w:ascii="宋体" w:eastAsia="宋体" w:hAnsi="宋体" w:hint="eastAsia"/>
          <w:bCs/>
          <w:color w:val="000000" w:themeColor="text1"/>
          <w:sz w:val="28"/>
          <w:szCs w:val="28"/>
        </w:rPr>
        <w:t>公共限选课程（1</w:t>
      </w:r>
      <w:r w:rsidR="004E51B4">
        <w:rPr>
          <w:rFonts w:ascii="宋体" w:eastAsia="宋体" w:hAnsi="宋体" w:hint="eastAsia"/>
          <w:bCs/>
          <w:color w:val="000000" w:themeColor="text1"/>
          <w:sz w:val="28"/>
          <w:szCs w:val="28"/>
        </w:rPr>
        <w:t>4</w:t>
      </w:r>
      <w:r>
        <w:rPr>
          <w:rFonts w:ascii="宋体" w:eastAsia="宋体" w:hAnsi="宋体" w:hint="eastAsia"/>
          <w:bCs/>
          <w:color w:val="000000" w:themeColor="text1"/>
          <w:sz w:val="28"/>
          <w:szCs w:val="28"/>
        </w:rPr>
        <w:t>学分）</w:t>
      </w:r>
      <w:r>
        <w:rPr>
          <w:rFonts w:ascii="宋体" w:eastAsia="宋体" w:hAnsi="宋体" w:cs="宋体" w:hint="eastAsia"/>
          <w:sz w:val="28"/>
          <w:szCs w:val="28"/>
        </w:rPr>
        <w:t> </w:t>
      </w:r>
    </w:p>
    <w:p w14:paraId="0637FDD6" w14:textId="77777777" w:rsidR="0020296D" w:rsidRDefault="0020296D" w:rsidP="0020296D">
      <w:pPr>
        <w:spacing w:line="360" w:lineRule="auto"/>
        <w:ind w:firstLineChars="175" w:firstLine="490"/>
        <w:rPr>
          <w:rFonts w:ascii="宋体" w:eastAsia="宋体" w:hAnsi="宋体" w:cs="宋体" w:hint="eastAsia"/>
          <w:sz w:val="28"/>
          <w:szCs w:val="28"/>
        </w:rPr>
      </w:pPr>
      <w:bookmarkStart w:id="16" w:name="_Toc482825106"/>
      <w:bookmarkStart w:id="17" w:name="_Toc485139677"/>
      <w:bookmarkStart w:id="18" w:name="_Toc485646558"/>
      <w:bookmarkStart w:id="19" w:name="_Toc484298635"/>
      <w:bookmarkStart w:id="20" w:name="_Toc484962430"/>
      <w:r>
        <w:rPr>
          <w:rFonts w:ascii="宋体" w:eastAsia="宋体" w:hAnsi="宋体" w:cs="宋体" w:hint="eastAsia"/>
          <w:sz w:val="28"/>
          <w:szCs w:val="28"/>
        </w:rPr>
        <w:t>（</w:t>
      </w:r>
      <w:r>
        <w:rPr>
          <w:rFonts w:ascii="宋体" w:eastAsia="宋体" w:hAnsi="宋体" w:cs="宋体"/>
          <w:sz w:val="28"/>
          <w:szCs w:val="28"/>
        </w:rPr>
        <w:t>1</w:t>
      </w:r>
      <w:r>
        <w:rPr>
          <w:rFonts w:ascii="宋体" w:eastAsia="宋体" w:hAnsi="宋体" w:cs="宋体" w:hint="eastAsia"/>
          <w:sz w:val="28"/>
          <w:szCs w:val="28"/>
        </w:rPr>
        <w:t>）中华优秀传统文化</w:t>
      </w:r>
    </w:p>
    <w:p w14:paraId="2D11AAFF" w14:textId="77777777" w:rsidR="0020296D" w:rsidRDefault="0020296D" w:rsidP="0020296D">
      <w:pPr>
        <w:spacing w:line="360" w:lineRule="auto"/>
        <w:ind w:firstLineChars="175" w:firstLine="490"/>
        <w:rPr>
          <w:rFonts w:ascii="宋体" w:eastAsia="宋体" w:hAnsi="宋体" w:cs="宋体" w:hint="eastAsia"/>
          <w:sz w:val="28"/>
          <w:szCs w:val="28"/>
        </w:rPr>
      </w:pPr>
      <w:r>
        <w:rPr>
          <w:rFonts w:ascii="宋体" w:eastAsia="宋体" w:hAnsi="宋体" w:cs="宋体" w:hint="eastAsia"/>
          <w:sz w:val="28"/>
          <w:szCs w:val="28"/>
        </w:rPr>
        <w:t>帮助学生培养文明交往行为和方式，丰富精神世界，增强精神力量，促进全面发展；有利于继承和发展中华优秀传统文化，不断实现文化创新，有利于弘扬源远流长、博大精深的中华文化和民族精神，</w:t>
      </w:r>
      <w:r>
        <w:rPr>
          <w:rFonts w:ascii="宋体" w:eastAsia="宋体" w:hAnsi="宋体" w:cs="宋体" w:hint="eastAsia"/>
          <w:sz w:val="28"/>
          <w:szCs w:val="28"/>
        </w:rPr>
        <w:lastRenderedPageBreak/>
        <w:t>建设中华民族共有的精神家园；有利于提升青少年对自身文化价值的充分肯定，并激发对自身文化生命力的坚定信念和发展文化历史责任的主动担当，提升文化自觉与自信。</w:t>
      </w:r>
    </w:p>
    <w:p w14:paraId="19D9D194" w14:textId="77777777" w:rsidR="0020296D" w:rsidRDefault="0020296D" w:rsidP="0020296D">
      <w:pPr>
        <w:spacing w:line="360" w:lineRule="auto"/>
        <w:ind w:firstLineChars="175" w:firstLine="490"/>
        <w:rPr>
          <w:rFonts w:ascii="宋体" w:eastAsia="宋体" w:hAnsi="宋体" w:cs="宋体" w:hint="eastAsia"/>
          <w:sz w:val="28"/>
          <w:szCs w:val="28"/>
        </w:rPr>
      </w:pPr>
      <w:r>
        <w:rPr>
          <w:rFonts w:ascii="宋体" w:eastAsia="宋体" w:hAnsi="宋体" w:cs="宋体" w:hint="eastAsia"/>
          <w:sz w:val="28"/>
          <w:szCs w:val="28"/>
        </w:rPr>
        <w:t>（</w:t>
      </w:r>
      <w:r>
        <w:rPr>
          <w:rFonts w:ascii="宋体" w:eastAsia="宋体" w:hAnsi="宋体" w:cs="宋体"/>
          <w:sz w:val="28"/>
          <w:szCs w:val="28"/>
        </w:rPr>
        <w:t>2</w:t>
      </w:r>
      <w:r>
        <w:rPr>
          <w:rFonts w:ascii="宋体" w:eastAsia="宋体" w:hAnsi="宋体" w:cs="宋体" w:hint="eastAsia"/>
          <w:sz w:val="28"/>
          <w:szCs w:val="28"/>
        </w:rPr>
        <w:t>）创新创业教育</w:t>
      </w:r>
    </w:p>
    <w:p w14:paraId="5449E58B" w14:textId="77777777" w:rsidR="0020296D" w:rsidRDefault="0020296D" w:rsidP="0020296D">
      <w:pPr>
        <w:spacing w:line="360" w:lineRule="auto"/>
        <w:ind w:firstLineChars="175" w:firstLine="490"/>
        <w:rPr>
          <w:rFonts w:ascii="宋体" w:eastAsia="宋体" w:hAnsi="宋体" w:cs="宋体" w:hint="eastAsia"/>
          <w:sz w:val="28"/>
          <w:szCs w:val="28"/>
        </w:rPr>
      </w:pPr>
      <w:r>
        <w:rPr>
          <w:rFonts w:ascii="宋体" w:eastAsia="宋体" w:hAnsi="宋体" w:cs="宋体" w:hint="eastAsia"/>
          <w:sz w:val="28"/>
          <w:szCs w:val="28"/>
        </w:rPr>
        <w:t>启蒙学生的创新意识和创业精神，使学生了解创新型人才的素质要求，了解创业的概念、要素与特征等，使学生掌握开展创业活动所需要的基本知识。解析并培养学生的创新性思维、洞察力、决策力、组织协调能力与领导力等各项创新创业素质，使学生具备必要的创业能力。</w:t>
      </w:r>
    </w:p>
    <w:p w14:paraId="36673964" w14:textId="09F7D814" w:rsidR="004E51B4" w:rsidRPr="004E51B4" w:rsidRDefault="0020296D" w:rsidP="004E51B4">
      <w:pPr>
        <w:spacing w:line="360" w:lineRule="auto"/>
        <w:ind w:firstLineChars="175" w:firstLine="490"/>
        <w:rPr>
          <w:rFonts w:ascii="宋体" w:eastAsia="宋体" w:hAnsi="宋体" w:cs="宋体" w:hint="eastAsia"/>
          <w:sz w:val="28"/>
          <w:szCs w:val="28"/>
        </w:rPr>
      </w:pPr>
      <w:r>
        <w:rPr>
          <w:rFonts w:ascii="宋体" w:eastAsia="宋体" w:hAnsi="宋体" w:cs="宋体" w:hint="eastAsia"/>
          <w:sz w:val="28"/>
          <w:szCs w:val="28"/>
        </w:rPr>
        <w:t>（</w:t>
      </w:r>
      <w:r>
        <w:rPr>
          <w:rFonts w:ascii="宋体" w:eastAsia="宋体" w:hAnsi="宋体" w:cs="宋体"/>
          <w:sz w:val="28"/>
          <w:szCs w:val="28"/>
        </w:rPr>
        <w:t>3</w:t>
      </w:r>
      <w:r>
        <w:rPr>
          <w:rFonts w:ascii="宋体" w:eastAsia="宋体" w:hAnsi="宋体" w:cs="宋体" w:hint="eastAsia"/>
          <w:sz w:val="28"/>
          <w:szCs w:val="28"/>
        </w:rPr>
        <w:t>）</w:t>
      </w:r>
      <w:r w:rsidR="004E51B4" w:rsidRPr="004E51B4">
        <w:rPr>
          <w:rFonts w:ascii="宋体" w:eastAsia="宋体" w:hAnsi="宋体" w:cs="宋体" w:hint="eastAsia"/>
          <w:sz w:val="28"/>
          <w:szCs w:val="28"/>
        </w:rPr>
        <w:t>中国共产党历史</w:t>
      </w:r>
    </w:p>
    <w:p w14:paraId="0ED7E58E" w14:textId="31119116" w:rsidR="0020296D" w:rsidRDefault="004E51B4" w:rsidP="004E51B4">
      <w:pPr>
        <w:spacing w:line="360" w:lineRule="auto"/>
        <w:ind w:firstLineChars="175" w:firstLine="490"/>
        <w:rPr>
          <w:rFonts w:ascii="宋体" w:eastAsia="宋体" w:hAnsi="宋体" w:cs="宋体" w:hint="eastAsia"/>
          <w:sz w:val="28"/>
          <w:szCs w:val="28"/>
        </w:rPr>
      </w:pPr>
      <w:r w:rsidRPr="004E51B4">
        <w:rPr>
          <w:rFonts w:ascii="宋体" w:eastAsia="宋体" w:hAnsi="宋体" w:cs="宋体" w:hint="eastAsia"/>
          <w:sz w:val="28"/>
          <w:szCs w:val="28"/>
        </w:rPr>
        <w:t>帮助掌握中国共产党发展的历程，了解中国共产党关于革命、建设和改革的理论、路线、方针和政策，领会马列主义的立场、观点和方法，掌握中国共产党的成功经验，提高分析问题和解决问题的能力。</w:t>
      </w:r>
    </w:p>
    <w:p w14:paraId="0B8E21E0" w14:textId="77777777" w:rsidR="0020296D" w:rsidRDefault="0020296D" w:rsidP="0020296D">
      <w:pPr>
        <w:spacing w:line="360" w:lineRule="auto"/>
        <w:ind w:firstLineChars="175" w:firstLine="490"/>
        <w:rPr>
          <w:rFonts w:ascii="宋体" w:eastAsia="宋体" w:hAnsi="宋体" w:cs="宋体" w:hint="eastAsia"/>
          <w:sz w:val="28"/>
          <w:szCs w:val="28"/>
        </w:rPr>
      </w:pPr>
      <w:r>
        <w:rPr>
          <w:rFonts w:ascii="宋体" w:eastAsia="宋体" w:hAnsi="宋体" w:cs="宋体" w:hint="eastAsia"/>
          <w:sz w:val="28"/>
          <w:szCs w:val="28"/>
        </w:rPr>
        <w:t>（</w:t>
      </w:r>
      <w:r>
        <w:rPr>
          <w:rFonts w:ascii="宋体" w:eastAsia="宋体" w:hAnsi="宋体" w:cs="宋体"/>
          <w:sz w:val="28"/>
          <w:szCs w:val="28"/>
        </w:rPr>
        <w:t>4</w:t>
      </w:r>
      <w:r>
        <w:rPr>
          <w:rFonts w:ascii="宋体" w:eastAsia="宋体" w:hAnsi="宋体" w:cs="宋体" w:hint="eastAsia"/>
          <w:sz w:val="28"/>
          <w:szCs w:val="28"/>
        </w:rPr>
        <w:t>）大学美育</w:t>
      </w:r>
    </w:p>
    <w:p w14:paraId="66B64512" w14:textId="77777777" w:rsidR="0020296D" w:rsidRDefault="0020296D" w:rsidP="0020296D">
      <w:pPr>
        <w:spacing w:line="360" w:lineRule="auto"/>
        <w:ind w:firstLineChars="175" w:firstLine="490"/>
        <w:rPr>
          <w:rFonts w:ascii="宋体" w:eastAsia="宋体" w:hAnsi="宋体" w:cs="宋体" w:hint="eastAsia"/>
          <w:sz w:val="28"/>
          <w:szCs w:val="28"/>
        </w:rPr>
      </w:pPr>
      <w:r>
        <w:rPr>
          <w:rFonts w:ascii="宋体" w:eastAsia="宋体" w:hAnsi="宋体" w:cs="宋体" w:hint="eastAsia"/>
          <w:sz w:val="28"/>
          <w:szCs w:val="28"/>
        </w:rPr>
        <w:t>使学生比较系统地了解马克思主义美学的基本原理，以及美育的意义、任务和途径，从而初步树立正确、进步的审美观，培养高尚、健康的审美理想和审美情趣，发展对美的事物的感受力、鉴赏力、创造力，提高在审美欣赏活动和审美创造活动中陶冶情操、完善人格、进行自我教育的自觉性</w:t>
      </w:r>
    </w:p>
    <w:p w14:paraId="7984B44E" w14:textId="77777777" w:rsidR="0020296D" w:rsidRDefault="0020296D" w:rsidP="0020296D">
      <w:pPr>
        <w:spacing w:line="360" w:lineRule="auto"/>
        <w:ind w:firstLineChars="175" w:firstLine="490"/>
        <w:rPr>
          <w:rFonts w:ascii="宋体" w:eastAsia="宋体" w:hAnsi="宋体" w:cs="宋体" w:hint="eastAsia"/>
          <w:sz w:val="28"/>
          <w:szCs w:val="28"/>
        </w:rPr>
      </w:pPr>
      <w:r>
        <w:rPr>
          <w:rFonts w:ascii="宋体" w:eastAsia="宋体" w:hAnsi="宋体" w:cs="宋体" w:hint="eastAsia"/>
          <w:sz w:val="28"/>
          <w:szCs w:val="28"/>
        </w:rPr>
        <w:t>（</w:t>
      </w:r>
      <w:r>
        <w:rPr>
          <w:rFonts w:ascii="宋体" w:eastAsia="宋体" w:hAnsi="宋体" w:cs="宋体"/>
          <w:sz w:val="28"/>
          <w:szCs w:val="28"/>
        </w:rPr>
        <w:t>5</w:t>
      </w:r>
      <w:r>
        <w:rPr>
          <w:rFonts w:ascii="宋体" w:eastAsia="宋体" w:hAnsi="宋体" w:cs="宋体" w:hint="eastAsia"/>
          <w:sz w:val="28"/>
          <w:szCs w:val="28"/>
        </w:rPr>
        <w:t>）劳育</w:t>
      </w:r>
    </w:p>
    <w:p w14:paraId="7305FC55" w14:textId="77777777" w:rsidR="0020296D" w:rsidRDefault="0020296D" w:rsidP="0020296D">
      <w:pPr>
        <w:spacing w:line="360" w:lineRule="auto"/>
        <w:ind w:firstLineChars="175" w:firstLine="490"/>
        <w:rPr>
          <w:rFonts w:ascii="宋体" w:eastAsia="宋体" w:hAnsi="宋体" w:cs="宋体" w:hint="eastAsia"/>
          <w:sz w:val="28"/>
          <w:szCs w:val="28"/>
        </w:rPr>
      </w:pPr>
      <w:r>
        <w:rPr>
          <w:rFonts w:ascii="宋体" w:eastAsia="宋体" w:hAnsi="宋体" w:cs="宋体" w:hint="eastAsia"/>
          <w:sz w:val="28"/>
          <w:szCs w:val="28"/>
        </w:rPr>
        <w:t>通过课程，树立学生正确的劳动观点，使他们懂得辛勤的劳动是建设社会主义和共产主义的根本保证，懂得把脑力劳动与体力劳动相</w:t>
      </w:r>
      <w:r>
        <w:rPr>
          <w:rFonts w:ascii="宋体" w:eastAsia="宋体" w:hAnsi="宋体" w:cs="宋体" w:hint="eastAsia"/>
          <w:sz w:val="28"/>
          <w:szCs w:val="28"/>
        </w:rPr>
        <w:lastRenderedPageBreak/>
        <w:t>结合的重要意义；培养学生热爱劳动和劳动人民的情感，养成劳动的习惯，形成以劳动为荣，以懒惰为耻的品质，地址好逸恶学、不劳而获、奢侈浪费等恶习。</w:t>
      </w:r>
    </w:p>
    <w:p w14:paraId="47AE4D94" w14:textId="77777777" w:rsidR="0020296D" w:rsidRDefault="0020296D" w:rsidP="0020296D">
      <w:pPr>
        <w:spacing w:line="360" w:lineRule="auto"/>
        <w:ind w:firstLineChars="175" w:firstLine="490"/>
        <w:rPr>
          <w:rFonts w:ascii="宋体" w:eastAsia="宋体" w:hAnsi="宋体" w:cs="宋体" w:hint="eastAsia"/>
          <w:sz w:val="28"/>
          <w:szCs w:val="28"/>
        </w:rPr>
      </w:pPr>
      <w:r>
        <w:rPr>
          <w:rFonts w:ascii="宋体" w:eastAsia="宋体" w:hAnsi="宋体" w:cs="宋体" w:hint="eastAsia"/>
          <w:sz w:val="28"/>
          <w:szCs w:val="28"/>
        </w:rPr>
        <w:t>（6）大学语文</w:t>
      </w:r>
    </w:p>
    <w:p w14:paraId="04E2F49F" w14:textId="77777777" w:rsidR="0020296D" w:rsidRPr="002A53D9" w:rsidRDefault="0020296D" w:rsidP="0020296D">
      <w:pPr>
        <w:ind w:firstLineChars="200" w:firstLine="560"/>
        <w:rPr>
          <w:sz w:val="28"/>
          <w:szCs w:val="28"/>
        </w:rPr>
      </w:pPr>
      <w:r w:rsidRPr="002A53D9">
        <w:rPr>
          <w:rFonts w:ascii="宋体" w:eastAsia="宋体" w:hAnsi="宋体" w:cs="Times New Roman" w:hint="eastAsia"/>
          <w:bCs/>
          <w:sz w:val="28"/>
          <w:szCs w:val="28"/>
        </w:rPr>
        <w:t>本课程是一门旨在培养学生的人文素养，将工具性、人文性和审美性相结合的综合性课程。通过传授文学鉴赏的方法，培养学生的审美能力和阅读兴趣；提高和强化对本民族语言文字的理解能力和运用水平；以文学所体现的人文精神及优秀传统熏陶学生，帮助学生树立正确的世界观、人生观和价值观，增强爱国主义精神和民族自豪感，满足社会对当代大学生全面发展的要求。</w:t>
      </w:r>
    </w:p>
    <w:p w14:paraId="11CF20AD" w14:textId="77777777" w:rsidR="0020296D" w:rsidRDefault="0020296D" w:rsidP="0020296D">
      <w:pPr>
        <w:spacing w:line="360" w:lineRule="auto"/>
        <w:ind w:firstLineChars="175" w:firstLine="490"/>
        <w:rPr>
          <w:rFonts w:ascii="宋体" w:eastAsia="宋体" w:hAnsi="宋体" w:cs="宋体" w:hint="eastAsia"/>
          <w:sz w:val="28"/>
          <w:szCs w:val="28"/>
        </w:rPr>
      </w:pPr>
      <w:r>
        <w:rPr>
          <w:rFonts w:ascii="宋体" w:eastAsia="宋体" w:hAnsi="宋体" w:cs="宋体" w:hint="eastAsia"/>
          <w:sz w:val="28"/>
          <w:szCs w:val="28"/>
        </w:rPr>
        <w:t>（7）大学英语</w:t>
      </w:r>
    </w:p>
    <w:p w14:paraId="52254711" w14:textId="77777777" w:rsidR="0020296D" w:rsidRDefault="0020296D" w:rsidP="0020296D">
      <w:pPr>
        <w:spacing w:line="360" w:lineRule="auto"/>
        <w:ind w:firstLineChars="175" w:firstLine="490"/>
        <w:rPr>
          <w:rFonts w:ascii="宋体" w:eastAsia="宋体" w:hAnsi="宋体" w:cs="宋体" w:hint="eastAsia"/>
          <w:sz w:val="28"/>
          <w:szCs w:val="28"/>
        </w:rPr>
      </w:pPr>
      <w:r>
        <w:rPr>
          <w:rFonts w:ascii="宋体" w:eastAsia="宋体" w:hAnsi="宋体" w:cs="宋体" w:hint="eastAsia"/>
          <w:sz w:val="28"/>
          <w:szCs w:val="28"/>
        </w:rPr>
        <w:t>掌握一定的英语基础知识和技能，具有一定的听、说、读、写、译的能力；能借助词典阅读和翻译有关英语资料,在涉外交际的日常活动和业务活动中进行简单的口头和书面交流；了解中西方文化差异，为今后进一步提高英语的交际能力打下基础；为专升本奠定基本英语语法及词汇基础。</w:t>
      </w:r>
    </w:p>
    <w:p w14:paraId="7B24362E" w14:textId="77777777" w:rsidR="0020296D" w:rsidRDefault="0020296D" w:rsidP="0020296D">
      <w:pPr>
        <w:spacing w:line="360" w:lineRule="auto"/>
        <w:ind w:firstLineChars="175" w:firstLine="490"/>
        <w:rPr>
          <w:rFonts w:ascii="宋体" w:eastAsia="宋体" w:hAnsi="宋体" w:cs="宋体" w:hint="eastAsia"/>
          <w:sz w:val="28"/>
          <w:szCs w:val="28"/>
        </w:rPr>
      </w:pPr>
      <w:r>
        <w:rPr>
          <w:rFonts w:ascii="宋体" w:eastAsia="宋体" w:hAnsi="宋体" w:cs="宋体" w:hint="eastAsia"/>
          <w:sz w:val="28"/>
          <w:szCs w:val="28"/>
        </w:rPr>
        <w:t>（8）高等数学</w:t>
      </w:r>
    </w:p>
    <w:p w14:paraId="373F8F34" w14:textId="314FF6A5" w:rsidR="0020296D" w:rsidRDefault="0020296D" w:rsidP="0020296D">
      <w:pPr>
        <w:spacing w:line="360" w:lineRule="auto"/>
        <w:ind w:firstLineChars="175" w:firstLine="490"/>
        <w:rPr>
          <w:rFonts w:ascii="宋体" w:eastAsia="宋体" w:hAnsi="宋体" w:cs="宋体" w:hint="eastAsia"/>
          <w:sz w:val="28"/>
          <w:szCs w:val="28"/>
        </w:rPr>
      </w:pPr>
      <w:r>
        <w:rPr>
          <w:rFonts w:ascii="宋体" w:eastAsia="宋体" w:hAnsi="宋体" w:cs="宋体" w:hint="eastAsia"/>
          <w:sz w:val="28"/>
          <w:szCs w:val="28"/>
        </w:rPr>
        <w:t>学习函数的基本的图像和性质,掌握一元函数的有关计算，会利用导数进行相关的应用，理解不定积分和定积分的概念和性质，掌握微积分的基本公式，并能进行简单的定积分计算,理解微分方程的基本概念，会计算简单的一阶微分方程。了解数理统计中的一些基本概念，掌握样本均值和样本方差，平均偏差，相对平均偏差，标准偏差，</w:t>
      </w:r>
      <w:r>
        <w:rPr>
          <w:rFonts w:ascii="宋体" w:eastAsia="宋体" w:hAnsi="宋体" w:cs="宋体" w:hint="eastAsia"/>
          <w:sz w:val="28"/>
          <w:szCs w:val="28"/>
        </w:rPr>
        <w:lastRenderedPageBreak/>
        <w:t>极差等，会利用检验法对测量数据进行取合,能够利用参数估计和假设检验的基本思想、检验方法对总体中的均值、方差进行检验。了解方差分析和一元线性回归分析的基本思想和原理以及方法和步骤，掌握一元线性同归分析同归方程的求法 (如最小二乘法)以及线性相关，能够利用数学软件进行简单计算和统计分析。</w:t>
      </w:r>
    </w:p>
    <w:p w14:paraId="1C65878C" w14:textId="77777777" w:rsidR="0020296D" w:rsidRDefault="0020296D" w:rsidP="0020296D">
      <w:pPr>
        <w:spacing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3.公共任选课</w:t>
      </w:r>
      <w:bookmarkEnd w:id="16"/>
      <w:r>
        <w:rPr>
          <w:rFonts w:ascii="宋体" w:eastAsia="宋体" w:hAnsi="宋体" w:cs="宋体" w:hint="eastAsia"/>
          <w:sz w:val="28"/>
          <w:szCs w:val="28"/>
        </w:rPr>
        <w:t>（4学分）</w:t>
      </w:r>
      <w:bookmarkEnd w:id="17"/>
      <w:bookmarkEnd w:id="18"/>
      <w:bookmarkEnd w:id="19"/>
      <w:bookmarkEnd w:id="20"/>
    </w:p>
    <w:p w14:paraId="7E0DCE89" w14:textId="3B791D5A" w:rsidR="0020296D" w:rsidRDefault="004E51B4" w:rsidP="004E51B4">
      <w:pPr>
        <w:spacing w:line="360" w:lineRule="auto"/>
        <w:ind w:firstLineChars="200" w:firstLine="560"/>
        <w:rPr>
          <w:rFonts w:ascii="宋体" w:eastAsia="宋体" w:hAnsi="宋体" w:cs="宋体" w:hint="eastAsia"/>
          <w:sz w:val="28"/>
          <w:szCs w:val="28"/>
        </w:rPr>
      </w:pPr>
      <w:bookmarkStart w:id="21" w:name="_Hlk78872068"/>
      <w:r w:rsidRPr="004E51B4">
        <w:rPr>
          <w:rFonts w:ascii="宋体" w:eastAsia="宋体" w:hAnsi="宋体" w:cs="宋体" w:hint="eastAsia"/>
          <w:sz w:val="28"/>
          <w:szCs w:val="28"/>
        </w:rPr>
        <w:t>公共任选课包括关于职业素养、沟通与礼仪、视频专题讲析、摄影创作入门、影视文学鉴赏等课程，学生从学院教务提供课程中的任选两门。</w:t>
      </w:r>
    </w:p>
    <w:bookmarkEnd w:id="21"/>
    <w:p w14:paraId="1F2727E7" w14:textId="77777777" w:rsidR="004E51B4" w:rsidRPr="004E51B4" w:rsidRDefault="004E51B4" w:rsidP="004E51B4">
      <w:pPr>
        <w:snapToGrid w:val="0"/>
        <w:spacing w:line="360" w:lineRule="auto"/>
        <w:ind w:firstLineChars="196" w:firstLine="549"/>
        <w:rPr>
          <w:rFonts w:ascii="宋体" w:eastAsia="宋体" w:hAnsi="宋体" w:hint="eastAsia"/>
          <w:bCs/>
          <w:color w:val="000000" w:themeColor="text1"/>
          <w:sz w:val="28"/>
          <w:szCs w:val="28"/>
        </w:rPr>
      </w:pPr>
      <w:r w:rsidRPr="004E51B4">
        <w:rPr>
          <w:rFonts w:ascii="宋体" w:eastAsia="宋体" w:hAnsi="宋体" w:hint="eastAsia"/>
          <w:bCs/>
          <w:color w:val="000000" w:themeColor="text1"/>
          <w:sz w:val="28"/>
          <w:szCs w:val="28"/>
        </w:rPr>
        <w:t>（二）专业（技能）课程</w:t>
      </w:r>
    </w:p>
    <w:p w14:paraId="5CA33333" w14:textId="54432BC3" w:rsidR="0020296D" w:rsidRDefault="004E51B4" w:rsidP="004E51B4">
      <w:pPr>
        <w:spacing w:line="360" w:lineRule="auto"/>
        <w:ind w:firstLineChars="200" w:firstLine="560"/>
        <w:rPr>
          <w:rFonts w:ascii="宋体" w:eastAsia="宋体" w:hAnsi="宋体" w:cs="宋体" w:hint="eastAsia"/>
          <w:sz w:val="28"/>
          <w:szCs w:val="28"/>
        </w:rPr>
      </w:pPr>
      <w:r w:rsidRPr="004E51B4">
        <w:rPr>
          <w:rFonts w:ascii="宋体" w:eastAsia="宋体" w:hAnsi="宋体" w:cs="宋体" w:hint="eastAsia"/>
          <w:sz w:val="28"/>
          <w:szCs w:val="28"/>
        </w:rPr>
        <w:t>1.</w:t>
      </w:r>
      <w:r>
        <w:rPr>
          <w:rFonts w:ascii="宋体" w:eastAsia="宋体" w:hAnsi="宋体" w:cs="宋体" w:hint="eastAsia"/>
          <w:sz w:val="28"/>
          <w:szCs w:val="28"/>
        </w:rPr>
        <w:t>专业基础</w:t>
      </w:r>
      <w:r w:rsidRPr="004E51B4">
        <w:rPr>
          <w:rFonts w:ascii="宋体" w:eastAsia="宋体" w:hAnsi="宋体" w:cs="宋体" w:hint="eastAsia"/>
          <w:sz w:val="28"/>
          <w:szCs w:val="28"/>
        </w:rPr>
        <w:t>课程（</w:t>
      </w:r>
      <w:r>
        <w:rPr>
          <w:rFonts w:ascii="宋体" w:eastAsia="宋体" w:hAnsi="宋体" w:cs="宋体" w:hint="eastAsia"/>
          <w:sz w:val="28"/>
          <w:szCs w:val="28"/>
        </w:rPr>
        <w:t>6</w:t>
      </w:r>
      <w:r w:rsidR="00574DC0">
        <w:rPr>
          <w:rFonts w:ascii="宋体" w:eastAsia="宋体" w:hAnsi="宋体" w:cs="宋体" w:hint="eastAsia"/>
          <w:sz w:val="28"/>
          <w:szCs w:val="28"/>
        </w:rPr>
        <w:t>4</w:t>
      </w:r>
      <w:r w:rsidRPr="004E51B4">
        <w:rPr>
          <w:rFonts w:ascii="宋体" w:eastAsia="宋体" w:hAnsi="宋体" w:cs="宋体" w:hint="eastAsia"/>
          <w:sz w:val="28"/>
          <w:szCs w:val="28"/>
        </w:rPr>
        <w:t>学分）</w:t>
      </w:r>
    </w:p>
    <w:tbl>
      <w:tblPr>
        <w:tblStyle w:val="a8"/>
        <w:tblW w:w="8914" w:type="dxa"/>
        <w:tblLook w:val="04A0" w:firstRow="1" w:lastRow="0" w:firstColumn="1" w:lastColumn="0" w:noHBand="0" w:noVBand="1"/>
      </w:tblPr>
      <w:tblGrid>
        <w:gridCol w:w="446"/>
        <w:gridCol w:w="706"/>
        <w:gridCol w:w="2500"/>
        <w:gridCol w:w="1701"/>
        <w:gridCol w:w="3561"/>
      </w:tblGrid>
      <w:tr w:rsidR="004E51B4" w:rsidRPr="004C1A46" w14:paraId="379799A7" w14:textId="77777777" w:rsidTr="004E51B4">
        <w:trPr>
          <w:trHeight w:val="144"/>
        </w:trPr>
        <w:tc>
          <w:tcPr>
            <w:tcW w:w="446" w:type="dxa"/>
            <w:vAlign w:val="center"/>
          </w:tcPr>
          <w:p w14:paraId="4AD34559" w14:textId="24BDAED6" w:rsidR="004E51B4" w:rsidRPr="004C1A46" w:rsidRDefault="00E979A5" w:rsidP="004E51B4">
            <w:pPr>
              <w:jc w:val="center"/>
              <w:rPr>
                <w:rFonts w:ascii="Times New Roman" w:eastAsia="仿宋_GB2312" w:hAnsi="Times New Roman" w:cs="Times New Roman"/>
                <w:szCs w:val="28"/>
              </w:rPr>
            </w:pPr>
            <w:r>
              <w:rPr>
                <w:rFonts w:ascii="Times New Roman" w:eastAsia="仿宋_GB2312" w:hAnsi="Times New Roman" w:cs="Times New Roman"/>
                <w:szCs w:val="28"/>
              </w:rPr>
              <w:t>序号</w:t>
            </w:r>
          </w:p>
        </w:tc>
        <w:tc>
          <w:tcPr>
            <w:tcW w:w="706" w:type="dxa"/>
            <w:vAlign w:val="center"/>
          </w:tcPr>
          <w:p w14:paraId="2618497D" w14:textId="77777777" w:rsidR="004E51B4" w:rsidRPr="004C1A46" w:rsidRDefault="004E51B4" w:rsidP="004E51B4">
            <w:pPr>
              <w:jc w:val="center"/>
              <w:rPr>
                <w:rFonts w:ascii="Times New Roman" w:eastAsia="仿宋_GB2312" w:hAnsi="Times New Roman" w:cs="Times New Roman"/>
                <w:szCs w:val="28"/>
              </w:rPr>
            </w:pPr>
            <w:r w:rsidRPr="004C1A46">
              <w:rPr>
                <w:rFonts w:ascii="Times New Roman" w:eastAsia="仿宋_GB2312" w:hAnsi="Times New Roman" w:cs="Times New Roman" w:hint="eastAsia"/>
                <w:szCs w:val="28"/>
              </w:rPr>
              <w:t>课程</w:t>
            </w:r>
          </w:p>
        </w:tc>
        <w:tc>
          <w:tcPr>
            <w:tcW w:w="2500" w:type="dxa"/>
            <w:vAlign w:val="center"/>
          </w:tcPr>
          <w:p w14:paraId="0CC8184E" w14:textId="77777777" w:rsidR="004E51B4" w:rsidRPr="008F0363" w:rsidRDefault="004E51B4" w:rsidP="00E979A5">
            <w:pPr>
              <w:jc w:val="left"/>
              <w:rPr>
                <w:rFonts w:ascii="Times New Roman" w:eastAsia="仿宋_GB2312" w:hAnsi="Times New Roman" w:cs="Times New Roman"/>
                <w:szCs w:val="28"/>
              </w:rPr>
            </w:pPr>
            <w:r w:rsidRPr="008F0363">
              <w:rPr>
                <w:rFonts w:ascii="Times New Roman" w:eastAsia="仿宋_GB2312" w:hAnsi="Times New Roman" w:cs="Times New Roman" w:hint="eastAsia"/>
                <w:szCs w:val="28"/>
              </w:rPr>
              <w:t>课程目标</w:t>
            </w:r>
          </w:p>
        </w:tc>
        <w:tc>
          <w:tcPr>
            <w:tcW w:w="1701" w:type="dxa"/>
            <w:vAlign w:val="center"/>
          </w:tcPr>
          <w:p w14:paraId="73591E48" w14:textId="77777777" w:rsidR="004E51B4" w:rsidRPr="008F0363" w:rsidRDefault="004E51B4" w:rsidP="00E979A5">
            <w:pPr>
              <w:jc w:val="left"/>
              <w:rPr>
                <w:rFonts w:ascii="Times New Roman" w:eastAsia="仿宋_GB2312" w:hAnsi="Times New Roman" w:cs="Times New Roman"/>
                <w:szCs w:val="28"/>
              </w:rPr>
            </w:pPr>
            <w:r w:rsidRPr="008F0363">
              <w:rPr>
                <w:rFonts w:ascii="Times New Roman" w:eastAsia="仿宋_GB2312" w:hAnsi="Times New Roman" w:cs="Times New Roman" w:hint="eastAsia"/>
                <w:szCs w:val="28"/>
              </w:rPr>
              <w:t>主要内容</w:t>
            </w:r>
          </w:p>
        </w:tc>
        <w:tc>
          <w:tcPr>
            <w:tcW w:w="3561" w:type="dxa"/>
            <w:vAlign w:val="center"/>
          </w:tcPr>
          <w:p w14:paraId="3CEBA7F8" w14:textId="77777777" w:rsidR="004E51B4" w:rsidRPr="008F0363" w:rsidRDefault="004E51B4" w:rsidP="004E51B4">
            <w:pPr>
              <w:jc w:val="center"/>
              <w:rPr>
                <w:rFonts w:ascii="Times New Roman" w:eastAsia="仿宋_GB2312" w:hAnsi="Times New Roman" w:cs="Times New Roman"/>
                <w:szCs w:val="28"/>
              </w:rPr>
            </w:pPr>
            <w:r w:rsidRPr="008F0363">
              <w:rPr>
                <w:rFonts w:ascii="Times New Roman" w:eastAsia="仿宋_GB2312" w:hAnsi="Times New Roman" w:cs="Times New Roman" w:hint="eastAsia"/>
                <w:szCs w:val="28"/>
              </w:rPr>
              <w:t>教学要求</w:t>
            </w:r>
          </w:p>
        </w:tc>
      </w:tr>
      <w:tr w:rsidR="009635CB" w:rsidRPr="004C1A46" w14:paraId="11040BCC" w14:textId="77777777" w:rsidTr="004E51B4">
        <w:trPr>
          <w:trHeight w:val="144"/>
        </w:trPr>
        <w:tc>
          <w:tcPr>
            <w:tcW w:w="446" w:type="dxa"/>
            <w:vAlign w:val="center"/>
          </w:tcPr>
          <w:p w14:paraId="58D0CE68" w14:textId="1BE8FEE4" w:rsidR="009635CB" w:rsidRDefault="00E979A5" w:rsidP="004E51B4">
            <w:pPr>
              <w:jc w:val="center"/>
              <w:rPr>
                <w:rFonts w:ascii="Times New Roman" w:eastAsia="仿宋_GB2312" w:hAnsi="Times New Roman" w:cs="Times New Roman"/>
                <w:szCs w:val="28"/>
              </w:rPr>
            </w:pPr>
            <w:r>
              <w:rPr>
                <w:rFonts w:ascii="Times New Roman" w:eastAsia="仿宋_GB2312" w:hAnsi="Times New Roman" w:cs="Times New Roman" w:hint="eastAsia"/>
                <w:szCs w:val="28"/>
              </w:rPr>
              <w:t>1</w:t>
            </w:r>
          </w:p>
        </w:tc>
        <w:tc>
          <w:tcPr>
            <w:tcW w:w="706" w:type="dxa"/>
            <w:vAlign w:val="center"/>
          </w:tcPr>
          <w:p w14:paraId="5D8B6457" w14:textId="634554D8" w:rsidR="009635CB" w:rsidRPr="004C1A46" w:rsidRDefault="009635CB" w:rsidP="004E51B4">
            <w:pPr>
              <w:jc w:val="center"/>
              <w:rPr>
                <w:rFonts w:ascii="Times New Roman" w:eastAsia="仿宋_GB2312" w:hAnsi="Times New Roman" w:cs="Times New Roman"/>
                <w:szCs w:val="28"/>
              </w:rPr>
            </w:pPr>
            <w:r>
              <w:rPr>
                <w:rFonts w:ascii="Times New Roman" w:eastAsia="仿宋_GB2312" w:hAnsi="Times New Roman" w:cs="Times New Roman" w:hint="eastAsia"/>
                <w:szCs w:val="28"/>
              </w:rPr>
              <w:t>物理</w:t>
            </w:r>
          </w:p>
        </w:tc>
        <w:tc>
          <w:tcPr>
            <w:tcW w:w="2500" w:type="dxa"/>
            <w:vAlign w:val="center"/>
          </w:tcPr>
          <w:p w14:paraId="37FD66A7" w14:textId="29C0DDF5" w:rsidR="0079327E" w:rsidRPr="00BA765C" w:rsidRDefault="0079327E" w:rsidP="00E979A5">
            <w:pPr>
              <w:jc w:val="left"/>
              <w:rPr>
                <w:rFonts w:ascii="Times New Roman" w:eastAsia="仿宋_GB2312" w:hAnsi="Times New Roman" w:cs="Times New Roman"/>
                <w:szCs w:val="28"/>
              </w:rPr>
            </w:pPr>
            <w:r w:rsidRPr="00BA765C">
              <w:rPr>
                <w:rFonts w:ascii="Times New Roman" w:eastAsia="仿宋_GB2312" w:hAnsi="Times New Roman" w:cs="Times New Roman" w:hint="eastAsia"/>
                <w:szCs w:val="28"/>
              </w:rPr>
              <w:t>素质目标：</w:t>
            </w:r>
            <w:r w:rsidRPr="0079327E">
              <w:rPr>
                <w:rFonts w:ascii="Times New Roman" w:eastAsia="仿宋_GB2312" w:hAnsi="Times New Roman" w:cs="Times New Roman" w:hint="eastAsia"/>
                <w:szCs w:val="28"/>
              </w:rPr>
              <w:t>落实立德树人根本任务，培养学生的化学学科核心素养。</w:t>
            </w:r>
            <w:r w:rsidR="00AF31F2">
              <w:rPr>
                <w:rFonts w:ascii="Times New Roman" w:eastAsia="仿宋_GB2312" w:hAnsi="Times New Roman" w:cs="Times New Roman" w:hint="eastAsia"/>
                <w:szCs w:val="28"/>
              </w:rPr>
              <w:t>激发其探索自然、理解自然的兴趣</w:t>
            </w:r>
            <w:r w:rsidRPr="00BA765C">
              <w:rPr>
                <w:rFonts w:ascii="Times New Roman" w:eastAsia="仿宋_GB2312" w:hAnsi="Times New Roman" w:cs="Times New Roman" w:hint="eastAsia"/>
                <w:szCs w:val="28"/>
              </w:rPr>
              <w:t>。</w:t>
            </w:r>
          </w:p>
          <w:p w14:paraId="0F57D3D6" w14:textId="24F01D93" w:rsidR="0079327E" w:rsidRDefault="0079327E" w:rsidP="00E979A5">
            <w:pPr>
              <w:jc w:val="left"/>
              <w:rPr>
                <w:rFonts w:ascii="Times New Roman" w:eastAsia="仿宋_GB2312" w:hAnsi="Times New Roman" w:cs="Times New Roman"/>
                <w:szCs w:val="28"/>
              </w:rPr>
            </w:pPr>
            <w:r>
              <w:rPr>
                <w:rFonts w:ascii="Times New Roman" w:eastAsia="仿宋_GB2312" w:hAnsi="Times New Roman" w:cs="Times New Roman" w:hint="eastAsia"/>
                <w:szCs w:val="28"/>
              </w:rPr>
              <w:t>知识目标：</w:t>
            </w:r>
            <w:r w:rsidR="00AF31F2">
              <w:rPr>
                <w:rFonts w:ascii="Times New Roman" w:eastAsia="仿宋_GB2312" w:hAnsi="Times New Roman" w:cs="Times New Roman" w:hint="eastAsia"/>
                <w:szCs w:val="28"/>
              </w:rPr>
              <w:t>掌握基础</w:t>
            </w:r>
            <w:r w:rsidR="00AF31F2" w:rsidRPr="00AF31F2">
              <w:rPr>
                <w:rFonts w:ascii="Times New Roman" w:eastAsia="仿宋_GB2312" w:hAnsi="Times New Roman" w:cs="Times New Roman" w:hint="eastAsia"/>
                <w:szCs w:val="28"/>
              </w:rPr>
              <w:t>力学、热学、电磁学、光学、原子物理学</w:t>
            </w:r>
            <w:r w:rsidR="00AF31F2">
              <w:rPr>
                <w:rFonts w:ascii="Times New Roman" w:eastAsia="仿宋_GB2312" w:hAnsi="Times New Roman" w:cs="Times New Roman" w:hint="eastAsia"/>
                <w:szCs w:val="28"/>
              </w:rPr>
              <w:t>，</w:t>
            </w:r>
            <w:r w:rsidRPr="0079327E">
              <w:rPr>
                <w:rFonts w:ascii="Times New Roman" w:eastAsia="仿宋_GB2312" w:hAnsi="Times New Roman" w:cs="Times New Roman" w:hint="eastAsia"/>
                <w:szCs w:val="28"/>
              </w:rPr>
              <w:t>了解各种能量形式</w:t>
            </w:r>
            <w:r w:rsidR="00AF31F2">
              <w:rPr>
                <w:rFonts w:ascii="Times New Roman" w:eastAsia="仿宋_GB2312" w:hAnsi="Times New Roman" w:cs="Times New Roman" w:hint="eastAsia"/>
                <w:szCs w:val="28"/>
              </w:rPr>
              <w:t>。</w:t>
            </w:r>
          </w:p>
          <w:p w14:paraId="47954169" w14:textId="70148DE0" w:rsidR="009635CB" w:rsidRPr="008F0363" w:rsidRDefault="0079327E" w:rsidP="00E979A5">
            <w:pPr>
              <w:jc w:val="left"/>
              <w:rPr>
                <w:rFonts w:ascii="Times New Roman" w:eastAsia="仿宋_GB2312" w:hAnsi="Times New Roman" w:cs="Times New Roman"/>
                <w:szCs w:val="28"/>
              </w:rPr>
            </w:pPr>
            <w:r>
              <w:rPr>
                <w:rFonts w:ascii="Times New Roman" w:eastAsia="仿宋_GB2312" w:hAnsi="Times New Roman" w:cs="Times New Roman" w:hint="eastAsia"/>
                <w:szCs w:val="28"/>
              </w:rPr>
              <w:t>能力目标：</w:t>
            </w:r>
            <w:r w:rsidRPr="0079327E">
              <w:rPr>
                <w:rFonts w:ascii="Times New Roman" w:eastAsia="仿宋_GB2312" w:hAnsi="Times New Roman" w:cs="Times New Roman" w:hint="eastAsia"/>
                <w:szCs w:val="28"/>
              </w:rPr>
              <w:t>对知识进行了串联。注意与初中物理知识的衔接并适当提升，掌握必要的物理基础知识和基本技能</w:t>
            </w:r>
            <w:r>
              <w:rPr>
                <w:rFonts w:ascii="Times New Roman" w:eastAsia="仿宋_GB2312" w:hAnsi="Times New Roman" w:cs="Times New Roman" w:hint="eastAsia"/>
                <w:szCs w:val="28"/>
              </w:rPr>
              <w:t>，</w:t>
            </w:r>
            <w:r w:rsidRPr="0079327E">
              <w:rPr>
                <w:rFonts w:ascii="Times New Roman" w:eastAsia="仿宋_GB2312" w:hAnsi="Times New Roman" w:cs="Times New Roman" w:hint="eastAsia"/>
                <w:szCs w:val="28"/>
              </w:rPr>
              <w:t>提高学生的综合科学文化素养。</w:t>
            </w:r>
          </w:p>
        </w:tc>
        <w:tc>
          <w:tcPr>
            <w:tcW w:w="1701" w:type="dxa"/>
            <w:vAlign w:val="center"/>
          </w:tcPr>
          <w:p w14:paraId="24958DFB" w14:textId="77777777" w:rsidR="0079327E" w:rsidRDefault="0079327E" w:rsidP="00E979A5">
            <w:pPr>
              <w:jc w:val="left"/>
              <w:rPr>
                <w:rFonts w:ascii="Times New Roman" w:eastAsia="仿宋_GB2312" w:hAnsi="Times New Roman" w:cs="Times New Roman"/>
                <w:szCs w:val="28"/>
              </w:rPr>
            </w:pPr>
            <w:r>
              <w:rPr>
                <w:rFonts w:ascii="Times New Roman" w:eastAsia="仿宋_GB2312" w:hAnsi="Times New Roman" w:cs="Times New Roman" w:hint="eastAsia"/>
                <w:szCs w:val="28"/>
              </w:rPr>
              <w:t>1.</w:t>
            </w:r>
            <w:r w:rsidRPr="0079327E">
              <w:rPr>
                <w:rFonts w:ascii="Times New Roman" w:eastAsia="仿宋_GB2312" w:hAnsi="Times New Roman" w:cs="Times New Roman" w:hint="eastAsia"/>
                <w:szCs w:val="28"/>
              </w:rPr>
              <w:t>力学</w:t>
            </w:r>
            <w:r>
              <w:rPr>
                <w:rFonts w:ascii="Times New Roman" w:eastAsia="仿宋_GB2312" w:hAnsi="Times New Roman" w:cs="Times New Roman" w:hint="eastAsia"/>
                <w:szCs w:val="28"/>
              </w:rPr>
              <w:t>；</w:t>
            </w:r>
          </w:p>
          <w:p w14:paraId="5A3DB61C" w14:textId="77777777" w:rsidR="0079327E" w:rsidRDefault="0079327E" w:rsidP="00E979A5">
            <w:pPr>
              <w:jc w:val="left"/>
              <w:rPr>
                <w:rFonts w:ascii="Times New Roman" w:eastAsia="仿宋_GB2312" w:hAnsi="Times New Roman" w:cs="Times New Roman"/>
                <w:szCs w:val="28"/>
              </w:rPr>
            </w:pPr>
            <w:r>
              <w:rPr>
                <w:rFonts w:ascii="Times New Roman" w:eastAsia="仿宋_GB2312" w:hAnsi="Times New Roman" w:cs="Times New Roman" w:hint="eastAsia"/>
                <w:szCs w:val="28"/>
              </w:rPr>
              <w:t>2.</w:t>
            </w:r>
            <w:r w:rsidRPr="0079327E">
              <w:rPr>
                <w:rFonts w:ascii="Times New Roman" w:eastAsia="仿宋_GB2312" w:hAnsi="Times New Roman" w:cs="Times New Roman" w:hint="eastAsia"/>
                <w:szCs w:val="28"/>
              </w:rPr>
              <w:t>热学</w:t>
            </w:r>
            <w:r>
              <w:rPr>
                <w:rFonts w:ascii="Times New Roman" w:eastAsia="仿宋_GB2312" w:hAnsi="Times New Roman" w:cs="Times New Roman" w:hint="eastAsia"/>
                <w:szCs w:val="28"/>
              </w:rPr>
              <w:t>；</w:t>
            </w:r>
          </w:p>
          <w:p w14:paraId="1924F987" w14:textId="77777777" w:rsidR="0079327E" w:rsidRDefault="0079327E" w:rsidP="00E979A5">
            <w:pPr>
              <w:jc w:val="left"/>
              <w:rPr>
                <w:rFonts w:ascii="Times New Roman" w:eastAsia="仿宋_GB2312" w:hAnsi="Times New Roman" w:cs="Times New Roman"/>
                <w:szCs w:val="28"/>
              </w:rPr>
            </w:pPr>
            <w:r>
              <w:rPr>
                <w:rFonts w:ascii="Times New Roman" w:eastAsia="仿宋_GB2312" w:hAnsi="Times New Roman" w:cs="Times New Roman" w:hint="eastAsia"/>
                <w:szCs w:val="28"/>
              </w:rPr>
              <w:t>3.</w:t>
            </w:r>
            <w:r w:rsidRPr="0079327E">
              <w:rPr>
                <w:rFonts w:ascii="Times New Roman" w:eastAsia="仿宋_GB2312" w:hAnsi="Times New Roman" w:cs="Times New Roman" w:hint="eastAsia"/>
                <w:szCs w:val="28"/>
              </w:rPr>
              <w:t>电磁学</w:t>
            </w:r>
            <w:r>
              <w:rPr>
                <w:rFonts w:ascii="Times New Roman" w:eastAsia="仿宋_GB2312" w:hAnsi="Times New Roman" w:cs="Times New Roman" w:hint="eastAsia"/>
                <w:szCs w:val="28"/>
              </w:rPr>
              <w:t>；</w:t>
            </w:r>
          </w:p>
          <w:p w14:paraId="1AD2140D" w14:textId="77777777" w:rsidR="0079327E" w:rsidRDefault="0079327E" w:rsidP="00E979A5">
            <w:pPr>
              <w:jc w:val="left"/>
              <w:rPr>
                <w:rFonts w:ascii="Times New Roman" w:eastAsia="仿宋_GB2312" w:hAnsi="Times New Roman" w:cs="Times New Roman"/>
                <w:szCs w:val="28"/>
              </w:rPr>
            </w:pPr>
            <w:r>
              <w:rPr>
                <w:rFonts w:ascii="Times New Roman" w:eastAsia="仿宋_GB2312" w:hAnsi="Times New Roman" w:cs="Times New Roman" w:hint="eastAsia"/>
                <w:szCs w:val="28"/>
              </w:rPr>
              <w:t>4.</w:t>
            </w:r>
            <w:r w:rsidRPr="0079327E">
              <w:rPr>
                <w:rFonts w:ascii="Times New Roman" w:eastAsia="仿宋_GB2312" w:hAnsi="Times New Roman" w:cs="Times New Roman" w:hint="eastAsia"/>
                <w:szCs w:val="28"/>
              </w:rPr>
              <w:t>光学</w:t>
            </w:r>
            <w:r>
              <w:rPr>
                <w:rFonts w:ascii="Times New Roman" w:eastAsia="仿宋_GB2312" w:hAnsi="Times New Roman" w:cs="Times New Roman" w:hint="eastAsia"/>
                <w:szCs w:val="28"/>
              </w:rPr>
              <w:t>；</w:t>
            </w:r>
          </w:p>
          <w:p w14:paraId="43FB30E3" w14:textId="3F36CDA5" w:rsidR="009635CB" w:rsidRPr="008F0363" w:rsidRDefault="0079327E" w:rsidP="00E979A5">
            <w:pPr>
              <w:jc w:val="left"/>
              <w:rPr>
                <w:rFonts w:ascii="Times New Roman" w:eastAsia="仿宋_GB2312" w:hAnsi="Times New Roman" w:cs="Times New Roman"/>
                <w:szCs w:val="28"/>
              </w:rPr>
            </w:pPr>
            <w:r>
              <w:rPr>
                <w:rFonts w:ascii="Times New Roman" w:eastAsia="仿宋_GB2312" w:hAnsi="Times New Roman" w:cs="Times New Roman" w:hint="eastAsia"/>
                <w:szCs w:val="28"/>
              </w:rPr>
              <w:t>5.</w:t>
            </w:r>
            <w:r w:rsidRPr="0079327E">
              <w:rPr>
                <w:rFonts w:ascii="Times New Roman" w:eastAsia="仿宋_GB2312" w:hAnsi="Times New Roman" w:cs="Times New Roman" w:hint="eastAsia"/>
                <w:szCs w:val="28"/>
              </w:rPr>
              <w:t>原子物理学</w:t>
            </w:r>
            <w:r>
              <w:rPr>
                <w:rFonts w:ascii="Times New Roman" w:eastAsia="仿宋_GB2312" w:hAnsi="Times New Roman" w:cs="Times New Roman" w:hint="eastAsia"/>
                <w:szCs w:val="28"/>
              </w:rPr>
              <w:t>。</w:t>
            </w:r>
            <w:r w:rsidRPr="008F0363">
              <w:rPr>
                <w:rFonts w:ascii="Times New Roman" w:eastAsia="仿宋_GB2312" w:hAnsi="Times New Roman" w:cs="Times New Roman" w:hint="eastAsia"/>
                <w:szCs w:val="28"/>
              </w:rPr>
              <w:t xml:space="preserve"> </w:t>
            </w:r>
          </w:p>
        </w:tc>
        <w:tc>
          <w:tcPr>
            <w:tcW w:w="3561" w:type="dxa"/>
            <w:vAlign w:val="center"/>
          </w:tcPr>
          <w:p w14:paraId="0E39B394" w14:textId="77777777" w:rsidR="0079327E" w:rsidRPr="00BA765C" w:rsidRDefault="0079327E" w:rsidP="0079327E">
            <w:pPr>
              <w:rPr>
                <w:rFonts w:ascii="Times New Roman" w:eastAsia="仿宋_GB2312" w:hAnsi="Times New Roman" w:cs="Times New Roman"/>
                <w:szCs w:val="28"/>
              </w:rPr>
            </w:pPr>
            <w:r w:rsidRPr="00BA765C">
              <w:rPr>
                <w:rFonts w:ascii="Times New Roman" w:eastAsia="仿宋_GB2312" w:hAnsi="Times New Roman" w:cs="Times New Roman" w:hint="eastAsia"/>
                <w:szCs w:val="28"/>
              </w:rPr>
              <w:t>1.</w:t>
            </w:r>
            <w:r w:rsidRPr="00BA765C">
              <w:rPr>
                <w:rFonts w:ascii="Times New Roman" w:eastAsia="仿宋_GB2312" w:hAnsi="Times New Roman" w:cs="Times New Roman" w:hint="eastAsia"/>
                <w:szCs w:val="28"/>
              </w:rPr>
              <w:t>教学条件：线上使用职教云等多种网络资源开展教学；线下使用多媒体教室、专业绘图室等开展教学。</w:t>
            </w:r>
          </w:p>
          <w:p w14:paraId="56AAF92D" w14:textId="77777777" w:rsidR="0079327E" w:rsidRPr="00BA765C" w:rsidRDefault="0079327E" w:rsidP="0079327E">
            <w:pPr>
              <w:rPr>
                <w:rFonts w:ascii="Times New Roman" w:eastAsia="仿宋_GB2312" w:hAnsi="Times New Roman" w:cs="Times New Roman"/>
                <w:szCs w:val="28"/>
              </w:rPr>
            </w:pPr>
            <w:r w:rsidRPr="00BA765C">
              <w:rPr>
                <w:rFonts w:ascii="Times New Roman" w:eastAsia="仿宋_GB2312" w:hAnsi="Times New Roman" w:cs="Times New Roman" w:hint="eastAsia"/>
                <w:szCs w:val="28"/>
              </w:rPr>
              <w:t>2.</w:t>
            </w:r>
            <w:r w:rsidRPr="00BA765C">
              <w:rPr>
                <w:rFonts w:ascii="Times New Roman" w:eastAsia="仿宋_GB2312" w:hAnsi="Times New Roman" w:cs="Times New Roman" w:hint="eastAsia"/>
                <w:szCs w:val="28"/>
              </w:rPr>
              <w:t>师资要求：教师应具有扎实的理论及技能操作能力，并能在教学过程中灵活运用，熟练运用现代信息技术组织教学。</w:t>
            </w:r>
          </w:p>
          <w:p w14:paraId="782606F7" w14:textId="77777777" w:rsidR="0079327E" w:rsidRPr="00BA765C" w:rsidRDefault="0079327E" w:rsidP="0079327E">
            <w:pPr>
              <w:rPr>
                <w:rFonts w:ascii="Times New Roman" w:eastAsia="仿宋_GB2312" w:hAnsi="Times New Roman" w:cs="Times New Roman"/>
                <w:szCs w:val="28"/>
              </w:rPr>
            </w:pPr>
            <w:r w:rsidRPr="00BA765C">
              <w:rPr>
                <w:rFonts w:ascii="Times New Roman" w:eastAsia="仿宋_GB2312" w:hAnsi="Times New Roman" w:cs="Times New Roman" w:hint="eastAsia"/>
                <w:szCs w:val="28"/>
              </w:rPr>
              <w:t>3.</w:t>
            </w:r>
            <w:r w:rsidRPr="00BA765C">
              <w:rPr>
                <w:rFonts w:ascii="Times New Roman" w:eastAsia="仿宋_GB2312" w:hAnsi="Times New Roman" w:cs="Times New Roman" w:hint="eastAsia"/>
                <w:szCs w:val="28"/>
              </w:rPr>
              <w:t>教学方法：理论联系实际，基于职教云等网络资源开展线上线下混合式教学，结合环境工程专业模型室</w:t>
            </w:r>
            <w:r>
              <w:rPr>
                <w:rFonts w:ascii="Times New Roman" w:eastAsia="仿宋_GB2312" w:hAnsi="Times New Roman" w:cs="Times New Roman" w:hint="eastAsia"/>
                <w:szCs w:val="28"/>
              </w:rPr>
              <w:t>，</w:t>
            </w:r>
            <w:r w:rsidRPr="00BA765C">
              <w:rPr>
                <w:rFonts w:ascii="Times New Roman" w:eastAsia="仿宋_GB2312" w:hAnsi="Times New Roman" w:cs="Times New Roman" w:hint="eastAsia"/>
                <w:szCs w:val="28"/>
              </w:rPr>
              <w:t>通过讲授、引导启发、讲练结合、案例等方法开展“教、学、做一体化”教学。</w:t>
            </w:r>
          </w:p>
          <w:p w14:paraId="65E626D7" w14:textId="77777777" w:rsidR="0079327E" w:rsidRPr="00BA765C" w:rsidRDefault="0079327E" w:rsidP="0079327E">
            <w:pPr>
              <w:rPr>
                <w:rFonts w:ascii="Times New Roman" w:eastAsia="仿宋_GB2312" w:hAnsi="Times New Roman" w:cs="Times New Roman"/>
                <w:szCs w:val="28"/>
              </w:rPr>
            </w:pPr>
            <w:r w:rsidRPr="00BA765C">
              <w:rPr>
                <w:rFonts w:ascii="Times New Roman" w:eastAsia="仿宋_GB2312" w:hAnsi="Times New Roman" w:cs="Times New Roman" w:hint="eastAsia"/>
                <w:szCs w:val="28"/>
              </w:rPr>
              <w:t>4.</w:t>
            </w:r>
            <w:r w:rsidRPr="00BA765C">
              <w:rPr>
                <w:rFonts w:ascii="Times New Roman" w:eastAsia="仿宋_GB2312" w:hAnsi="Times New Roman" w:cs="Times New Roman" w:hint="eastAsia"/>
                <w:szCs w:val="28"/>
              </w:rPr>
              <w:t>考核方式：考查课程，采取过程考核</w:t>
            </w:r>
            <w:r w:rsidRPr="00BA765C">
              <w:rPr>
                <w:rFonts w:ascii="Times New Roman" w:eastAsia="仿宋_GB2312" w:hAnsi="Times New Roman" w:cs="Times New Roman" w:hint="eastAsia"/>
                <w:szCs w:val="28"/>
              </w:rPr>
              <w:t>40%</w:t>
            </w:r>
            <w:r w:rsidRPr="00BA765C">
              <w:rPr>
                <w:rFonts w:ascii="Times New Roman" w:eastAsia="仿宋_GB2312" w:hAnsi="Times New Roman" w:cs="Times New Roman" w:hint="eastAsia"/>
                <w:szCs w:val="28"/>
              </w:rPr>
              <w:t>（即出勤</w:t>
            </w:r>
            <w:r w:rsidRPr="00BA765C">
              <w:rPr>
                <w:rFonts w:ascii="Times New Roman" w:eastAsia="仿宋_GB2312" w:hAnsi="Times New Roman" w:cs="Times New Roman" w:hint="eastAsia"/>
                <w:szCs w:val="28"/>
              </w:rPr>
              <w:t>+</w:t>
            </w:r>
            <w:r w:rsidRPr="00BA765C">
              <w:rPr>
                <w:rFonts w:ascii="Times New Roman" w:eastAsia="仿宋_GB2312" w:hAnsi="Times New Roman" w:cs="Times New Roman" w:hint="eastAsia"/>
                <w:szCs w:val="28"/>
              </w:rPr>
              <w:t>课堂表现</w:t>
            </w:r>
            <w:r w:rsidRPr="00BA765C">
              <w:rPr>
                <w:rFonts w:ascii="Times New Roman" w:eastAsia="仿宋_GB2312" w:hAnsi="Times New Roman" w:cs="Times New Roman" w:hint="eastAsia"/>
                <w:szCs w:val="28"/>
              </w:rPr>
              <w:t>+</w:t>
            </w:r>
            <w:r w:rsidRPr="00BA765C">
              <w:rPr>
                <w:rFonts w:ascii="Times New Roman" w:eastAsia="仿宋_GB2312" w:hAnsi="Times New Roman" w:cs="Times New Roman" w:hint="eastAsia"/>
                <w:szCs w:val="28"/>
              </w:rPr>
              <w:t>平时绘图作业）与期末考核</w:t>
            </w:r>
            <w:r w:rsidRPr="00BA765C">
              <w:rPr>
                <w:rFonts w:ascii="Times New Roman" w:eastAsia="仿宋_GB2312" w:hAnsi="Times New Roman" w:cs="Times New Roman" w:hint="eastAsia"/>
                <w:szCs w:val="28"/>
              </w:rPr>
              <w:t>60%</w:t>
            </w:r>
            <w:r w:rsidRPr="00BA765C">
              <w:rPr>
                <w:rFonts w:ascii="Times New Roman" w:eastAsia="仿宋_GB2312" w:hAnsi="Times New Roman" w:cs="Times New Roman" w:hint="eastAsia"/>
                <w:szCs w:val="28"/>
              </w:rPr>
              <w:t>相结合的综合评价方式。</w:t>
            </w:r>
          </w:p>
          <w:p w14:paraId="168F42D8" w14:textId="1CA3069E" w:rsidR="009635CB" w:rsidRPr="008F0363" w:rsidRDefault="0079327E" w:rsidP="00AF31F2">
            <w:pPr>
              <w:jc w:val="center"/>
              <w:rPr>
                <w:rFonts w:ascii="Times New Roman" w:eastAsia="仿宋_GB2312" w:hAnsi="Times New Roman" w:cs="Times New Roman"/>
                <w:szCs w:val="28"/>
              </w:rPr>
            </w:pPr>
            <w:r w:rsidRPr="00BA765C">
              <w:rPr>
                <w:rFonts w:ascii="Times New Roman" w:eastAsia="仿宋_GB2312" w:hAnsi="Times New Roman" w:cs="Times New Roman" w:hint="eastAsia"/>
                <w:szCs w:val="28"/>
              </w:rPr>
              <w:t>5.</w:t>
            </w:r>
            <w:r w:rsidRPr="00BA765C">
              <w:rPr>
                <w:rFonts w:ascii="Times New Roman" w:eastAsia="仿宋_GB2312" w:hAnsi="Times New Roman" w:cs="Times New Roman" w:hint="eastAsia"/>
                <w:szCs w:val="28"/>
              </w:rPr>
              <w:t>学时与学分：第</w:t>
            </w:r>
            <w:r w:rsidR="00AF31F2">
              <w:rPr>
                <w:rFonts w:ascii="Times New Roman" w:eastAsia="仿宋_GB2312" w:hAnsi="Times New Roman" w:cs="Times New Roman" w:hint="eastAsia"/>
                <w:szCs w:val="28"/>
              </w:rPr>
              <w:t>一、二</w:t>
            </w:r>
            <w:r w:rsidRPr="00BA765C">
              <w:rPr>
                <w:rFonts w:ascii="Times New Roman" w:eastAsia="仿宋_GB2312" w:hAnsi="Times New Roman" w:cs="Times New Roman" w:hint="eastAsia"/>
                <w:szCs w:val="28"/>
              </w:rPr>
              <w:t>学期开设，</w:t>
            </w:r>
            <w:r w:rsidR="00AF31F2">
              <w:rPr>
                <w:rFonts w:ascii="Times New Roman" w:eastAsia="仿宋_GB2312" w:hAnsi="Times New Roman" w:cs="Times New Roman" w:hint="eastAsia"/>
                <w:szCs w:val="28"/>
              </w:rPr>
              <w:t>144</w:t>
            </w:r>
            <w:r w:rsidRPr="00BA765C">
              <w:rPr>
                <w:rFonts w:ascii="Times New Roman" w:eastAsia="仿宋_GB2312" w:hAnsi="Times New Roman" w:cs="Times New Roman" w:hint="eastAsia"/>
                <w:szCs w:val="28"/>
              </w:rPr>
              <w:t>学时</w:t>
            </w:r>
            <w:r>
              <w:rPr>
                <w:rFonts w:ascii="Times New Roman" w:eastAsia="仿宋_GB2312" w:hAnsi="Times New Roman" w:cs="Times New Roman" w:hint="eastAsia"/>
                <w:szCs w:val="28"/>
              </w:rPr>
              <w:t>，</w:t>
            </w:r>
            <w:r w:rsidR="00AF31F2">
              <w:rPr>
                <w:rFonts w:ascii="Times New Roman" w:eastAsia="仿宋_GB2312" w:hAnsi="Times New Roman" w:cs="Times New Roman" w:hint="eastAsia"/>
                <w:szCs w:val="28"/>
              </w:rPr>
              <w:t>8</w:t>
            </w:r>
            <w:r w:rsidRPr="00BA765C">
              <w:rPr>
                <w:rFonts w:ascii="Times New Roman" w:eastAsia="仿宋_GB2312" w:hAnsi="Times New Roman" w:cs="Times New Roman" w:hint="eastAsia"/>
                <w:szCs w:val="28"/>
              </w:rPr>
              <w:t>学分。</w:t>
            </w:r>
          </w:p>
        </w:tc>
      </w:tr>
      <w:tr w:rsidR="009635CB" w:rsidRPr="004C1A46" w14:paraId="467E7903" w14:textId="77777777" w:rsidTr="004E51B4">
        <w:trPr>
          <w:trHeight w:val="144"/>
        </w:trPr>
        <w:tc>
          <w:tcPr>
            <w:tcW w:w="446" w:type="dxa"/>
            <w:vAlign w:val="center"/>
          </w:tcPr>
          <w:p w14:paraId="38F2F314" w14:textId="54873EAD" w:rsidR="009635CB" w:rsidRDefault="00E979A5" w:rsidP="004E51B4">
            <w:pPr>
              <w:jc w:val="center"/>
              <w:rPr>
                <w:rFonts w:ascii="Times New Roman" w:eastAsia="仿宋_GB2312" w:hAnsi="Times New Roman" w:cs="Times New Roman"/>
                <w:szCs w:val="28"/>
              </w:rPr>
            </w:pPr>
            <w:r>
              <w:rPr>
                <w:rFonts w:ascii="Times New Roman" w:eastAsia="仿宋_GB2312" w:hAnsi="Times New Roman" w:cs="Times New Roman" w:hint="eastAsia"/>
                <w:szCs w:val="28"/>
              </w:rPr>
              <w:t>2</w:t>
            </w:r>
          </w:p>
        </w:tc>
        <w:tc>
          <w:tcPr>
            <w:tcW w:w="706" w:type="dxa"/>
            <w:vAlign w:val="center"/>
          </w:tcPr>
          <w:p w14:paraId="5B640966" w14:textId="75D4C419" w:rsidR="009635CB" w:rsidRPr="004C1A46" w:rsidRDefault="009635CB" w:rsidP="004E51B4">
            <w:pPr>
              <w:jc w:val="center"/>
              <w:rPr>
                <w:rFonts w:ascii="Times New Roman" w:eastAsia="仿宋_GB2312" w:hAnsi="Times New Roman" w:cs="Times New Roman"/>
                <w:szCs w:val="28"/>
              </w:rPr>
            </w:pPr>
            <w:r>
              <w:rPr>
                <w:rFonts w:ascii="Times New Roman" w:eastAsia="仿宋_GB2312" w:hAnsi="Times New Roman" w:cs="Times New Roman" w:hint="eastAsia"/>
                <w:szCs w:val="28"/>
              </w:rPr>
              <w:t>化学</w:t>
            </w:r>
          </w:p>
        </w:tc>
        <w:tc>
          <w:tcPr>
            <w:tcW w:w="2500" w:type="dxa"/>
            <w:vAlign w:val="center"/>
          </w:tcPr>
          <w:p w14:paraId="6BC6EF15" w14:textId="36C13DA1" w:rsidR="00F47DE3" w:rsidRPr="00BA765C" w:rsidRDefault="00F47DE3" w:rsidP="00E979A5">
            <w:pPr>
              <w:jc w:val="left"/>
              <w:rPr>
                <w:rFonts w:ascii="Times New Roman" w:eastAsia="仿宋_GB2312" w:hAnsi="Times New Roman" w:cs="Times New Roman"/>
                <w:szCs w:val="28"/>
              </w:rPr>
            </w:pPr>
            <w:r w:rsidRPr="00BA765C">
              <w:rPr>
                <w:rFonts w:ascii="Times New Roman" w:eastAsia="仿宋_GB2312" w:hAnsi="Times New Roman" w:cs="Times New Roman" w:hint="eastAsia"/>
                <w:szCs w:val="28"/>
              </w:rPr>
              <w:t>素质目标：</w:t>
            </w:r>
            <w:r w:rsidRPr="0079327E">
              <w:rPr>
                <w:rFonts w:ascii="Times New Roman" w:eastAsia="仿宋_GB2312" w:hAnsi="Times New Roman" w:cs="Times New Roman" w:hint="eastAsia"/>
                <w:szCs w:val="28"/>
              </w:rPr>
              <w:t>落实立德树人</w:t>
            </w:r>
            <w:r w:rsidRPr="0079327E">
              <w:rPr>
                <w:rFonts w:ascii="Times New Roman" w:eastAsia="仿宋_GB2312" w:hAnsi="Times New Roman" w:cs="Times New Roman" w:hint="eastAsia"/>
                <w:szCs w:val="28"/>
              </w:rPr>
              <w:lastRenderedPageBreak/>
              <w:t>根本任务，培养学生的化学学科核心素养。</w:t>
            </w:r>
            <w:r>
              <w:rPr>
                <w:rFonts w:ascii="Times New Roman" w:eastAsia="仿宋_GB2312" w:hAnsi="Times New Roman" w:cs="Times New Roman" w:hint="eastAsia"/>
                <w:szCs w:val="28"/>
              </w:rPr>
              <w:t>激发其探索自然、理解自然的兴趣</w:t>
            </w:r>
            <w:r w:rsidRPr="00BA765C">
              <w:rPr>
                <w:rFonts w:ascii="Times New Roman" w:eastAsia="仿宋_GB2312" w:hAnsi="Times New Roman" w:cs="Times New Roman" w:hint="eastAsia"/>
                <w:szCs w:val="28"/>
              </w:rPr>
              <w:t>。</w:t>
            </w:r>
          </w:p>
          <w:p w14:paraId="49CEEC3E" w14:textId="608CAF69" w:rsidR="00F47DE3" w:rsidRDefault="00F47DE3" w:rsidP="00E979A5">
            <w:pPr>
              <w:jc w:val="left"/>
              <w:rPr>
                <w:rFonts w:ascii="Times New Roman" w:eastAsia="仿宋_GB2312" w:hAnsi="Times New Roman" w:cs="Times New Roman"/>
                <w:szCs w:val="28"/>
              </w:rPr>
            </w:pPr>
            <w:r>
              <w:rPr>
                <w:rFonts w:ascii="Times New Roman" w:eastAsia="仿宋_GB2312" w:hAnsi="Times New Roman" w:cs="Times New Roman" w:hint="eastAsia"/>
                <w:szCs w:val="28"/>
              </w:rPr>
              <w:t>知识目标：掌握</w:t>
            </w:r>
            <w:r w:rsidRPr="00F47DE3">
              <w:rPr>
                <w:rFonts w:ascii="Times New Roman" w:eastAsia="仿宋_GB2312" w:hAnsi="Times New Roman" w:cs="Times New Roman" w:hint="eastAsia"/>
                <w:szCs w:val="28"/>
              </w:rPr>
              <w:t>原子结构与化学键；化学反应及其规律；溶液与水溶液中的离子反应；常见无机物及其应用；简单有机物及其应用；常见生物分子及合成高分子化合物</w:t>
            </w:r>
            <w:r>
              <w:rPr>
                <w:rFonts w:ascii="Times New Roman" w:eastAsia="仿宋_GB2312" w:hAnsi="Times New Roman" w:cs="Times New Roman" w:hint="eastAsia"/>
                <w:szCs w:val="28"/>
              </w:rPr>
              <w:t>的基础知识。</w:t>
            </w:r>
          </w:p>
          <w:p w14:paraId="27C984AB" w14:textId="29731B9A" w:rsidR="0079327E" w:rsidRPr="0079327E" w:rsidRDefault="00F47DE3" w:rsidP="00E979A5">
            <w:pPr>
              <w:jc w:val="left"/>
              <w:rPr>
                <w:rFonts w:ascii="Times New Roman" w:eastAsia="仿宋_GB2312" w:hAnsi="Times New Roman" w:cs="Times New Roman"/>
                <w:szCs w:val="28"/>
              </w:rPr>
            </w:pPr>
            <w:r>
              <w:rPr>
                <w:rFonts w:ascii="Times New Roman" w:eastAsia="仿宋_GB2312" w:hAnsi="Times New Roman" w:cs="Times New Roman" w:hint="eastAsia"/>
                <w:szCs w:val="28"/>
              </w:rPr>
              <w:t>能力目标：</w:t>
            </w:r>
            <w:r w:rsidRPr="0079327E">
              <w:rPr>
                <w:rFonts w:ascii="Times New Roman" w:eastAsia="仿宋_GB2312" w:hAnsi="Times New Roman" w:cs="Times New Roman" w:hint="eastAsia"/>
                <w:szCs w:val="28"/>
              </w:rPr>
              <w:t>对知识进行了串联。注意与初中</w:t>
            </w:r>
            <w:r>
              <w:rPr>
                <w:rFonts w:ascii="Times New Roman" w:eastAsia="仿宋_GB2312" w:hAnsi="Times New Roman" w:cs="Times New Roman" w:hint="eastAsia"/>
                <w:szCs w:val="28"/>
              </w:rPr>
              <w:t>化学</w:t>
            </w:r>
            <w:r w:rsidRPr="0079327E">
              <w:rPr>
                <w:rFonts w:ascii="Times New Roman" w:eastAsia="仿宋_GB2312" w:hAnsi="Times New Roman" w:cs="Times New Roman" w:hint="eastAsia"/>
                <w:szCs w:val="28"/>
              </w:rPr>
              <w:t>知识的衔接并适当提升，掌握必要的</w:t>
            </w:r>
            <w:r>
              <w:rPr>
                <w:rFonts w:ascii="Times New Roman" w:eastAsia="仿宋_GB2312" w:hAnsi="Times New Roman" w:cs="Times New Roman" w:hint="eastAsia"/>
                <w:szCs w:val="28"/>
              </w:rPr>
              <w:t>化学</w:t>
            </w:r>
            <w:r w:rsidRPr="0079327E">
              <w:rPr>
                <w:rFonts w:ascii="Times New Roman" w:eastAsia="仿宋_GB2312" w:hAnsi="Times New Roman" w:cs="Times New Roman" w:hint="eastAsia"/>
                <w:szCs w:val="28"/>
              </w:rPr>
              <w:t>基础知识和基本技能</w:t>
            </w:r>
            <w:r>
              <w:rPr>
                <w:rFonts w:ascii="Times New Roman" w:eastAsia="仿宋_GB2312" w:hAnsi="Times New Roman" w:cs="Times New Roman" w:hint="eastAsia"/>
                <w:szCs w:val="28"/>
              </w:rPr>
              <w:t>，</w:t>
            </w:r>
            <w:r w:rsidRPr="0079327E">
              <w:rPr>
                <w:rFonts w:ascii="Times New Roman" w:eastAsia="仿宋_GB2312" w:hAnsi="Times New Roman" w:cs="Times New Roman" w:hint="eastAsia"/>
                <w:szCs w:val="28"/>
              </w:rPr>
              <w:t>提高学生的综合科学文化素养。</w:t>
            </w:r>
          </w:p>
        </w:tc>
        <w:tc>
          <w:tcPr>
            <w:tcW w:w="1701" w:type="dxa"/>
            <w:vAlign w:val="center"/>
          </w:tcPr>
          <w:p w14:paraId="64BB2F19" w14:textId="77777777" w:rsidR="0079327E" w:rsidRDefault="0079327E" w:rsidP="00E979A5">
            <w:pPr>
              <w:jc w:val="left"/>
              <w:rPr>
                <w:rFonts w:ascii="Times New Roman" w:eastAsia="仿宋_GB2312" w:hAnsi="Times New Roman" w:cs="Times New Roman"/>
                <w:szCs w:val="28"/>
              </w:rPr>
            </w:pPr>
            <w:r>
              <w:rPr>
                <w:rFonts w:ascii="Times New Roman" w:eastAsia="仿宋_GB2312" w:hAnsi="Times New Roman" w:cs="Times New Roman" w:hint="eastAsia"/>
                <w:szCs w:val="28"/>
              </w:rPr>
              <w:lastRenderedPageBreak/>
              <w:t>1.</w:t>
            </w:r>
            <w:r w:rsidRPr="0079327E">
              <w:rPr>
                <w:rFonts w:ascii="Times New Roman" w:eastAsia="仿宋_GB2312" w:hAnsi="Times New Roman" w:cs="Times New Roman" w:hint="eastAsia"/>
                <w:szCs w:val="28"/>
              </w:rPr>
              <w:t>原子结构与化</w:t>
            </w:r>
            <w:r w:rsidRPr="0079327E">
              <w:rPr>
                <w:rFonts w:ascii="Times New Roman" w:eastAsia="仿宋_GB2312" w:hAnsi="Times New Roman" w:cs="Times New Roman" w:hint="eastAsia"/>
                <w:szCs w:val="28"/>
              </w:rPr>
              <w:lastRenderedPageBreak/>
              <w:t>学键</w:t>
            </w:r>
            <w:r>
              <w:rPr>
                <w:rFonts w:ascii="Times New Roman" w:eastAsia="仿宋_GB2312" w:hAnsi="Times New Roman" w:cs="Times New Roman" w:hint="eastAsia"/>
                <w:szCs w:val="28"/>
              </w:rPr>
              <w:t>；</w:t>
            </w:r>
          </w:p>
          <w:p w14:paraId="121A0CEC" w14:textId="77777777" w:rsidR="0079327E" w:rsidRDefault="0079327E" w:rsidP="00E979A5">
            <w:pPr>
              <w:jc w:val="left"/>
              <w:rPr>
                <w:rFonts w:ascii="Times New Roman" w:eastAsia="仿宋_GB2312" w:hAnsi="Times New Roman" w:cs="Times New Roman"/>
                <w:szCs w:val="28"/>
              </w:rPr>
            </w:pPr>
            <w:r>
              <w:rPr>
                <w:rFonts w:ascii="Times New Roman" w:eastAsia="仿宋_GB2312" w:hAnsi="Times New Roman" w:cs="Times New Roman" w:hint="eastAsia"/>
                <w:szCs w:val="28"/>
              </w:rPr>
              <w:t>2.</w:t>
            </w:r>
            <w:r w:rsidRPr="0079327E">
              <w:rPr>
                <w:rFonts w:ascii="Times New Roman" w:eastAsia="仿宋_GB2312" w:hAnsi="Times New Roman" w:cs="Times New Roman" w:hint="eastAsia"/>
                <w:szCs w:val="28"/>
              </w:rPr>
              <w:t>化学反应及其规律</w:t>
            </w:r>
            <w:r>
              <w:rPr>
                <w:rFonts w:ascii="Times New Roman" w:eastAsia="仿宋_GB2312" w:hAnsi="Times New Roman" w:cs="Times New Roman" w:hint="eastAsia"/>
                <w:szCs w:val="28"/>
              </w:rPr>
              <w:t>；</w:t>
            </w:r>
          </w:p>
          <w:p w14:paraId="6F9EC915" w14:textId="77777777" w:rsidR="0079327E" w:rsidRDefault="0079327E" w:rsidP="00E979A5">
            <w:pPr>
              <w:jc w:val="left"/>
              <w:rPr>
                <w:rFonts w:ascii="Times New Roman" w:eastAsia="仿宋_GB2312" w:hAnsi="Times New Roman" w:cs="Times New Roman"/>
                <w:szCs w:val="28"/>
              </w:rPr>
            </w:pPr>
            <w:r>
              <w:rPr>
                <w:rFonts w:ascii="Times New Roman" w:eastAsia="仿宋_GB2312" w:hAnsi="Times New Roman" w:cs="Times New Roman" w:hint="eastAsia"/>
                <w:szCs w:val="28"/>
              </w:rPr>
              <w:t>3.</w:t>
            </w:r>
            <w:r w:rsidRPr="0079327E">
              <w:rPr>
                <w:rFonts w:ascii="Times New Roman" w:eastAsia="仿宋_GB2312" w:hAnsi="Times New Roman" w:cs="Times New Roman" w:hint="eastAsia"/>
                <w:szCs w:val="28"/>
              </w:rPr>
              <w:t>溶液与水溶液中的离子反应</w:t>
            </w:r>
            <w:r>
              <w:rPr>
                <w:rFonts w:ascii="Times New Roman" w:eastAsia="仿宋_GB2312" w:hAnsi="Times New Roman" w:cs="Times New Roman" w:hint="eastAsia"/>
                <w:szCs w:val="28"/>
              </w:rPr>
              <w:t>；</w:t>
            </w:r>
          </w:p>
          <w:p w14:paraId="6386271B" w14:textId="5C392773" w:rsidR="0079327E" w:rsidRDefault="0079327E" w:rsidP="00E979A5">
            <w:pPr>
              <w:jc w:val="left"/>
              <w:rPr>
                <w:rFonts w:ascii="Times New Roman" w:eastAsia="仿宋_GB2312" w:hAnsi="Times New Roman" w:cs="Times New Roman"/>
                <w:szCs w:val="28"/>
              </w:rPr>
            </w:pPr>
            <w:r>
              <w:rPr>
                <w:rFonts w:ascii="Times New Roman" w:eastAsia="仿宋_GB2312" w:hAnsi="Times New Roman" w:cs="Times New Roman" w:hint="eastAsia"/>
                <w:szCs w:val="28"/>
              </w:rPr>
              <w:t>4.</w:t>
            </w:r>
            <w:r w:rsidRPr="0079327E">
              <w:rPr>
                <w:rFonts w:ascii="Times New Roman" w:eastAsia="仿宋_GB2312" w:hAnsi="Times New Roman" w:cs="Times New Roman" w:hint="eastAsia"/>
                <w:szCs w:val="28"/>
              </w:rPr>
              <w:t>常见无机物及其应用</w:t>
            </w:r>
            <w:r>
              <w:rPr>
                <w:rFonts w:ascii="Times New Roman" w:eastAsia="仿宋_GB2312" w:hAnsi="Times New Roman" w:cs="Times New Roman" w:hint="eastAsia"/>
                <w:szCs w:val="28"/>
              </w:rPr>
              <w:t>；</w:t>
            </w:r>
          </w:p>
          <w:p w14:paraId="4CC48BF4" w14:textId="77777777" w:rsidR="0079327E" w:rsidRDefault="0079327E" w:rsidP="00E979A5">
            <w:pPr>
              <w:jc w:val="left"/>
              <w:rPr>
                <w:rFonts w:ascii="Times New Roman" w:eastAsia="仿宋_GB2312" w:hAnsi="Times New Roman" w:cs="Times New Roman"/>
                <w:szCs w:val="28"/>
              </w:rPr>
            </w:pPr>
            <w:r>
              <w:rPr>
                <w:rFonts w:ascii="Times New Roman" w:eastAsia="仿宋_GB2312" w:hAnsi="Times New Roman" w:cs="Times New Roman" w:hint="eastAsia"/>
                <w:szCs w:val="28"/>
              </w:rPr>
              <w:t>5.</w:t>
            </w:r>
            <w:r w:rsidRPr="0079327E">
              <w:rPr>
                <w:rFonts w:ascii="Times New Roman" w:eastAsia="仿宋_GB2312" w:hAnsi="Times New Roman" w:cs="Times New Roman" w:hint="eastAsia"/>
                <w:szCs w:val="28"/>
              </w:rPr>
              <w:t>简单有机物及其应用</w:t>
            </w:r>
            <w:r>
              <w:rPr>
                <w:rFonts w:ascii="Times New Roman" w:eastAsia="仿宋_GB2312" w:hAnsi="Times New Roman" w:cs="Times New Roman" w:hint="eastAsia"/>
                <w:szCs w:val="28"/>
              </w:rPr>
              <w:t>；</w:t>
            </w:r>
          </w:p>
          <w:p w14:paraId="78F35C33" w14:textId="74273CFC" w:rsidR="009635CB" w:rsidRPr="008F0363" w:rsidRDefault="0079327E" w:rsidP="00E979A5">
            <w:pPr>
              <w:jc w:val="left"/>
              <w:rPr>
                <w:rFonts w:ascii="Times New Roman" w:eastAsia="仿宋_GB2312" w:hAnsi="Times New Roman" w:cs="Times New Roman"/>
                <w:szCs w:val="28"/>
              </w:rPr>
            </w:pPr>
            <w:r>
              <w:rPr>
                <w:rFonts w:ascii="Times New Roman" w:eastAsia="仿宋_GB2312" w:hAnsi="Times New Roman" w:cs="Times New Roman" w:hint="eastAsia"/>
                <w:szCs w:val="28"/>
              </w:rPr>
              <w:t>6.</w:t>
            </w:r>
            <w:r>
              <w:rPr>
                <w:rFonts w:ascii="Times New Roman" w:eastAsia="仿宋_GB2312" w:hAnsi="Times New Roman" w:cs="Times New Roman" w:hint="eastAsia"/>
                <w:szCs w:val="28"/>
              </w:rPr>
              <w:t>常见生物分子及合成高分子化合物</w:t>
            </w:r>
            <w:r w:rsidRPr="0079327E">
              <w:rPr>
                <w:rFonts w:ascii="Times New Roman" w:eastAsia="仿宋_GB2312" w:hAnsi="Times New Roman" w:cs="Times New Roman" w:hint="eastAsia"/>
                <w:szCs w:val="28"/>
              </w:rPr>
              <w:t>。</w:t>
            </w:r>
          </w:p>
        </w:tc>
        <w:tc>
          <w:tcPr>
            <w:tcW w:w="3561" w:type="dxa"/>
            <w:vAlign w:val="center"/>
          </w:tcPr>
          <w:p w14:paraId="0C1362D6" w14:textId="77777777" w:rsidR="0079327E" w:rsidRPr="00BA765C" w:rsidRDefault="0079327E" w:rsidP="0079327E">
            <w:pPr>
              <w:rPr>
                <w:rFonts w:ascii="Times New Roman" w:eastAsia="仿宋_GB2312" w:hAnsi="Times New Roman" w:cs="Times New Roman"/>
                <w:szCs w:val="28"/>
              </w:rPr>
            </w:pPr>
            <w:r w:rsidRPr="00BA765C">
              <w:rPr>
                <w:rFonts w:ascii="Times New Roman" w:eastAsia="仿宋_GB2312" w:hAnsi="Times New Roman" w:cs="Times New Roman" w:hint="eastAsia"/>
                <w:szCs w:val="28"/>
              </w:rPr>
              <w:lastRenderedPageBreak/>
              <w:t>1.</w:t>
            </w:r>
            <w:r w:rsidRPr="00BA765C">
              <w:rPr>
                <w:rFonts w:ascii="Times New Roman" w:eastAsia="仿宋_GB2312" w:hAnsi="Times New Roman" w:cs="Times New Roman" w:hint="eastAsia"/>
                <w:szCs w:val="28"/>
              </w:rPr>
              <w:t>教学条件：线上使用职教云等多种</w:t>
            </w:r>
            <w:r w:rsidRPr="00BA765C">
              <w:rPr>
                <w:rFonts w:ascii="Times New Roman" w:eastAsia="仿宋_GB2312" w:hAnsi="Times New Roman" w:cs="Times New Roman" w:hint="eastAsia"/>
                <w:szCs w:val="28"/>
              </w:rPr>
              <w:lastRenderedPageBreak/>
              <w:t>网络资源开展教学；线下使用多媒体教室、专业绘图室等开展教学。</w:t>
            </w:r>
          </w:p>
          <w:p w14:paraId="5EC3588C" w14:textId="77777777" w:rsidR="0079327E" w:rsidRPr="00BA765C" w:rsidRDefault="0079327E" w:rsidP="0079327E">
            <w:pPr>
              <w:rPr>
                <w:rFonts w:ascii="Times New Roman" w:eastAsia="仿宋_GB2312" w:hAnsi="Times New Roman" w:cs="Times New Roman"/>
                <w:szCs w:val="28"/>
              </w:rPr>
            </w:pPr>
            <w:r w:rsidRPr="00BA765C">
              <w:rPr>
                <w:rFonts w:ascii="Times New Roman" w:eastAsia="仿宋_GB2312" w:hAnsi="Times New Roman" w:cs="Times New Roman" w:hint="eastAsia"/>
                <w:szCs w:val="28"/>
              </w:rPr>
              <w:t>2.</w:t>
            </w:r>
            <w:r w:rsidRPr="00BA765C">
              <w:rPr>
                <w:rFonts w:ascii="Times New Roman" w:eastAsia="仿宋_GB2312" w:hAnsi="Times New Roman" w:cs="Times New Roman" w:hint="eastAsia"/>
                <w:szCs w:val="28"/>
              </w:rPr>
              <w:t>师资要求：教师应具有扎实的理论及技能操作能力，并能在教学过程中灵活运用，熟练运用现代信息技术组织教学。</w:t>
            </w:r>
          </w:p>
          <w:p w14:paraId="0728E488" w14:textId="77777777" w:rsidR="0079327E" w:rsidRPr="00BA765C" w:rsidRDefault="0079327E" w:rsidP="0079327E">
            <w:pPr>
              <w:rPr>
                <w:rFonts w:ascii="Times New Roman" w:eastAsia="仿宋_GB2312" w:hAnsi="Times New Roman" w:cs="Times New Roman"/>
                <w:szCs w:val="28"/>
              </w:rPr>
            </w:pPr>
            <w:r w:rsidRPr="00BA765C">
              <w:rPr>
                <w:rFonts w:ascii="Times New Roman" w:eastAsia="仿宋_GB2312" w:hAnsi="Times New Roman" w:cs="Times New Roman" w:hint="eastAsia"/>
                <w:szCs w:val="28"/>
              </w:rPr>
              <w:t>3.</w:t>
            </w:r>
            <w:r w:rsidRPr="00BA765C">
              <w:rPr>
                <w:rFonts w:ascii="Times New Roman" w:eastAsia="仿宋_GB2312" w:hAnsi="Times New Roman" w:cs="Times New Roman" w:hint="eastAsia"/>
                <w:szCs w:val="28"/>
              </w:rPr>
              <w:t>教学方法：理论联系实际，基于职教云等网络资源开展线上线下混合式教学，结合环境工程专业模型室</w:t>
            </w:r>
            <w:r>
              <w:rPr>
                <w:rFonts w:ascii="Times New Roman" w:eastAsia="仿宋_GB2312" w:hAnsi="Times New Roman" w:cs="Times New Roman" w:hint="eastAsia"/>
                <w:szCs w:val="28"/>
              </w:rPr>
              <w:t>，</w:t>
            </w:r>
            <w:r w:rsidRPr="00BA765C">
              <w:rPr>
                <w:rFonts w:ascii="Times New Roman" w:eastAsia="仿宋_GB2312" w:hAnsi="Times New Roman" w:cs="Times New Roman" w:hint="eastAsia"/>
                <w:szCs w:val="28"/>
              </w:rPr>
              <w:t>通过讲授、引导启发、讲练结合、案例等方法开展“教、学、做一体化”教学。</w:t>
            </w:r>
          </w:p>
          <w:p w14:paraId="46D3D793" w14:textId="77777777" w:rsidR="0079327E" w:rsidRPr="00BA765C" w:rsidRDefault="0079327E" w:rsidP="0079327E">
            <w:pPr>
              <w:rPr>
                <w:rFonts w:ascii="Times New Roman" w:eastAsia="仿宋_GB2312" w:hAnsi="Times New Roman" w:cs="Times New Roman"/>
                <w:szCs w:val="28"/>
              </w:rPr>
            </w:pPr>
            <w:r w:rsidRPr="00BA765C">
              <w:rPr>
                <w:rFonts w:ascii="Times New Roman" w:eastAsia="仿宋_GB2312" w:hAnsi="Times New Roman" w:cs="Times New Roman" w:hint="eastAsia"/>
                <w:szCs w:val="28"/>
              </w:rPr>
              <w:t>4.</w:t>
            </w:r>
            <w:r w:rsidRPr="00BA765C">
              <w:rPr>
                <w:rFonts w:ascii="Times New Roman" w:eastAsia="仿宋_GB2312" w:hAnsi="Times New Roman" w:cs="Times New Roman" w:hint="eastAsia"/>
                <w:szCs w:val="28"/>
              </w:rPr>
              <w:t>考核方式：考查课程，采取过程考核</w:t>
            </w:r>
            <w:r w:rsidRPr="00BA765C">
              <w:rPr>
                <w:rFonts w:ascii="Times New Roman" w:eastAsia="仿宋_GB2312" w:hAnsi="Times New Roman" w:cs="Times New Roman" w:hint="eastAsia"/>
                <w:szCs w:val="28"/>
              </w:rPr>
              <w:t>40%</w:t>
            </w:r>
            <w:r w:rsidRPr="00BA765C">
              <w:rPr>
                <w:rFonts w:ascii="Times New Roman" w:eastAsia="仿宋_GB2312" w:hAnsi="Times New Roman" w:cs="Times New Roman" w:hint="eastAsia"/>
                <w:szCs w:val="28"/>
              </w:rPr>
              <w:t>（即出勤</w:t>
            </w:r>
            <w:r w:rsidRPr="00BA765C">
              <w:rPr>
                <w:rFonts w:ascii="Times New Roman" w:eastAsia="仿宋_GB2312" w:hAnsi="Times New Roman" w:cs="Times New Roman" w:hint="eastAsia"/>
                <w:szCs w:val="28"/>
              </w:rPr>
              <w:t>+</w:t>
            </w:r>
            <w:r w:rsidRPr="00BA765C">
              <w:rPr>
                <w:rFonts w:ascii="Times New Roman" w:eastAsia="仿宋_GB2312" w:hAnsi="Times New Roman" w:cs="Times New Roman" w:hint="eastAsia"/>
                <w:szCs w:val="28"/>
              </w:rPr>
              <w:t>课堂表现</w:t>
            </w:r>
            <w:r w:rsidRPr="00BA765C">
              <w:rPr>
                <w:rFonts w:ascii="Times New Roman" w:eastAsia="仿宋_GB2312" w:hAnsi="Times New Roman" w:cs="Times New Roman" w:hint="eastAsia"/>
                <w:szCs w:val="28"/>
              </w:rPr>
              <w:t>+</w:t>
            </w:r>
            <w:r w:rsidRPr="00BA765C">
              <w:rPr>
                <w:rFonts w:ascii="Times New Roman" w:eastAsia="仿宋_GB2312" w:hAnsi="Times New Roman" w:cs="Times New Roman" w:hint="eastAsia"/>
                <w:szCs w:val="28"/>
              </w:rPr>
              <w:t>平时绘图作业）与期末考核</w:t>
            </w:r>
            <w:r w:rsidRPr="00BA765C">
              <w:rPr>
                <w:rFonts w:ascii="Times New Roman" w:eastAsia="仿宋_GB2312" w:hAnsi="Times New Roman" w:cs="Times New Roman" w:hint="eastAsia"/>
                <w:szCs w:val="28"/>
              </w:rPr>
              <w:t>60%</w:t>
            </w:r>
            <w:r w:rsidRPr="00BA765C">
              <w:rPr>
                <w:rFonts w:ascii="Times New Roman" w:eastAsia="仿宋_GB2312" w:hAnsi="Times New Roman" w:cs="Times New Roman" w:hint="eastAsia"/>
                <w:szCs w:val="28"/>
              </w:rPr>
              <w:t>相结合的综合评价方式。</w:t>
            </w:r>
          </w:p>
          <w:p w14:paraId="2B2506B1" w14:textId="5085A582" w:rsidR="009635CB" w:rsidRPr="008F0363" w:rsidRDefault="0079327E" w:rsidP="0079327E">
            <w:pPr>
              <w:jc w:val="center"/>
              <w:rPr>
                <w:rFonts w:ascii="Times New Roman" w:eastAsia="仿宋_GB2312" w:hAnsi="Times New Roman" w:cs="Times New Roman"/>
                <w:szCs w:val="28"/>
              </w:rPr>
            </w:pPr>
            <w:r w:rsidRPr="00BA765C">
              <w:rPr>
                <w:rFonts w:ascii="Times New Roman" w:eastAsia="仿宋_GB2312" w:hAnsi="Times New Roman" w:cs="Times New Roman" w:hint="eastAsia"/>
                <w:szCs w:val="28"/>
              </w:rPr>
              <w:t>5.</w:t>
            </w:r>
            <w:r w:rsidRPr="00BA765C">
              <w:rPr>
                <w:rFonts w:ascii="Times New Roman" w:eastAsia="仿宋_GB2312" w:hAnsi="Times New Roman" w:cs="Times New Roman" w:hint="eastAsia"/>
                <w:szCs w:val="28"/>
              </w:rPr>
              <w:t>学时与学分：</w:t>
            </w:r>
            <w:r w:rsidR="00AF31F2" w:rsidRPr="00BA765C">
              <w:rPr>
                <w:rFonts w:ascii="Times New Roman" w:eastAsia="仿宋_GB2312" w:hAnsi="Times New Roman" w:cs="Times New Roman" w:hint="eastAsia"/>
                <w:szCs w:val="28"/>
              </w:rPr>
              <w:t>第</w:t>
            </w:r>
            <w:r w:rsidR="00AF31F2">
              <w:rPr>
                <w:rFonts w:ascii="Times New Roman" w:eastAsia="仿宋_GB2312" w:hAnsi="Times New Roman" w:cs="Times New Roman" w:hint="eastAsia"/>
                <w:szCs w:val="28"/>
              </w:rPr>
              <w:t>一、二</w:t>
            </w:r>
            <w:r w:rsidR="00AF31F2" w:rsidRPr="00BA765C">
              <w:rPr>
                <w:rFonts w:ascii="Times New Roman" w:eastAsia="仿宋_GB2312" w:hAnsi="Times New Roman" w:cs="Times New Roman" w:hint="eastAsia"/>
                <w:szCs w:val="28"/>
              </w:rPr>
              <w:t>学期开设，</w:t>
            </w:r>
            <w:r w:rsidR="00AF31F2">
              <w:rPr>
                <w:rFonts w:ascii="Times New Roman" w:eastAsia="仿宋_GB2312" w:hAnsi="Times New Roman" w:cs="Times New Roman" w:hint="eastAsia"/>
                <w:szCs w:val="28"/>
              </w:rPr>
              <w:t>144</w:t>
            </w:r>
            <w:r w:rsidR="00AF31F2" w:rsidRPr="00BA765C">
              <w:rPr>
                <w:rFonts w:ascii="Times New Roman" w:eastAsia="仿宋_GB2312" w:hAnsi="Times New Roman" w:cs="Times New Roman" w:hint="eastAsia"/>
                <w:szCs w:val="28"/>
              </w:rPr>
              <w:t>学时</w:t>
            </w:r>
            <w:r w:rsidR="00AF31F2">
              <w:rPr>
                <w:rFonts w:ascii="Times New Roman" w:eastAsia="仿宋_GB2312" w:hAnsi="Times New Roman" w:cs="Times New Roman" w:hint="eastAsia"/>
                <w:szCs w:val="28"/>
              </w:rPr>
              <w:t>，</w:t>
            </w:r>
            <w:r w:rsidR="00AF31F2">
              <w:rPr>
                <w:rFonts w:ascii="Times New Roman" w:eastAsia="仿宋_GB2312" w:hAnsi="Times New Roman" w:cs="Times New Roman" w:hint="eastAsia"/>
                <w:szCs w:val="28"/>
              </w:rPr>
              <w:t>8</w:t>
            </w:r>
            <w:r w:rsidR="00AF31F2">
              <w:rPr>
                <w:rFonts w:ascii="Times New Roman" w:eastAsia="仿宋_GB2312" w:hAnsi="Times New Roman" w:cs="Times New Roman" w:hint="eastAsia"/>
                <w:szCs w:val="28"/>
              </w:rPr>
              <w:t>学分</w:t>
            </w:r>
            <w:r w:rsidRPr="00BA765C">
              <w:rPr>
                <w:rFonts w:ascii="Times New Roman" w:eastAsia="仿宋_GB2312" w:hAnsi="Times New Roman" w:cs="Times New Roman" w:hint="eastAsia"/>
                <w:szCs w:val="28"/>
              </w:rPr>
              <w:t>。</w:t>
            </w:r>
          </w:p>
        </w:tc>
      </w:tr>
      <w:tr w:rsidR="009635CB" w:rsidRPr="004C1A46" w14:paraId="705997AB" w14:textId="77777777" w:rsidTr="004E51B4">
        <w:trPr>
          <w:trHeight w:val="144"/>
        </w:trPr>
        <w:tc>
          <w:tcPr>
            <w:tcW w:w="446" w:type="dxa"/>
            <w:vAlign w:val="center"/>
          </w:tcPr>
          <w:p w14:paraId="711E8D2D" w14:textId="2E662880" w:rsidR="009635CB" w:rsidRDefault="00E979A5" w:rsidP="004E51B4">
            <w:pPr>
              <w:jc w:val="center"/>
              <w:rPr>
                <w:rFonts w:ascii="Times New Roman" w:eastAsia="仿宋_GB2312" w:hAnsi="Times New Roman" w:cs="Times New Roman"/>
                <w:szCs w:val="28"/>
              </w:rPr>
            </w:pPr>
            <w:r>
              <w:rPr>
                <w:rFonts w:ascii="Times New Roman" w:eastAsia="仿宋_GB2312" w:hAnsi="Times New Roman" w:cs="Times New Roman" w:hint="eastAsia"/>
                <w:szCs w:val="28"/>
              </w:rPr>
              <w:lastRenderedPageBreak/>
              <w:t>3</w:t>
            </w:r>
          </w:p>
        </w:tc>
        <w:tc>
          <w:tcPr>
            <w:tcW w:w="706" w:type="dxa"/>
            <w:vAlign w:val="center"/>
          </w:tcPr>
          <w:p w14:paraId="3C1AE604" w14:textId="1690364F" w:rsidR="009635CB" w:rsidRPr="004C1A46" w:rsidRDefault="009635CB" w:rsidP="009635CB">
            <w:pPr>
              <w:jc w:val="center"/>
              <w:rPr>
                <w:rFonts w:ascii="Times New Roman" w:eastAsia="仿宋_GB2312" w:hAnsi="Times New Roman" w:cs="Times New Roman"/>
                <w:szCs w:val="28"/>
              </w:rPr>
            </w:pPr>
            <w:r>
              <w:rPr>
                <w:rFonts w:ascii="Times New Roman" w:eastAsia="仿宋_GB2312" w:hAnsi="Times New Roman" w:cs="Times New Roman" w:hint="eastAsia"/>
                <w:szCs w:val="28"/>
              </w:rPr>
              <w:t>生物</w:t>
            </w:r>
          </w:p>
        </w:tc>
        <w:tc>
          <w:tcPr>
            <w:tcW w:w="2500" w:type="dxa"/>
            <w:vAlign w:val="center"/>
          </w:tcPr>
          <w:p w14:paraId="1A9778BC" w14:textId="77777777" w:rsidR="00AF31F2" w:rsidRPr="00BA765C" w:rsidRDefault="00AF31F2" w:rsidP="00E979A5">
            <w:pPr>
              <w:jc w:val="left"/>
              <w:rPr>
                <w:rFonts w:ascii="Times New Roman" w:eastAsia="仿宋_GB2312" w:hAnsi="Times New Roman" w:cs="Times New Roman"/>
                <w:szCs w:val="28"/>
              </w:rPr>
            </w:pPr>
            <w:r w:rsidRPr="00BA765C">
              <w:rPr>
                <w:rFonts w:ascii="Times New Roman" w:eastAsia="仿宋_GB2312" w:hAnsi="Times New Roman" w:cs="Times New Roman" w:hint="eastAsia"/>
                <w:szCs w:val="28"/>
              </w:rPr>
              <w:t>素质目标：</w:t>
            </w:r>
            <w:r w:rsidRPr="0079327E">
              <w:rPr>
                <w:rFonts w:ascii="Times New Roman" w:eastAsia="仿宋_GB2312" w:hAnsi="Times New Roman" w:cs="Times New Roman" w:hint="eastAsia"/>
                <w:szCs w:val="28"/>
              </w:rPr>
              <w:t>落实立德树人根本任务，培养学生的化学学科核心素养。</w:t>
            </w:r>
            <w:r>
              <w:rPr>
                <w:rFonts w:ascii="Times New Roman" w:eastAsia="仿宋_GB2312" w:hAnsi="Times New Roman" w:cs="Times New Roman" w:hint="eastAsia"/>
                <w:szCs w:val="28"/>
              </w:rPr>
              <w:t>激发其探索自然、理解自然的兴趣</w:t>
            </w:r>
            <w:r w:rsidRPr="00BA765C">
              <w:rPr>
                <w:rFonts w:ascii="Times New Roman" w:eastAsia="仿宋_GB2312" w:hAnsi="Times New Roman" w:cs="Times New Roman" w:hint="eastAsia"/>
                <w:szCs w:val="28"/>
              </w:rPr>
              <w:t>。</w:t>
            </w:r>
          </w:p>
          <w:p w14:paraId="3FFF7659" w14:textId="1D60306F" w:rsidR="00AF31F2" w:rsidRDefault="00AF31F2" w:rsidP="00E979A5">
            <w:pPr>
              <w:jc w:val="left"/>
              <w:rPr>
                <w:rFonts w:ascii="Times New Roman" w:eastAsia="仿宋_GB2312" w:hAnsi="Times New Roman" w:cs="Times New Roman"/>
                <w:szCs w:val="28"/>
              </w:rPr>
            </w:pPr>
            <w:r>
              <w:rPr>
                <w:rFonts w:ascii="Times New Roman" w:eastAsia="仿宋_GB2312" w:hAnsi="Times New Roman" w:cs="Times New Roman" w:hint="eastAsia"/>
                <w:szCs w:val="28"/>
              </w:rPr>
              <w:t>知识目标：掌握</w:t>
            </w:r>
            <w:r w:rsidR="00F47DE3" w:rsidRPr="00F47DE3">
              <w:rPr>
                <w:rFonts w:ascii="Times New Roman" w:eastAsia="仿宋_GB2312" w:hAnsi="Times New Roman" w:cs="Times New Roman" w:hint="eastAsia"/>
                <w:szCs w:val="28"/>
              </w:rPr>
              <w:t>生物的多样性，生物体的基本单位细胞</w:t>
            </w:r>
            <w:r w:rsidR="00F47DE3">
              <w:rPr>
                <w:rFonts w:ascii="Times New Roman" w:eastAsia="仿宋_GB2312" w:hAnsi="Times New Roman" w:cs="Times New Roman" w:hint="eastAsia"/>
                <w:szCs w:val="28"/>
              </w:rPr>
              <w:t>，</w:t>
            </w:r>
            <w:r w:rsidR="00F47DE3" w:rsidRPr="00F47DE3">
              <w:rPr>
                <w:rFonts w:ascii="Times New Roman" w:eastAsia="仿宋_GB2312" w:hAnsi="Times New Roman" w:cs="Times New Roman" w:hint="eastAsia"/>
                <w:szCs w:val="28"/>
              </w:rPr>
              <w:t>生物的新陈代谢，生物的生殖和发育，遗传和变异，生命活动的调节，生物的进化，生物与环境</w:t>
            </w:r>
            <w:r w:rsidR="00F47DE3">
              <w:rPr>
                <w:rFonts w:ascii="Times New Roman" w:eastAsia="仿宋_GB2312" w:hAnsi="Times New Roman" w:cs="Times New Roman" w:hint="eastAsia"/>
                <w:szCs w:val="28"/>
              </w:rPr>
              <w:t>的基础知识。</w:t>
            </w:r>
          </w:p>
          <w:p w14:paraId="6EF70C3B" w14:textId="68EEA11A" w:rsidR="009635CB" w:rsidRPr="008F0363" w:rsidRDefault="00AF31F2" w:rsidP="00E979A5">
            <w:pPr>
              <w:jc w:val="left"/>
              <w:rPr>
                <w:rFonts w:ascii="Times New Roman" w:eastAsia="仿宋_GB2312" w:hAnsi="Times New Roman" w:cs="Times New Roman"/>
                <w:szCs w:val="28"/>
              </w:rPr>
            </w:pPr>
            <w:r>
              <w:rPr>
                <w:rFonts w:ascii="Times New Roman" w:eastAsia="仿宋_GB2312" w:hAnsi="Times New Roman" w:cs="Times New Roman" w:hint="eastAsia"/>
                <w:szCs w:val="28"/>
              </w:rPr>
              <w:t>能力目标：</w:t>
            </w:r>
            <w:r w:rsidRPr="0079327E">
              <w:rPr>
                <w:rFonts w:ascii="Times New Roman" w:eastAsia="仿宋_GB2312" w:hAnsi="Times New Roman" w:cs="Times New Roman" w:hint="eastAsia"/>
                <w:szCs w:val="28"/>
              </w:rPr>
              <w:t>对知识进行了串联。注意与初中</w:t>
            </w:r>
            <w:r w:rsidR="00F47DE3">
              <w:rPr>
                <w:rFonts w:ascii="Times New Roman" w:eastAsia="仿宋_GB2312" w:hAnsi="Times New Roman" w:cs="Times New Roman" w:hint="eastAsia"/>
                <w:szCs w:val="28"/>
              </w:rPr>
              <w:t>生物</w:t>
            </w:r>
            <w:r w:rsidRPr="0079327E">
              <w:rPr>
                <w:rFonts w:ascii="Times New Roman" w:eastAsia="仿宋_GB2312" w:hAnsi="Times New Roman" w:cs="Times New Roman" w:hint="eastAsia"/>
                <w:szCs w:val="28"/>
              </w:rPr>
              <w:t>知识的衔接并适当提升，掌握必要的</w:t>
            </w:r>
            <w:r w:rsidR="00F47DE3">
              <w:rPr>
                <w:rFonts w:ascii="Times New Roman" w:eastAsia="仿宋_GB2312" w:hAnsi="Times New Roman" w:cs="Times New Roman" w:hint="eastAsia"/>
                <w:szCs w:val="28"/>
              </w:rPr>
              <w:t>生物</w:t>
            </w:r>
            <w:r w:rsidRPr="0079327E">
              <w:rPr>
                <w:rFonts w:ascii="Times New Roman" w:eastAsia="仿宋_GB2312" w:hAnsi="Times New Roman" w:cs="Times New Roman" w:hint="eastAsia"/>
                <w:szCs w:val="28"/>
              </w:rPr>
              <w:t>基础知识和基本技能</w:t>
            </w:r>
            <w:r>
              <w:rPr>
                <w:rFonts w:ascii="Times New Roman" w:eastAsia="仿宋_GB2312" w:hAnsi="Times New Roman" w:cs="Times New Roman" w:hint="eastAsia"/>
                <w:szCs w:val="28"/>
              </w:rPr>
              <w:t>，</w:t>
            </w:r>
            <w:r w:rsidRPr="0079327E">
              <w:rPr>
                <w:rFonts w:ascii="Times New Roman" w:eastAsia="仿宋_GB2312" w:hAnsi="Times New Roman" w:cs="Times New Roman" w:hint="eastAsia"/>
                <w:szCs w:val="28"/>
              </w:rPr>
              <w:t>提高学生的综合科学文化素养。</w:t>
            </w:r>
          </w:p>
        </w:tc>
        <w:tc>
          <w:tcPr>
            <w:tcW w:w="1701" w:type="dxa"/>
            <w:vAlign w:val="center"/>
          </w:tcPr>
          <w:p w14:paraId="34DCF201" w14:textId="77777777" w:rsidR="00AF31F2" w:rsidRDefault="00AF31F2" w:rsidP="00E979A5">
            <w:pPr>
              <w:jc w:val="left"/>
              <w:rPr>
                <w:rFonts w:ascii="Times New Roman" w:eastAsia="仿宋_GB2312" w:hAnsi="Times New Roman" w:cs="Times New Roman"/>
                <w:szCs w:val="28"/>
              </w:rPr>
            </w:pPr>
            <w:r>
              <w:rPr>
                <w:rFonts w:ascii="Times New Roman" w:eastAsia="仿宋_GB2312" w:hAnsi="Times New Roman" w:cs="Times New Roman" w:hint="eastAsia"/>
                <w:szCs w:val="28"/>
              </w:rPr>
              <w:t>1.</w:t>
            </w:r>
            <w:r>
              <w:rPr>
                <w:rFonts w:ascii="Times New Roman" w:eastAsia="仿宋_GB2312" w:hAnsi="Times New Roman" w:cs="Times New Roman" w:hint="eastAsia"/>
                <w:szCs w:val="28"/>
              </w:rPr>
              <w:t>生物的多样性；</w:t>
            </w:r>
          </w:p>
          <w:p w14:paraId="329FB5DA" w14:textId="77777777" w:rsidR="00F47DE3" w:rsidRDefault="00AF31F2" w:rsidP="00E979A5">
            <w:pPr>
              <w:jc w:val="left"/>
              <w:rPr>
                <w:rFonts w:ascii="Times New Roman" w:eastAsia="仿宋_GB2312" w:hAnsi="Times New Roman" w:cs="Times New Roman"/>
                <w:szCs w:val="28"/>
              </w:rPr>
            </w:pPr>
            <w:r>
              <w:rPr>
                <w:rFonts w:ascii="Times New Roman" w:eastAsia="仿宋_GB2312" w:hAnsi="Times New Roman" w:cs="Times New Roman" w:hint="eastAsia"/>
                <w:szCs w:val="28"/>
              </w:rPr>
              <w:t>2.</w:t>
            </w:r>
            <w:r w:rsidRPr="00AF31F2">
              <w:rPr>
                <w:rFonts w:ascii="Times New Roman" w:eastAsia="仿宋_GB2312" w:hAnsi="Times New Roman" w:cs="Times New Roman" w:hint="eastAsia"/>
                <w:szCs w:val="28"/>
              </w:rPr>
              <w:t>生物体的基本单位——细胞</w:t>
            </w:r>
            <w:r w:rsidR="00F47DE3">
              <w:rPr>
                <w:rFonts w:ascii="Times New Roman" w:eastAsia="仿宋_GB2312" w:hAnsi="Times New Roman" w:cs="Times New Roman" w:hint="eastAsia"/>
                <w:szCs w:val="28"/>
              </w:rPr>
              <w:t>；</w:t>
            </w:r>
          </w:p>
          <w:p w14:paraId="0C91CC00" w14:textId="77777777" w:rsidR="00F47DE3" w:rsidRDefault="00F47DE3" w:rsidP="00E979A5">
            <w:pPr>
              <w:jc w:val="left"/>
              <w:rPr>
                <w:rFonts w:ascii="Times New Roman" w:eastAsia="仿宋_GB2312" w:hAnsi="Times New Roman" w:cs="Times New Roman"/>
                <w:szCs w:val="28"/>
              </w:rPr>
            </w:pPr>
            <w:r>
              <w:rPr>
                <w:rFonts w:ascii="Times New Roman" w:eastAsia="仿宋_GB2312" w:hAnsi="Times New Roman" w:cs="Times New Roman" w:hint="eastAsia"/>
                <w:szCs w:val="28"/>
              </w:rPr>
              <w:t>3.</w:t>
            </w:r>
            <w:r w:rsidR="00AF31F2" w:rsidRPr="00AF31F2">
              <w:rPr>
                <w:rFonts w:ascii="Times New Roman" w:eastAsia="仿宋_GB2312" w:hAnsi="Times New Roman" w:cs="Times New Roman" w:hint="eastAsia"/>
                <w:szCs w:val="28"/>
              </w:rPr>
              <w:t>生物的新陈代谢</w:t>
            </w:r>
            <w:r>
              <w:rPr>
                <w:rFonts w:ascii="Times New Roman" w:eastAsia="仿宋_GB2312" w:hAnsi="Times New Roman" w:cs="Times New Roman" w:hint="eastAsia"/>
                <w:szCs w:val="28"/>
              </w:rPr>
              <w:t>；</w:t>
            </w:r>
          </w:p>
          <w:p w14:paraId="0F24CEE4" w14:textId="77777777" w:rsidR="00F47DE3" w:rsidRDefault="00F47DE3" w:rsidP="00E979A5">
            <w:pPr>
              <w:jc w:val="left"/>
              <w:rPr>
                <w:rFonts w:ascii="Times New Roman" w:eastAsia="仿宋_GB2312" w:hAnsi="Times New Roman" w:cs="Times New Roman"/>
                <w:szCs w:val="28"/>
              </w:rPr>
            </w:pPr>
            <w:r>
              <w:rPr>
                <w:rFonts w:ascii="Times New Roman" w:eastAsia="仿宋_GB2312" w:hAnsi="Times New Roman" w:cs="Times New Roman" w:hint="eastAsia"/>
                <w:szCs w:val="28"/>
              </w:rPr>
              <w:t>4.</w:t>
            </w:r>
            <w:r w:rsidR="00AF31F2" w:rsidRPr="00AF31F2">
              <w:rPr>
                <w:rFonts w:ascii="Times New Roman" w:eastAsia="仿宋_GB2312" w:hAnsi="Times New Roman" w:cs="Times New Roman" w:hint="eastAsia"/>
                <w:szCs w:val="28"/>
              </w:rPr>
              <w:t>生物的生殖和发育</w:t>
            </w:r>
            <w:r>
              <w:rPr>
                <w:rFonts w:ascii="Times New Roman" w:eastAsia="仿宋_GB2312" w:hAnsi="Times New Roman" w:cs="Times New Roman" w:hint="eastAsia"/>
                <w:szCs w:val="28"/>
              </w:rPr>
              <w:t>；</w:t>
            </w:r>
          </w:p>
          <w:p w14:paraId="5069A955" w14:textId="77777777" w:rsidR="00F47DE3" w:rsidRDefault="00F47DE3" w:rsidP="00E979A5">
            <w:pPr>
              <w:jc w:val="left"/>
              <w:rPr>
                <w:rFonts w:ascii="Times New Roman" w:eastAsia="仿宋_GB2312" w:hAnsi="Times New Roman" w:cs="Times New Roman"/>
                <w:szCs w:val="28"/>
              </w:rPr>
            </w:pPr>
            <w:r>
              <w:rPr>
                <w:rFonts w:ascii="Times New Roman" w:eastAsia="仿宋_GB2312" w:hAnsi="Times New Roman" w:cs="Times New Roman" w:hint="eastAsia"/>
                <w:szCs w:val="28"/>
              </w:rPr>
              <w:t>5.</w:t>
            </w:r>
            <w:r w:rsidR="00AF31F2" w:rsidRPr="00AF31F2">
              <w:rPr>
                <w:rFonts w:ascii="Times New Roman" w:eastAsia="仿宋_GB2312" w:hAnsi="Times New Roman" w:cs="Times New Roman" w:hint="eastAsia"/>
                <w:szCs w:val="28"/>
              </w:rPr>
              <w:t>遗传和变异</w:t>
            </w:r>
            <w:r>
              <w:rPr>
                <w:rFonts w:ascii="Times New Roman" w:eastAsia="仿宋_GB2312" w:hAnsi="Times New Roman" w:cs="Times New Roman" w:hint="eastAsia"/>
                <w:szCs w:val="28"/>
              </w:rPr>
              <w:t>；</w:t>
            </w:r>
          </w:p>
          <w:p w14:paraId="67B31BEF" w14:textId="77777777" w:rsidR="00F47DE3" w:rsidRDefault="00F47DE3" w:rsidP="00E979A5">
            <w:pPr>
              <w:jc w:val="left"/>
              <w:rPr>
                <w:rFonts w:ascii="Times New Roman" w:eastAsia="仿宋_GB2312" w:hAnsi="Times New Roman" w:cs="Times New Roman"/>
                <w:szCs w:val="28"/>
              </w:rPr>
            </w:pPr>
            <w:r>
              <w:rPr>
                <w:rFonts w:ascii="Times New Roman" w:eastAsia="仿宋_GB2312" w:hAnsi="Times New Roman" w:cs="Times New Roman" w:hint="eastAsia"/>
                <w:szCs w:val="28"/>
              </w:rPr>
              <w:t>6.</w:t>
            </w:r>
            <w:r w:rsidR="00AF31F2" w:rsidRPr="00AF31F2">
              <w:rPr>
                <w:rFonts w:ascii="Times New Roman" w:eastAsia="仿宋_GB2312" w:hAnsi="Times New Roman" w:cs="Times New Roman" w:hint="eastAsia"/>
                <w:szCs w:val="28"/>
              </w:rPr>
              <w:t>生命活动的调节</w:t>
            </w:r>
            <w:r>
              <w:rPr>
                <w:rFonts w:ascii="Times New Roman" w:eastAsia="仿宋_GB2312" w:hAnsi="Times New Roman" w:cs="Times New Roman" w:hint="eastAsia"/>
                <w:szCs w:val="28"/>
              </w:rPr>
              <w:t>；</w:t>
            </w:r>
          </w:p>
          <w:p w14:paraId="3790EBB9" w14:textId="77777777" w:rsidR="00F47DE3" w:rsidRDefault="00F47DE3" w:rsidP="00E979A5">
            <w:pPr>
              <w:jc w:val="left"/>
              <w:rPr>
                <w:rFonts w:ascii="Times New Roman" w:eastAsia="仿宋_GB2312" w:hAnsi="Times New Roman" w:cs="Times New Roman"/>
                <w:szCs w:val="28"/>
              </w:rPr>
            </w:pPr>
            <w:r>
              <w:rPr>
                <w:rFonts w:ascii="Times New Roman" w:eastAsia="仿宋_GB2312" w:hAnsi="Times New Roman" w:cs="Times New Roman" w:hint="eastAsia"/>
                <w:szCs w:val="28"/>
              </w:rPr>
              <w:t>7.</w:t>
            </w:r>
            <w:r w:rsidR="00AF31F2" w:rsidRPr="00AF31F2">
              <w:rPr>
                <w:rFonts w:ascii="Times New Roman" w:eastAsia="仿宋_GB2312" w:hAnsi="Times New Roman" w:cs="Times New Roman" w:hint="eastAsia"/>
                <w:szCs w:val="28"/>
              </w:rPr>
              <w:t>生物的进化</w:t>
            </w:r>
            <w:r>
              <w:rPr>
                <w:rFonts w:ascii="Times New Roman" w:eastAsia="仿宋_GB2312" w:hAnsi="Times New Roman" w:cs="Times New Roman" w:hint="eastAsia"/>
                <w:szCs w:val="28"/>
              </w:rPr>
              <w:t>；</w:t>
            </w:r>
          </w:p>
          <w:p w14:paraId="169D190A" w14:textId="07CE502E" w:rsidR="009635CB" w:rsidRPr="008F0363" w:rsidRDefault="00F47DE3" w:rsidP="00E979A5">
            <w:pPr>
              <w:jc w:val="left"/>
              <w:rPr>
                <w:rFonts w:ascii="Times New Roman" w:eastAsia="仿宋_GB2312" w:hAnsi="Times New Roman" w:cs="Times New Roman"/>
                <w:szCs w:val="28"/>
              </w:rPr>
            </w:pPr>
            <w:r>
              <w:rPr>
                <w:rFonts w:ascii="Times New Roman" w:eastAsia="仿宋_GB2312" w:hAnsi="Times New Roman" w:cs="Times New Roman" w:hint="eastAsia"/>
                <w:szCs w:val="28"/>
              </w:rPr>
              <w:t>8.</w:t>
            </w:r>
            <w:r w:rsidR="00AF31F2" w:rsidRPr="00AF31F2">
              <w:rPr>
                <w:rFonts w:ascii="Times New Roman" w:eastAsia="仿宋_GB2312" w:hAnsi="Times New Roman" w:cs="Times New Roman" w:hint="eastAsia"/>
                <w:szCs w:val="28"/>
              </w:rPr>
              <w:t>生物与环境</w:t>
            </w:r>
            <w:r>
              <w:rPr>
                <w:rFonts w:ascii="Times New Roman" w:eastAsia="仿宋_GB2312" w:hAnsi="Times New Roman" w:cs="Times New Roman" w:hint="eastAsia"/>
                <w:szCs w:val="28"/>
              </w:rPr>
              <w:t>。</w:t>
            </w:r>
          </w:p>
        </w:tc>
        <w:tc>
          <w:tcPr>
            <w:tcW w:w="3561" w:type="dxa"/>
            <w:vAlign w:val="center"/>
          </w:tcPr>
          <w:p w14:paraId="46B4DCD2" w14:textId="77777777" w:rsidR="0079327E" w:rsidRPr="00BA765C" w:rsidRDefault="0079327E" w:rsidP="0079327E">
            <w:pPr>
              <w:rPr>
                <w:rFonts w:ascii="Times New Roman" w:eastAsia="仿宋_GB2312" w:hAnsi="Times New Roman" w:cs="Times New Roman"/>
                <w:szCs w:val="28"/>
              </w:rPr>
            </w:pPr>
            <w:r w:rsidRPr="00BA765C">
              <w:rPr>
                <w:rFonts w:ascii="Times New Roman" w:eastAsia="仿宋_GB2312" w:hAnsi="Times New Roman" w:cs="Times New Roman" w:hint="eastAsia"/>
                <w:szCs w:val="28"/>
              </w:rPr>
              <w:t>1.</w:t>
            </w:r>
            <w:r w:rsidRPr="00BA765C">
              <w:rPr>
                <w:rFonts w:ascii="Times New Roman" w:eastAsia="仿宋_GB2312" w:hAnsi="Times New Roman" w:cs="Times New Roman" w:hint="eastAsia"/>
                <w:szCs w:val="28"/>
              </w:rPr>
              <w:t>教学条件：线上使用职教云等多种网络资源开展教学；线下使用多媒体教室、专业绘图室等开展教学。</w:t>
            </w:r>
          </w:p>
          <w:p w14:paraId="23883BBC" w14:textId="77777777" w:rsidR="0079327E" w:rsidRPr="00BA765C" w:rsidRDefault="0079327E" w:rsidP="0079327E">
            <w:pPr>
              <w:rPr>
                <w:rFonts w:ascii="Times New Roman" w:eastAsia="仿宋_GB2312" w:hAnsi="Times New Roman" w:cs="Times New Roman"/>
                <w:szCs w:val="28"/>
              </w:rPr>
            </w:pPr>
            <w:r w:rsidRPr="00BA765C">
              <w:rPr>
                <w:rFonts w:ascii="Times New Roman" w:eastAsia="仿宋_GB2312" w:hAnsi="Times New Roman" w:cs="Times New Roman" w:hint="eastAsia"/>
                <w:szCs w:val="28"/>
              </w:rPr>
              <w:t>2.</w:t>
            </w:r>
            <w:r w:rsidRPr="00BA765C">
              <w:rPr>
                <w:rFonts w:ascii="Times New Roman" w:eastAsia="仿宋_GB2312" w:hAnsi="Times New Roman" w:cs="Times New Roman" w:hint="eastAsia"/>
                <w:szCs w:val="28"/>
              </w:rPr>
              <w:t>师资要求：教师应具有扎实的理论及技能操作能力，并能在教学过程中灵活运用，熟练运用现代信息技术组织教学。</w:t>
            </w:r>
          </w:p>
          <w:p w14:paraId="3C684DCD" w14:textId="77777777" w:rsidR="0079327E" w:rsidRPr="00BA765C" w:rsidRDefault="0079327E" w:rsidP="0079327E">
            <w:pPr>
              <w:rPr>
                <w:rFonts w:ascii="Times New Roman" w:eastAsia="仿宋_GB2312" w:hAnsi="Times New Roman" w:cs="Times New Roman"/>
                <w:szCs w:val="28"/>
              </w:rPr>
            </w:pPr>
            <w:r w:rsidRPr="00BA765C">
              <w:rPr>
                <w:rFonts w:ascii="Times New Roman" w:eastAsia="仿宋_GB2312" w:hAnsi="Times New Roman" w:cs="Times New Roman" w:hint="eastAsia"/>
                <w:szCs w:val="28"/>
              </w:rPr>
              <w:t>3.</w:t>
            </w:r>
            <w:r w:rsidRPr="00BA765C">
              <w:rPr>
                <w:rFonts w:ascii="Times New Roman" w:eastAsia="仿宋_GB2312" w:hAnsi="Times New Roman" w:cs="Times New Roman" w:hint="eastAsia"/>
                <w:szCs w:val="28"/>
              </w:rPr>
              <w:t>教学方法：理论联系实际，基于职教云等网络资源开展线上线下混合式教学，结合环境工程专业模型室</w:t>
            </w:r>
            <w:r>
              <w:rPr>
                <w:rFonts w:ascii="Times New Roman" w:eastAsia="仿宋_GB2312" w:hAnsi="Times New Roman" w:cs="Times New Roman" w:hint="eastAsia"/>
                <w:szCs w:val="28"/>
              </w:rPr>
              <w:t>，</w:t>
            </w:r>
            <w:r w:rsidRPr="00BA765C">
              <w:rPr>
                <w:rFonts w:ascii="Times New Roman" w:eastAsia="仿宋_GB2312" w:hAnsi="Times New Roman" w:cs="Times New Roman" w:hint="eastAsia"/>
                <w:szCs w:val="28"/>
              </w:rPr>
              <w:t>通过讲授、引导启发、讲练结合、案例等方法开展“教、学、做一体化”教学。</w:t>
            </w:r>
          </w:p>
          <w:p w14:paraId="087D7549" w14:textId="77777777" w:rsidR="0079327E" w:rsidRPr="00BA765C" w:rsidRDefault="0079327E" w:rsidP="0079327E">
            <w:pPr>
              <w:rPr>
                <w:rFonts w:ascii="Times New Roman" w:eastAsia="仿宋_GB2312" w:hAnsi="Times New Roman" w:cs="Times New Roman"/>
                <w:szCs w:val="28"/>
              </w:rPr>
            </w:pPr>
            <w:r w:rsidRPr="00BA765C">
              <w:rPr>
                <w:rFonts w:ascii="Times New Roman" w:eastAsia="仿宋_GB2312" w:hAnsi="Times New Roman" w:cs="Times New Roman" w:hint="eastAsia"/>
                <w:szCs w:val="28"/>
              </w:rPr>
              <w:t>4.</w:t>
            </w:r>
            <w:r w:rsidRPr="00BA765C">
              <w:rPr>
                <w:rFonts w:ascii="Times New Roman" w:eastAsia="仿宋_GB2312" w:hAnsi="Times New Roman" w:cs="Times New Roman" w:hint="eastAsia"/>
                <w:szCs w:val="28"/>
              </w:rPr>
              <w:t>考核方式：考查课程，采取过程考核</w:t>
            </w:r>
            <w:r w:rsidRPr="00BA765C">
              <w:rPr>
                <w:rFonts w:ascii="Times New Roman" w:eastAsia="仿宋_GB2312" w:hAnsi="Times New Roman" w:cs="Times New Roman" w:hint="eastAsia"/>
                <w:szCs w:val="28"/>
              </w:rPr>
              <w:t>40%</w:t>
            </w:r>
            <w:r w:rsidRPr="00BA765C">
              <w:rPr>
                <w:rFonts w:ascii="Times New Roman" w:eastAsia="仿宋_GB2312" w:hAnsi="Times New Roman" w:cs="Times New Roman" w:hint="eastAsia"/>
                <w:szCs w:val="28"/>
              </w:rPr>
              <w:t>（即出勤</w:t>
            </w:r>
            <w:r w:rsidRPr="00BA765C">
              <w:rPr>
                <w:rFonts w:ascii="Times New Roman" w:eastAsia="仿宋_GB2312" w:hAnsi="Times New Roman" w:cs="Times New Roman" w:hint="eastAsia"/>
                <w:szCs w:val="28"/>
              </w:rPr>
              <w:t>+</w:t>
            </w:r>
            <w:r w:rsidRPr="00BA765C">
              <w:rPr>
                <w:rFonts w:ascii="Times New Roman" w:eastAsia="仿宋_GB2312" w:hAnsi="Times New Roman" w:cs="Times New Roman" w:hint="eastAsia"/>
                <w:szCs w:val="28"/>
              </w:rPr>
              <w:t>课堂表现</w:t>
            </w:r>
            <w:r w:rsidRPr="00BA765C">
              <w:rPr>
                <w:rFonts w:ascii="Times New Roman" w:eastAsia="仿宋_GB2312" w:hAnsi="Times New Roman" w:cs="Times New Roman" w:hint="eastAsia"/>
                <w:szCs w:val="28"/>
              </w:rPr>
              <w:t>+</w:t>
            </w:r>
            <w:r w:rsidRPr="00BA765C">
              <w:rPr>
                <w:rFonts w:ascii="Times New Roman" w:eastAsia="仿宋_GB2312" w:hAnsi="Times New Roman" w:cs="Times New Roman" w:hint="eastAsia"/>
                <w:szCs w:val="28"/>
              </w:rPr>
              <w:t>平时绘图作业）与期末考核</w:t>
            </w:r>
            <w:r w:rsidRPr="00BA765C">
              <w:rPr>
                <w:rFonts w:ascii="Times New Roman" w:eastAsia="仿宋_GB2312" w:hAnsi="Times New Roman" w:cs="Times New Roman" w:hint="eastAsia"/>
                <w:szCs w:val="28"/>
              </w:rPr>
              <w:t>60%</w:t>
            </w:r>
            <w:r w:rsidRPr="00BA765C">
              <w:rPr>
                <w:rFonts w:ascii="Times New Roman" w:eastAsia="仿宋_GB2312" w:hAnsi="Times New Roman" w:cs="Times New Roman" w:hint="eastAsia"/>
                <w:szCs w:val="28"/>
              </w:rPr>
              <w:t>相结合的综合评价方式。</w:t>
            </w:r>
          </w:p>
          <w:p w14:paraId="23D653CD" w14:textId="441A0A18" w:rsidR="009635CB" w:rsidRPr="008F0363" w:rsidRDefault="0079327E" w:rsidP="0079327E">
            <w:pPr>
              <w:jc w:val="center"/>
              <w:rPr>
                <w:rFonts w:ascii="Times New Roman" w:eastAsia="仿宋_GB2312" w:hAnsi="Times New Roman" w:cs="Times New Roman"/>
                <w:szCs w:val="28"/>
              </w:rPr>
            </w:pPr>
            <w:r w:rsidRPr="00BA765C">
              <w:rPr>
                <w:rFonts w:ascii="Times New Roman" w:eastAsia="仿宋_GB2312" w:hAnsi="Times New Roman" w:cs="Times New Roman" w:hint="eastAsia"/>
                <w:szCs w:val="28"/>
              </w:rPr>
              <w:t>5.</w:t>
            </w:r>
            <w:r w:rsidRPr="00BA765C">
              <w:rPr>
                <w:rFonts w:ascii="Times New Roman" w:eastAsia="仿宋_GB2312" w:hAnsi="Times New Roman" w:cs="Times New Roman" w:hint="eastAsia"/>
                <w:szCs w:val="28"/>
              </w:rPr>
              <w:t>学时与学分：</w:t>
            </w:r>
            <w:r w:rsidR="00AF31F2" w:rsidRPr="00BA765C">
              <w:rPr>
                <w:rFonts w:ascii="Times New Roman" w:eastAsia="仿宋_GB2312" w:hAnsi="Times New Roman" w:cs="Times New Roman" w:hint="eastAsia"/>
                <w:szCs w:val="28"/>
              </w:rPr>
              <w:t>第</w:t>
            </w:r>
            <w:r w:rsidR="00AF31F2">
              <w:rPr>
                <w:rFonts w:ascii="Times New Roman" w:eastAsia="仿宋_GB2312" w:hAnsi="Times New Roman" w:cs="Times New Roman" w:hint="eastAsia"/>
                <w:szCs w:val="28"/>
              </w:rPr>
              <w:t>一、二</w:t>
            </w:r>
            <w:r w:rsidR="00AF31F2" w:rsidRPr="00BA765C">
              <w:rPr>
                <w:rFonts w:ascii="Times New Roman" w:eastAsia="仿宋_GB2312" w:hAnsi="Times New Roman" w:cs="Times New Roman" w:hint="eastAsia"/>
                <w:szCs w:val="28"/>
              </w:rPr>
              <w:t>学期开设，</w:t>
            </w:r>
            <w:r w:rsidR="00AF31F2">
              <w:rPr>
                <w:rFonts w:ascii="Times New Roman" w:eastAsia="仿宋_GB2312" w:hAnsi="Times New Roman" w:cs="Times New Roman" w:hint="eastAsia"/>
                <w:szCs w:val="28"/>
              </w:rPr>
              <w:t>144</w:t>
            </w:r>
            <w:r w:rsidR="00AF31F2" w:rsidRPr="00BA765C">
              <w:rPr>
                <w:rFonts w:ascii="Times New Roman" w:eastAsia="仿宋_GB2312" w:hAnsi="Times New Roman" w:cs="Times New Roman" w:hint="eastAsia"/>
                <w:szCs w:val="28"/>
              </w:rPr>
              <w:t>学时</w:t>
            </w:r>
            <w:r w:rsidR="00AF31F2">
              <w:rPr>
                <w:rFonts w:ascii="Times New Roman" w:eastAsia="仿宋_GB2312" w:hAnsi="Times New Roman" w:cs="Times New Roman" w:hint="eastAsia"/>
                <w:szCs w:val="28"/>
              </w:rPr>
              <w:t>，</w:t>
            </w:r>
            <w:r w:rsidR="00AF31F2">
              <w:rPr>
                <w:rFonts w:ascii="Times New Roman" w:eastAsia="仿宋_GB2312" w:hAnsi="Times New Roman" w:cs="Times New Roman" w:hint="eastAsia"/>
                <w:szCs w:val="28"/>
              </w:rPr>
              <w:t>8</w:t>
            </w:r>
            <w:r w:rsidR="00AF31F2" w:rsidRPr="00BA765C">
              <w:rPr>
                <w:rFonts w:ascii="Times New Roman" w:eastAsia="仿宋_GB2312" w:hAnsi="Times New Roman" w:cs="Times New Roman" w:hint="eastAsia"/>
                <w:szCs w:val="28"/>
              </w:rPr>
              <w:t>学分。</w:t>
            </w:r>
          </w:p>
        </w:tc>
      </w:tr>
      <w:tr w:rsidR="006F0EDC" w:rsidRPr="004C1A46" w14:paraId="4884390E" w14:textId="77777777" w:rsidTr="004E51B4">
        <w:trPr>
          <w:trHeight w:val="144"/>
        </w:trPr>
        <w:tc>
          <w:tcPr>
            <w:tcW w:w="446" w:type="dxa"/>
            <w:vAlign w:val="center"/>
          </w:tcPr>
          <w:p w14:paraId="2514B819" w14:textId="202C7644" w:rsidR="006F0EDC" w:rsidRDefault="00E979A5" w:rsidP="004E51B4">
            <w:pPr>
              <w:jc w:val="center"/>
              <w:rPr>
                <w:rFonts w:ascii="Times New Roman" w:eastAsia="仿宋_GB2312" w:hAnsi="Times New Roman" w:cs="Times New Roman"/>
                <w:szCs w:val="28"/>
              </w:rPr>
            </w:pPr>
            <w:r>
              <w:rPr>
                <w:rFonts w:ascii="Times New Roman" w:eastAsia="仿宋_GB2312" w:hAnsi="Times New Roman" w:cs="Times New Roman" w:hint="eastAsia"/>
                <w:szCs w:val="28"/>
              </w:rPr>
              <w:t>4</w:t>
            </w:r>
          </w:p>
        </w:tc>
        <w:tc>
          <w:tcPr>
            <w:tcW w:w="706" w:type="dxa"/>
            <w:vAlign w:val="center"/>
          </w:tcPr>
          <w:p w14:paraId="26E755A6" w14:textId="04E0F146" w:rsidR="006F0EDC" w:rsidRDefault="006F0EDC" w:rsidP="004E51B4">
            <w:pPr>
              <w:jc w:val="center"/>
              <w:rPr>
                <w:rFonts w:ascii="Times New Roman" w:eastAsia="仿宋_GB2312" w:hAnsi="Times New Roman" w:cs="Times New Roman"/>
                <w:szCs w:val="28"/>
              </w:rPr>
            </w:pPr>
            <w:r>
              <w:rPr>
                <w:rFonts w:ascii="Times New Roman" w:eastAsia="仿宋_GB2312" w:hAnsi="Times New Roman" w:cs="Times New Roman" w:hint="eastAsia"/>
                <w:szCs w:val="28"/>
              </w:rPr>
              <w:t>环境工程制图与识图</w:t>
            </w:r>
          </w:p>
        </w:tc>
        <w:tc>
          <w:tcPr>
            <w:tcW w:w="2500" w:type="dxa"/>
            <w:vAlign w:val="center"/>
          </w:tcPr>
          <w:p w14:paraId="3A13568F" w14:textId="77777777" w:rsidR="00BA765C" w:rsidRPr="00BA765C" w:rsidRDefault="00BA765C" w:rsidP="00E979A5">
            <w:pPr>
              <w:jc w:val="left"/>
              <w:rPr>
                <w:rFonts w:ascii="Times New Roman" w:eastAsia="仿宋_GB2312" w:hAnsi="Times New Roman" w:cs="Times New Roman"/>
                <w:szCs w:val="28"/>
              </w:rPr>
            </w:pPr>
            <w:r w:rsidRPr="00BA765C">
              <w:rPr>
                <w:rFonts w:ascii="Times New Roman" w:eastAsia="仿宋_GB2312" w:hAnsi="Times New Roman" w:cs="Times New Roman" w:hint="eastAsia"/>
                <w:szCs w:val="28"/>
              </w:rPr>
              <w:t>素质目标：培养吃苦耐劳、团队合作精神，认真负责的工作态度，严谨细致的工作作风，良好的职业道德，具备标准意思及法制观念。</w:t>
            </w:r>
          </w:p>
          <w:p w14:paraId="12EC7EC0" w14:textId="263E2C8E" w:rsidR="00BA765C" w:rsidRPr="00BA765C" w:rsidRDefault="00BA765C" w:rsidP="00E979A5">
            <w:pPr>
              <w:jc w:val="left"/>
              <w:rPr>
                <w:rFonts w:ascii="Times New Roman" w:eastAsia="仿宋_GB2312" w:hAnsi="Times New Roman" w:cs="Times New Roman"/>
                <w:szCs w:val="28"/>
              </w:rPr>
            </w:pPr>
            <w:r w:rsidRPr="00BA765C">
              <w:rPr>
                <w:rFonts w:ascii="Times New Roman" w:eastAsia="仿宋_GB2312" w:hAnsi="Times New Roman" w:cs="Times New Roman" w:hint="eastAsia"/>
                <w:szCs w:val="28"/>
              </w:rPr>
              <w:t>知识目标：掌握</w:t>
            </w:r>
            <w:r w:rsidR="006937F9">
              <w:rPr>
                <w:rFonts w:ascii="Times New Roman" w:eastAsia="仿宋_GB2312" w:hAnsi="Times New Roman" w:cs="Times New Roman" w:hint="eastAsia"/>
                <w:szCs w:val="28"/>
              </w:rPr>
              <w:t>绘图和识</w:t>
            </w:r>
            <w:r w:rsidR="006937F9">
              <w:rPr>
                <w:rFonts w:ascii="Times New Roman" w:eastAsia="仿宋_GB2312" w:hAnsi="Times New Roman" w:cs="Times New Roman" w:hint="eastAsia"/>
                <w:szCs w:val="28"/>
              </w:rPr>
              <w:lastRenderedPageBreak/>
              <w:t>图的基本原理和方法；理解环境工程类图样的主要内容和特点</w:t>
            </w:r>
            <w:r w:rsidRPr="00BA765C">
              <w:rPr>
                <w:rFonts w:ascii="Times New Roman" w:eastAsia="仿宋_GB2312" w:hAnsi="Times New Roman" w:cs="Times New Roman" w:hint="eastAsia"/>
                <w:szCs w:val="28"/>
              </w:rPr>
              <w:t>。</w:t>
            </w:r>
          </w:p>
          <w:p w14:paraId="13CD8E7C" w14:textId="3A401196" w:rsidR="006F0EDC" w:rsidRPr="008F0363" w:rsidRDefault="00BA765C" w:rsidP="00E979A5">
            <w:pPr>
              <w:jc w:val="left"/>
              <w:rPr>
                <w:rFonts w:ascii="Times New Roman" w:eastAsia="仿宋_GB2312" w:hAnsi="Times New Roman" w:cs="Times New Roman"/>
                <w:szCs w:val="28"/>
              </w:rPr>
            </w:pPr>
            <w:r w:rsidRPr="00BA765C">
              <w:rPr>
                <w:rFonts w:ascii="Times New Roman" w:eastAsia="仿宋_GB2312" w:hAnsi="Times New Roman" w:cs="Times New Roman" w:hint="eastAsia"/>
                <w:szCs w:val="28"/>
              </w:rPr>
              <w:t>能力目标：具备独立思考、分析问题和解决问题的能力；具备空间逻辑思维和形体表达能力，能够绘制和阅读环境工程类图样。</w:t>
            </w:r>
          </w:p>
        </w:tc>
        <w:tc>
          <w:tcPr>
            <w:tcW w:w="1701" w:type="dxa"/>
            <w:vAlign w:val="center"/>
          </w:tcPr>
          <w:p w14:paraId="2E8972AA" w14:textId="77777777" w:rsidR="00BA765C" w:rsidRPr="00BA765C" w:rsidRDefault="00BA765C" w:rsidP="00E979A5">
            <w:pPr>
              <w:jc w:val="left"/>
              <w:rPr>
                <w:rFonts w:ascii="Times New Roman" w:eastAsia="仿宋_GB2312" w:hAnsi="Times New Roman" w:cs="Times New Roman"/>
                <w:szCs w:val="28"/>
              </w:rPr>
            </w:pPr>
            <w:r w:rsidRPr="00BA765C">
              <w:rPr>
                <w:rFonts w:ascii="Times New Roman" w:eastAsia="仿宋_GB2312" w:hAnsi="Times New Roman" w:cs="Times New Roman" w:hint="eastAsia"/>
                <w:szCs w:val="28"/>
              </w:rPr>
              <w:lastRenderedPageBreak/>
              <w:t>1</w:t>
            </w:r>
            <w:r w:rsidRPr="00BA765C">
              <w:rPr>
                <w:rFonts w:ascii="Times New Roman" w:eastAsia="仿宋_GB2312" w:hAnsi="Times New Roman" w:cs="Times New Roman" w:hint="eastAsia"/>
                <w:szCs w:val="28"/>
              </w:rPr>
              <w:t>、制图的基本知识；</w:t>
            </w:r>
          </w:p>
          <w:p w14:paraId="6A00A05F" w14:textId="77777777" w:rsidR="00BA765C" w:rsidRPr="00BA765C" w:rsidRDefault="00BA765C" w:rsidP="00E979A5">
            <w:pPr>
              <w:jc w:val="left"/>
              <w:rPr>
                <w:rFonts w:ascii="Times New Roman" w:eastAsia="仿宋_GB2312" w:hAnsi="Times New Roman" w:cs="Times New Roman"/>
                <w:szCs w:val="28"/>
              </w:rPr>
            </w:pPr>
            <w:r w:rsidRPr="00BA765C">
              <w:rPr>
                <w:rFonts w:ascii="Times New Roman" w:eastAsia="仿宋_GB2312" w:hAnsi="Times New Roman" w:cs="Times New Roman" w:hint="eastAsia"/>
                <w:szCs w:val="28"/>
              </w:rPr>
              <w:t>2</w:t>
            </w:r>
            <w:r w:rsidRPr="00BA765C">
              <w:rPr>
                <w:rFonts w:ascii="Times New Roman" w:eastAsia="仿宋_GB2312" w:hAnsi="Times New Roman" w:cs="Times New Roman" w:hint="eastAsia"/>
                <w:szCs w:val="28"/>
              </w:rPr>
              <w:t>、点、直线和平面的投影；</w:t>
            </w:r>
          </w:p>
          <w:p w14:paraId="35155AB1" w14:textId="77777777" w:rsidR="00BA765C" w:rsidRPr="00BA765C" w:rsidRDefault="00BA765C" w:rsidP="00E979A5">
            <w:pPr>
              <w:jc w:val="left"/>
              <w:rPr>
                <w:rFonts w:ascii="Times New Roman" w:eastAsia="仿宋_GB2312" w:hAnsi="Times New Roman" w:cs="Times New Roman"/>
                <w:szCs w:val="28"/>
              </w:rPr>
            </w:pPr>
            <w:r w:rsidRPr="00BA765C">
              <w:rPr>
                <w:rFonts w:ascii="Times New Roman" w:eastAsia="仿宋_GB2312" w:hAnsi="Times New Roman" w:cs="Times New Roman" w:hint="eastAsia"/>
                <w:szCs w:val="28"/>
              </w:rPr>
              <w:t>3</w:t>
            </w:r>
            <w:r w:rsidRPr="00BA765C">
              <w:rPr>
                <w:rFonts w:ascii="Times New Roman" w:eastAsia="仿宋_GB2312" w:hAnsi="Times New Roman" w:cs="Times New Roman" w:hint="eastAsia"/>
                <w:szCs w:val="28"/>
              </w:rPr>
              <w:t>、形体的表达和组合体视图；</w:t>
            </w:r>
          </w:p>
          <w:p w14:paraId="0F450DA6" w14:textId="77777777" w:rsidR="00BA765C" w:rsidRPr="00BA765C" w:rsidRDefault="00BA765C" w:rsidP="00E979A5">
            <w:pPr>
              <w:jc w:val="left"/>
              <w:rPr>
                <w:rFonts w:ascii="Times New Roman" w:eastAsia="仿宋_GB2312" w:hAnsi="Times New Roman" w:cs="Times New Roman"/>
                <w:szCs w:val="28"/>
              </w:rPr>
            </w:pPr>
            <w:r w:rsidRPr="00BA765C">
              <w:rPr>
                <w:rFonts w:ascii="Times New Roman" w:eastAsia="仿宋_GB2312" w:hAnsi="Times New Roman" w:cs="Times New Roman" w:hint="eastAsia"/>
                <w:szCs w:val="28"/>
              </w:rPr>
              <w:t>4</w:t>
            </w:r>
            <w:r w:rsidRPr="00BA765C">
              <w:rPr>
                <w:rFonts w:ascii="Times New Roman" w:eastAsia="仿宋_GB2312" w:hAnsi="Times New Roman" w:cs="Times New Roman" w:hint="eastAsia"/>
                <w:szCs w:val="28"/>
              </w:rPr>
              <w:t>、剖面图与断面</w:t>
            </w:r>
            <w:r w:rsidRPr="00BA765C">
              <w:rPr>
                <w:rFonts w:ascii="Times New Roman" w:eastAsia="仿宋_GB2312" w:hAnsi="Times New Roman" w:cs="Times New Roman" w:hint="eastAsia"/>
                <w:szCs w:val="28"/>
              </w:rPr>
              <w:lastRenderedPageBreak/>
              <w:t>图；</w:t>
            </w:r>
          </w:p>
          <w:p w14:paraId="4FDFE1F8" w14:textId="6CADF588" w:rsidR="006F0EDC" w:rsidRPr="008F0363" w:rsidRDefault="00BA765C" w:rsidP="00E979A5">
            <w:pPr>
              <w:jc w:val="left"/>
              <w:rPr>
                <w:rFonts w:ascii="Times New Roman" w:eastAsia="仿宋_GB2312" w:hAnsi="Times New Roman" w:cs="Times New Roman"/>
                <w:szCs w:val="28"/>
              </w:rPr>
            </w:pPr>
            <w:r w:rsidRPr="00BA765C">
              <w:rPr>
                <w:rFonts w:ascii="Times New Roman" w:eastAsia="仿宋_GB2312" w:hAnsi="Times New Roman" w:cs="Times New Roman" w:hint="eastAsia"/>
                <w:szCs w:val="28"/>
              </w:rPr>
              <w:t>5.</w:t>
            </w:r>
            <w:r w:rsidRPr="00BA765C">
              <w:rPr>
                <w:rFonts w:ascii="Times New Roman" w:eastAsia="仿宋_GB2312" w:hAnsi="Times New Roman" w:cs="Times New Roman" w:hint="eastAsia"/>
                <w:szCs w:val="28"/>
              </w:rPr>
              <w:t>工程图纸识读。</w:t>
            </w:r>
          </w:p>
        </w:tc>
        <w:tc>
          <w:tcPr>
            <w:tcW w:w="3561" w:type="dxa"/>
            <w:vAlign w:val="center"/>
          </w:tcPr>
          <w:p w14:paraId="45C65E1B" w14:textId="61B5E4AD" w:rsidR="00BA765C" w:rsidRPr="00BA765C" w:rsidRDefault="00BA765C" w:rsidP="00BA765C">
            <w:pPr>
              <w:rPr>
                <w:rFonts w:ascii="Times New Roman" w:eastAsia="仿宋_GB2312" w:hAnsi="Times New Roman" w:cs="Times New Roman"/>
                <w:szCs w:val="28"/>
              </w:rPr>
            </w:pPr>
            <w:r w:rsidRPr="00BA765C">
              <w:rPr>
                <w:rFonts w:ascii="Times New Roman" w:eastAsia="仿宋_GB2312" w:hAnsi="Times New Roman" w:cs="Times New Roman" w:hint="eastAsia"/>
                <w:szCs w:val="28"/>
              </w:rPr>
              <w:lastRenderedPageBreak/>
              <w:t>1.</w:t>
            </w:r>
            <w:r w:rsidRPr="00BA765C">
              <w:rPr>
                <w:rFonts w:ascii="Times New Roman" w:eastAsia="仿宋_GB2312" w:hAnsi="Times New Roman" w:cs="Times New Roman" w:hint="eastAsia"/>
                <w:szCs w:val="28"/>
              </w:rPr>
              <w:t>教学条件：线上使用职教云等多种网络资源开展教学；线下使用多媒体教室、专业绘图室等开展教学。</w:t>
            </w:r>
          </w:p>
          <w:p w14:paraId="66151815" w14:textId="77777777" w:rsidR="00BA765C" w:rsidRPr="00BA765C" w:rsidRDefault="00BA765C" w:rsidP="00BA765C">
            <w:pPr>
              <w:rPr>
                <w:rFonts w:ascii="Times New Roman" w:eastAsia="仿宋_GB2312" w:hAnsi="Times New Roman" w:cs="Times New Roman"/>
                <w:szCs w:val="28"/>
              </w:rPr>
            </w:pPr>
            <w:r w:rsidRPr="00BA765C">
              <w:rPr>
                <w:rFonts w:ascii="Times New Roman" w:eastAsia="仿宋_GB2312" w:hAnsi="Times New Roman" w:cs="Times New Roman" w:hint="eastAsia"/>
                <w:szCs w:val="28"/>
              </w:rPr>
              <w:t>2.</w:t>
            </w:r>
            <w:r w:rsidRPr="00BA765C">
              <w:rPr>
                <w:rFonts w:ascii="Times New Roman" w:eastAsia="仿宋_GB2312" w:hAnsi="Times New Roman" w:cs="Times New Roman" w:hint="eastAsia"/>
                <w:szCs w:val="28"/>
              </w:rPr>
              <w:t>师资要求：教师应具有扎实的理论及技能操作能力，并能在教学过程中灵活运用，熟练运用现代信息技术组织教学。</w:t>
            </w:r>
          </w:p>
          <w:p w14:paraId="5249DB82" w14:textId="6D43EBB1" w:rsidR="00BA765C" w:rsidRPr="00BA765C" w:rsidRDefault="00BA765C" w:rsidP="00BA765C">
            <w:pPr>
              <w:rPr>
                <w:rFonts w:ascii="Times New Roman" w:eastAsia="仿宋_GB2312" w:hAnsi="Times New Roman" w:cs="Times New Roman"/>
                <w:szCs w:val="28"/>
              </w:rPr>
            </w:pPr>
            <w:r w:rsidRPr="00BA765C">
              <w:rPr>
                <w:rFonts w:ascii="Times New Roman" w:eastAsia="仿宋_GB2312" w:hAnsi="Times New Roman" w:cs="Times New Roman" w:hint="eastAsia"/>
                <w:szCs w:val="28"/>
              </w:rPr>
              <w:lastRenderedPageBreak/>
              <w:t>3.</w:t>
            </w:r>
            <w:r w:rsidRPr="00BA765C">
              <w:rPr>
                <w:rFonts w:ascii="Times New Roman" w:eastAsia="仿宋_GB2312" w:hAnsi="Times New Roman" w:cs="Times New Roman" w:hint="eastAsia"/>
                <w:szCs w:val="28"/>
              </w:rPr>
              <w:t>教学方法：理论联系实际，基于职教云等网络资源开展线上线下混合式教学，结合环境工程专业模型室</w:t>
            </w:r>
            <w:r w:rsidR="00933FEF">
              <w:rPr>
                <w:rFonts w:ascii="Times New Roman" w:eastAsia="仿宋_GB2312" w:hAnsi="Times New Roman" w:cs="Times New Roman" w:hint="eastAsia"/>
                <w:szCs w:val="28"/>
              </w:rPr>
              <w:t>，</w:t>
            </w:r>
            <w:r w:rsidRPr="00BA765C">
              <w:rPr>
                <w:rFonts w:ascii="Times New Roman" w:eastAsia="仿宋_GB2312" w:hAnsi="Times New Roman" w:cs="Times New Roman" w:hint="eastAsia"/>
                <w:szCs w:val="28"/>
              </w:rPr>
              <w:t>通过讲授、引导启发、讲练结合、案例等方法开展“教、学、做一体化”教学。</w:t>
            </w:r>
          </w:p>
          <w:p w14:paraId="7676EA0F" w14:textId="77777777" w:rsidR="00BA765C" w:rsidRPr="00BA765C" w:rsidRDefault="00BA765C" w:rsidP="00BA765C">
            <w:pPr>
              <w:rPr>
                <w:rFonts w:ascii="Times New Roman" w:eastAsia="仿宋_GB2312" w:hAnsi="Times New Roman" w:cs="Times New Roman"/>
                <w:szCs w:val="28"/>
              </w:rPr>
            </w:pPr>
            <w:r w:rsidRPr="00BA765C">
              <w:rPr>
                <w:rFonts w:ascii="Times New Roman" w:eastAsia="仿宋_GB2312" w:hAnsi="Times New Roman" w:cs="Times New Roman" w:hint="eastAsia"/>
                <w:szCs w:val="28"/>
              </w:rPr>
              <w:t>4.</w:t>
            </w:r>
            <w:r w:rsidRPr="00BA765C">
              <w:rPr>
                <w:rFonts w:ascii="Times New Roman" w:eastAsia="仿宋_GB2312" w:hAnsi="Times New Roman" w:cs="Times New Roman" w:hint="eastAsia"/>
                <w:szCs w:val="28"/>
              </w:rPr>
              <w:t>考核方式：考查课程，采取过程考核</w:t>
            </w:r>
            <w:r w:rsidRPr="00BA765C">
              <w:rPr>
                <w:rFonts w:ascii="Times New Roman" w:eastAsia="仿宋_GB2312" w:hAnsi="Times New Roman" w:cs="Times New Roman" w:hint="eastAsia"/>
                <w:szCs w:val="28"/>
              </w:rPr>
              <w:t>40%</w:t>
            </w:r>
            <w:r w:rsidRPr="00BA765C">
              <w:rPr>
                <w:rFonts w:ascii="Times New Roman" w:eastAsia="仿宋_GB2312" w:hAnsi="Times New Roman" w:cs="Times New Roman" w:hint="eastAsia"/>
                <w:szCs w:val="28"/>
              </w:rPr>
              <w:t>（即出勤</w:t>
            </w:r>
            <w:r w:rsidRPr="00BA765C">
              <w:rPr>
                <w:rFonts w:ascii="Times New Roman" w:eastAsia="仿宋_GB2312" w:hAnsi="Times New Roman" w:cs="Times New Roman" w:hint="eastAsia"/>
                <w:szCs w:val="28"/>
              </w:rPr>
              <w:t>+</w:t>
            </w:r>
            <w:r w:rsidRPr="00BA765C">
              <w:rPr>
                <w:rFonts w:ascii="Times New Roman" w:eastAsia="仿宋_GB2312" w:hAnsi="Times New Roman" w:cs="Times New Roman" w:hint="eastAsia"/>
                <w:szCs w:val="28"/>
              </w:rPr>
              <w:t>课堂表现</w:t>
            </w:r>
            <w:r w:rsidRPr="00BA765C">
              <w:rPr>
                <w:rFonts w:ascii="Times New Roman" w:eastAsia="仿宋_GB2312" w:hAnsi="Times New Roman" w:cs="Times New Roman" w:hint="eastAsia"/>
                <w:szCs w:val="28"/>
              </w:rPr>
              <w:t>+</w:t>
            </w:r>
            <w:r w:rsidRPr="00BA765C">
              <w:rPr>
                <w:rFonts w:ascii="Times New Roman" w:eastAsia="仿宋_GB2312" w:hAnsi="Times New Roman" w:cs="Times New Roman" w:hint="eastAsia"/>
                <w:szCs w:val="28"/>
              </w:rPr>
              <w:t>平时绘图作业）与期末考核</w:t>
            </w:r>
            <w:r w:rsidRPr="00BA765C">
              <w:rPr>
                <w:rFonts w:ascii="Times New Roman" w:eastAsia="仿宋_GB2312" w:hAnsi="Times New Roman" w:cs="Times New Roman" w:hint="eastAsia"/>
                <w:szCs w:val="28"/>
              </w:rPr>
              <w:t>60%</w:t>
            </w:r>
            <w:r w:rsidRPr="00BA765C">
              <w:rPr>
                <w:rFonts w:ascii="Times New Roman" w:eastAsia="仿宋_GB2312" w:hAnsi="Times New Roman" w:cs="Times New Roman" w:hint="eastAsia"/>
                <w:szCs w:val="28"/>
              </w:rPr>
              <w:t>相结合的综合评价方式。</w:t>
            </w:r>
          </w:p>
          <w:p w14:paraId="5AECC667" w14:textId="5660FBC4" w:rsidR="006F0EDC" w:rsidRPr="008F0363" w:rsidRDefault="00BA765C" w:rsidP="00933FEF">
            <w:pPr>
              <w:jc w:val="center"/>
              <w:rPr>
                <w:rFonts w:ascii="Times New Roman" w:eastAsia="仿宋_GB2312" w:hAnsi="Times New Roman" w:cs="Times New Roman"/>
                <w:szCs w:val="28"/>
              </w:rPr>
            </w:pPr>
            <w:r w:rsidRPr="00BA765C">
              <w:rPr>
                <w:rFonts w:ascii="Times New Roman" w:eastAsia="仿宋_GB2312" w:hAnsi="Times New Roman" w:cs="Times New Roman" w:hint="eastAsia"/>
                <w:szCs w:val="28"/>
              </w:rPr>
              <w:t>5.</w:t>
            </w:r>
            <w:r w:rsidRPr="00BA765C">
              <w:rPr>
                <w:rFonts w:ascii="Times New Roman" w:eastAsia="仿宋_GB2312" w:hAnsi="Times New Roman" w:cs="Times New Roman" w:hint="eastAsia"/>
                <w:szCs w:val="28"/>
              </w:rPr>
              <w:t>学时与学分：第</w:t>
            </w:r>
            <w:r w:rsidR="00933FEF">
              <w:rPr>
                <w:rFonts w:ascii="Times New Roman" w:eastAsia="仿宋_GB2312" w:hAnsi="Times New Roman" w:cs="Times New Roman" w:hint="eastAsia"/>
                <w:szCs w:val="28"/>
              </w:rPr>
              <w:t>二</w:t>
            </w:r>
            <w:r w:rsidRPr="00BA765C">
              <w:rPr>
                <w:rFonts w:ascii="Times New Roman" w:eastAsia="仿宋_GB2312" w:hAnsi="Times New Roman" w:cs="Times New Roman" w:hint="eastAsia"/>
                <w:szCs w:val="28"/>
              </w:rPr>
              <w:t>学期开设，</w:t>
            </w:r>
            <w:r w:rsidR="00933FEF">
              <w:rPr>
                <w:rFonts w:ascii="Times New Roman" w:eastAsia="仿宋_GB2312" w:hAnsi="Times New Roman" w:cs="Times New Roman" w:hint="eastAsia"/>
                <w:szCs w:val="28"/>
              </w:rPr>
              <w:t>72</w:t>
            </w:r>
            <w:r w:rsidRPr="00BA765C">
              <w:rPr>
                <w:rFonts w:ascii="Times New Roman" w:eastAsia="仿宋_GB2312" w:hAnsi="Times New Roman" w:cs="Times New Roman" w:hint="eastAsia"/>
                <w:szCs w:val="28"/>
              </w:rPr>
              <w:t>学时</w:t>
            </w:r>
            <w:r w:rsidR="00933FEF">
              <w:rPr>
                <w:rFonts w:ascii="Times New Roman" w:eastAsia="仿宋_GB2312" w:hAnsi="Times New Roman" w:cs="Times New Roman" w:hint="eastAsia"/>
                <w:szCs w:val="28"/>
              </w:rPr>
              <w:t>，</w:t>
            </w:r>
            <w:r w:rsidRPr="00BA765C">
              <w:rPr>
                <w:rFonts w:ascii="Times New Roman" w:eastAsia="仿宋_GB2312" w:hAnsi="Times New Roman" w:cs="Times New Roman" w:hint="eastAsia"/>
                <w:szCs w:val="28"/>
              </w:rPr>
              <w:t>4</w:t>
            </w:r>
            <w:r w:rsidRPr="00BA765C">
              <w:rPr>
                <w:rFonts w:ascii="Times New Roman" w:eastAsia="仿宋_GB2312" w:hAnsi="Times New Roman" w:cs="Times New Roman" w:hint="eastAsia"/>
                <w:szCs w:val="28"/>
              </w:rPr>
              <w:t>学分。</w:t>
            </w:r>
          </w:p>
        </w:tc>
      </w:tr>
      <w:tr w:rsidR="006F0EDC" w:rsidRPr="004C1A46" w14:paraId="42C7D02C" w14:textId="77777777" w:rsidTr="004E51B4">
        <w:trPr>
          <w:trHeight w:val="144"/>
        </w:trPr>
        <w:tc>
          <w:tcPr>
            <w:tcW w:w="446" w:type="dxa"/>
            <w:vAlign w:val="center"/>
          </w:tcPr>
          <w:p w14:paraId="2CAF1F53" w14:textId="64C1D848" w:rsidR="006F0EDC" w:rsidRDefault="00E979A5" w:rsidP="004E51B4">
            <w:pPr>
              <w:jc w:val="center"/>
              <w:rPr>
                <w:rFonts w:ascii="Times New Roman" w:eastAsia="仿宋_GB2312" w:hAnsi="Times New Roman" w:cs="Times New Roman"/>
                <w:szCs w:val="28"/>
              </w:rPr>
            </w:pPr>
            <w:r>
              <w:rPr>
                <w:rFonts w:ascii="Times New Roman" w:eastAsia="仿宋_GB2312" w:hAnsi="Times New Roman" w:cs="Times New Roman" w:hint="eastAsia"/>
                <w:szCs w:val="28"/>
              </w:rPr>
              <w:lastRenderedPageBreak/>
              <w:t>5</w:t>
            </w:r>
          </w:p>
        </w:tc>
        <w:tc>
          <w:tcPr>
            <w:tcW w:w="706" w:type="dxa"/>
            <w:vAlign w:val="center"/>
          </w:tcPr>
          <w:p w14:paraId="55517F34" w14:textId="30DC684D" w:rsidR="006F0EDC" w:rsidRDefault="006F0EDC" w:rsidP="004E51B4">
            <w:pPr>
              <w:jc w:val="center"/>
              <w:rPr>
                <w:rFonts w:ascii="Times New Roman" w:eastAsia="仿宋_GB2312" w:hAnsi="Times New Roman" w:cs="Times New Roman"/>
                <w:szCs w:val="28"/>
              </w:rPr>
            </w:pPr>
            <w:r w:rsidRPr="006F0EDC">
              <w:rPr>
                <w:rFonts w:ascii="Times New Roman" w:eastAsia="仿宋_GB2312" w:hAnsi="Times New Roman" w:cs="Times New Roman" w:hint="eastAsia"/>
                <w:szCs w:val="28"/>
              </w:rPr>
              <w:t>电工基础与技能</w:t>
            </w:r>
          </w:p>
        </w:tc>
        <w:tc>
          <w:tcPr>
            <w:tcW w:w="2500" w:type="dxa"/>
            <w:vAlign w:val="center"/>
          </w:tcPr>
          <w:p w14:paraId="3112A7C5" w14:textId="428917BB" w:rsidR="006937F9" w:rsidRPr="00BA765C" w:rsidRDefault="006937F9" w:rsidP="00E979A5">
            <w:pPr>
              <w:jc w:val="left"/>
              <w:rPr>
                <w:rFonts w:ascii="Times New Roman" w:eastAsia="仿宋_GB2312" w:hAnsi="Times New Roman" w:cs="Times New Roman"/>
                <w:szCs w:val="28"/>
              </w:rPr>
            </w:pPr>
            <w:r w:rsidRPr="00BA765C">
              <w:rPr>
                <w:rFonts w:ascii="Times New Roman" w:eastAsia="仿宋_GB2312" w:hAnsi="Times New Roman" w:cs="Times New Roman" w:hint="eastAsia"/>
                <w:szCs w:val="28"/>
              </w:rPr>
              <w:t>素质目标：培养吃苦耐劳、团队合作精神，认真负责的工作态度，严谨细致的工作作风，良好的职业道德，具备</w:t>
            </w:r>
            <w:r w:rsidR="00F47DE3">
              <w:rPr>
                <w:rFonts w:ascii="Times New Roman" w:eastAsia="仿宋_GB2312" w:hAnsi="Times New Roman" w:cs="Times New Roman" w:hint="eastAsia"/>
                <w:szCs w:val="28"/>
              </w:rPr>
              <w:t>安全</w:t>
            </w:r>
            <w:r w:rsidRPr="00BA765C">
              <w:rPr>
                <w:rFonts w:ascii="Times New Roman" w:eastAsia="仿宋_GB2312" w:hAnsi="Times New Roman" w:cs="Times New Roman" w:hint="eastAsia"/>
                <w:szCs w:val="28"/>
              </w:rPr>
              <w:t>标准</w:t>
            </w:r>
            <w:r w:rsidR="00F47DE3">
              <w:rPr>
                <w:rFonts w:ascii="Times New Roman" w:eastAsia="仿宋_GB2312" w:hAnsi="Times New Roman" w:cs="Times New Roman" w:hint="eastAsia"/>
                <w:szCs w:val="28"/>
              </w:rPr>
              <w:t>意识</w:t>
            </w:r>
            <w:r w:rsidRPr="00BA765C">
              <w:rPr>
                <w:rFonts w:ascii="Times New Roman" w:eastAsia="仿宋_GB2312" w:hAnsi="Times New Roman" w:cs="Times New Roman" w:hint="eastAsia"/>
                <w:szCs w:val="28"/>
              </w:rPr>
              <w:t>及法制观念。</w:t>
            </w:r>
          </w:p>
          <w:p w14:paraId="6F6D6088" w14:textId="7EA8FD94" w:rsidR="006937F9" w:rsidRDefault="006937F9" w:rsidP="00E979A5">
            <w:pPr>
              <w:jc w:val="left"/>
              <w:rPr>
                <w:rFonts w:ascii="Times New Roman" w:eastAsia="仿宋_GB2312" w:hAnsi="Times New Roman" w:cs="Times New Roman"/>
                <w:szCs w:val="28"/>
              </w:rPr>
            </w:pPr>
            <w:r w:rsidRPr="00BA765C">
              <w:rPr>
                <w:rFonts w:ascii="Times New Roman" w:eastAsia="仿宋_GB2312" w:hAnsi="Times New Roman" w:cs="Times New Roman" w:hint="eastAsia"/>
                <w:szCs w:val="28"/>
              </w:rPr>
              <w:t>知识目标：</w:t>
            </w:r>
            <w:r w:rsidR="00F47DE3">
              <w:rPr>
                <w:rFonts w:ascii="Times New Roman" w:eastAsia="仿宋_GB2312" w:hAnsi="Times New Roman" w:cs="Times New Roman" w:hint="eastAsia"/>
                <w:szCs w:val="28"/>
              </w:rPr>
              <w:t>掌握</w:t>
            </w:r>
            <w:r w:rsidR="00F47DE3" w:rsidRPr="00F47DE3">
              <w:rPr>
                <w:rFonts w:ascii="Times New Roman" w:eastAsia="仿宋_GB2312" w:hAnsi="Times New Roman" w:cs="Times New Roman" w:hint="eastAsia"/>
                <w:szCs w:val="28"/>
              </w:rPr>
              <w:t>安全用电、电压和电流基本定律、直流电阻电路、正弦交流电路、互感耦合电路、线性动态电路、磁路及变压器、谐振电路等有关知识和常用仪器仪表使用元件与电路测试、简单电路设计、电路制作与调试</w:t>
            </w:r>
            <w:r w:rsidR="00F47DE3">
              <w:rPr>
                <w:rFonts w:ascii="Times New Roman" w:eastAsia="仿宋_GB2312" w:hAnsi="Times New Roman" w:cs="Times New Roman" w:hint="eastAsia"/>
                <w:szCs w:val="28"/>
              </w:rPr>
              <w:t>的基础知识。</w:t>
            </w:r>
          </w:p>
          <w:p w14:paraId="3289D5BE" w14:textId="26D468A4" w:rsidR="006937F9" w:rsidRPr="00F47DE3" w:rsidRDefault="006937F9" w:rsidP="00E979A5">
            <w:pPr>
              <w:jc w:val="left"/>
              <w:rPr>
                <w:rFonts w:ascii="Times New Roman" w:eastAsia="仿宋_GB2312" w:hAnsi="Times New Roman" w:cs="Times New Roman"/>
                <w:szCs w:val="28"/>
              </w:rPr>
            </w:pPr>
            <w:r w:rsidRPr="00BA765C">
              <w:rPr>
                <w:rFonts w:ascii="Times New Roman" w:eastAsia="仿宋_GB2312" w:hAnsi="Times New Roman" w:cs="Times New Roman" w:hint="eastAsia"/>
                <w:szCs w:val="28"/>
              </w:rPr>
              <w:t>能力目标：</w:t>
            </w:r>
            <w:r w:rsidR="000F3022" w:rsidRPr="000F3022">
              <w:rPr>
                <w:rFonts w:ascii="Times New Roman" w:eastAsia="仿宋_GB2312" w:hAnsi="Times New Roman" w:cs="Times New Roman" w:hint="eastAsia"/>
                <w:szCs w:val="28"/>
              </w:rPr>
              <w:t>了解电阻、电容、电感、二极管、三极管等常用电子元件的基础知识，并能进行性能检测；能够熟练运算简单的直流电路。</w:t>
            </w:r>
          </w:p>
        </w:tc>
        <w:tc>
          <w:tcPr>
            <w:tcW w:w="1701" w:type="dxa"/>
            <w:vAlign w:val="center"/>
          </w:tcPr>
          <w:p w14:paraId="6C999E61" w14:textId="77777777" w:rsidR="00F47DE3" w:rsidRDefault="00F47DE3" w:rsidP="00E979A5">
            <w:pPr>
              <w:jc w:val="left"/>
              <w:rPr>
                <w:rFonts w:ascii="Times New Roman" w:eastAsia="仿宋_GB2312" w:hAnsi="Times New Roman" w:cs="Times New Roman"/>
                <w:szCs w:val="28"/>
              </w:rPr>
            </w:pPr>
            <w:r>
              <w:rPr>
                <w:rFonts w:ascii="Times New Roman" w:eastAsia="仿宋_GB2312" w:hAnsi="Times New Roman" w:cs="Times New Roman" w:hint="eastAsia"/>
                <w:szCs w:val="28"/>
              </w:rPr>
              <w:t>1.</w:t>
            </w:r>
            <w:r w:rsidRPr="00F47DE3">
              <w:rPr>
                <w:rFonts w:ascii="Times New Roman" w:eastAsia="仿宋_GB2312" w:hAnsi="Times New Roman" w:cs="Times New Roman" w:hint="eastAsia"/>
                <w:szCs w:val="28"/>
              </w:rPr>
              <w:t>安全用电</w:t>
            </w:r>
            <w:r>
              <w:rPr>
                <w:rFonts w:ascii="Times New Roman" w:eastAsia="仿宋_GB2312" w:hAnsi="Times New Roman" w:cs="Times New Roman" w:hint="eastAsia"/>
                <w:szCs w:val="28"/>
              </w:rPr>
              <w:t>；</w:t>
            </w:r>
          </w:p>
          <w:p w14:paraId="1E6A61F5" w14:textId="77777777" w:rsidR="00F47DE3" w:rsidRDefault="00F47DE3" w:rsidP="00E979A5">
            <w:pPr>
              <w:jc w:val="left"/>
              <w:rPr>
                <w:rFonts w:ascii="Times New Roman" w:eastAsia="仿宋_GB2312" w:hAnsi="Times New Roman" w:cs="Times New Roman"/>
                <w:szCs w:val="28"/>
              </w:rPr>
            </w:pPr>
            <w:r>
              <w:rPr>
                <w:rFonts w:ascii="Times New Roman" w:eastAsia="仿宋_GB2312" w:hAnsi="Times New Roman" w:cs="Times New Roman" w:hint="eastAsia"/>
                <w:szCs w:val="28"/>
              </w:rPr>
              <w:t>2.</w:t>
            </w:r>
            <w:r w:rsidRPr="00F47DE3">
              <w:rPr>
                <w:rFonts w:ascii="Times New Roman" w:eastAsia="仿宋_GB2312" w:hAnsi="Times New Roman" w:cs="Times New Roman" w:hint="eastAsia"/>
                <w:szCs w:val="28"/>
              </w:rPr>
              <w:t>电压和电流基本定律</w:t>
            </w:r>
            <w:r>
              <w:rPr>
                <w:rFonts w:ascii="Times New Roman" w:eastAsia="仿宋_GB2312" w:hAnsi="Times New Roman" w:cs="Times New Roman" w:hint="eastAsia"/>
                <w:szCs w:val="28"/>
              </w:rPr>
              <w:t>；</w:t>
            </w:r>
          </w:p>
          <w:p w14:paraId="723954E2" w14:textId="77777777" w:rsidR="00F47DE3" w:rsidRDefault="00F47DE3" w:rsidP="00E979A5">
            <w:pPr>
              <w:jc w:val="left"/>
              <w:rPr>
                <w:rFonts w:ascii="Times New Roman" w:eastAsia="仿宋_GB2312" w:hAnsi="Times New Roman" w:cs="Times New Roman"/>
                <w:szCs w:val="28"/>
              </w:rPr>
            </w:pPr>
            <w:r>
              <w:rPr>
                <w:rFonts w:ascii="Times New Roman" w:eastAsia="仿宋_GB2312" w:hAnsi="Times New Roman" w:cs="Times New Roman" w:hint="eastAsia"/>
                <w:szCs w:val="28"/>
              </w:rPr>
              <w:t>3.</w:t>
            </w:r>
            <w:r w:rsidRPr="00F47DE3">
              <w:rPr>
                <w:rFonts w:ascii="Times New Roman" w:eastAsia="仿宋_GB2312" w:hAnsi="Times New Roman" w:cs="Times New Roman" w:hint="eastAsia"/>
                <w:szCs w:val="28"/>
              </w:rPr>
              <w:t>直流电阻电路</w:t>
            </w:r>
            <w:r>
              <w:rPr>
                <w:rFonts w:ascii="Times New Roman" w:eastAsia="仿宋_GB2312" w:hAnsi="Times New Roman" w:cs="Times New Roman" w:hint="eastAsia"/>
                <w:szCs w:val="28"/>
              </w:rPr>
              <w:t>；</w:t>
            </w:r>
          </w:p>
          <w:p w14:paraId="1E539980" w14:textId="77777777" w:rsidR="00F47DE3" w:rsidRDefault="00F47DE3" w:rsidP="00E979A5">
            <w:pPr>
              <w:jc w:val="left"/>
              <w:rPr>
                <w:rFonts w:ascii="Times New Roman" w:eastAsia="仿宋_GB2312" w:hAnsi="Times New Roman" w:cs="Times New Roman"/>
                <w:szCs w:val="28"/>
              </w:rPr>
            </w:pPr>
            <w:r>
              <w:rPr>
                <w:rFonts w:ascii="Times New Roman" w:eastAsia="仿宋_GB2312" w:hAnsi="Times New Roman" w:cs="Times New Roman" w:hint="eastAsia"/>
                <w:szCs w:val="28"/>
              </w:rPr>
              <w:t>4.</w:t>
            </w:r>
            <w:r w:rsidRPr="00F47DE3">
              <w:rPr>
                <w:rFonts w:ascii="Times New Roman" w:eastAsia="仿宋_GB2312" w:hAnsi="Times New Roman" w:cs="Times New Roman" w:hint="eastAsia"/>
                <w:szCs w:val="28"/>
              </w:rPr>
              <w:t>正弦交流电路</w:t>
            </w:r>
            <w:r>
              <w:rPr>
                <w:rFonts w:ascii="Times New Roman" w:eastAsia="仿宋_GB2312" w:hAnsi="Times New Roman" w:cs="Times New Roman" w:hint="eastAsia"/>
                <w:szCs w:val="28"/>
              </w:rPr>
              <w:t>；</w:t>
            </w:r>
          </w:p>
          <w:p w14:paraId="5FE4C511" w14:textId="043147DD" w:rsidR="00F47DE3" w:rsidRDefault="00F47DE3" w:rsidP="00E979A5">
            <w:pPr>
              <w:jc w:val="left"/>
              <w:rPr>
                <w:rFonts w:ascii="Times New Roman" w:eastAsia="仿宋_GB2312" w:hAnsi="Times New Roman" w:cs="Times New Roman"/>
                <w:szCs w:val="28"/>
              </w:rPr>
            </w:pPr>
            <w:r>
              <w:rPr>
                <w:rFonts w:ascii="Times New Roman" w:eastAsia="仿宋_GB2312" w:hAnsi="Times New Roman" w:cs="Times New Roman" w:hint="eastAsia"/>
                <w:szCs w:val="28"/>
              </w:rPr>
              <w:t>5.</w:t>
            </w:r>
            <w:r w:rsidRPr="00F47DE3">
              <w:rPr>
                <w:rFonts w:ascii="Times New Roman" w:eastAsia="仿宋_GB2312" w:hAnsi="Times New Roman" w:cs="Times New Roman" w:hint="eastAsia"/>
                <w:szCs w:val="28"/>
              </w:rPr>
              <w:t>互感耦合电路</w:t>
            </w:r>
            <w:r>
              <w:rPr>
                <w:rFonts w:ascii="Times New Roman" w:eastAsia="仿宋_GB2312" w:hAnsi="Times New Roman" w:cs="Times New Roman" w:hint="eastAsia"/>
                <w:szCs w:val="28"/>
              </w:rPr>
              <w:t>；</w:t>
            </w:r>
          </w:p>
          <w:p w14:paraId="631385EB" w14:textId="77777777" w:rsidR="00F47DE3" w:rsidRDefault="00F47DE3" w:rsidP="00E979A5">
            <w:pPr>
              <w:jc w:val="left"/>
              <w:rPr>
                <w:rFonts w:ascii="Times New Roman" w:eastAsia="仿宋_GB2312" w:hAnsi="Times New Roman" w:cs="Times New Roman"/>
                <w:szCs w:val="28"/>
              </w:rPr>
            </w:pPr>
            <w:r>
              <w:rPr>
                <w:rFonts w:ascii="Times New Roman" w:eastAsia="仿宋_GB2312" w:hAnsi="Times New Roman" w:cs="Times New Roman" w:hint="eastAsia"/>
                <w:szCs w:val="28"/>
              </w:rPr>
              <w:t>6.</w:t>
            </w:r>
            <w:r w:rsidRPr="00F47DE3">
              <w:rPr>
                <w:rFonts w:ascii="Times New Roman" w:eastAsia="仿宋_GB2312" w:hAnsi="Times New Roman" w:cs="Times New Roman" w:hint="eastAsia"/>
                <w:szCs w:val="28"/>
              </w:rPr>
              <w:t>线性动态电路</w:t>
            </w:r>
            <w:r>
              <w:rPr>
                <w:rFonts w:ascii="Times New Roman" w:eastAsia="仿宋_GB2312" w:hAnsi="Times New Roman" w:cs="Times New Roman" w:hint="eastAsia"/>
                <w:szCs w:val="28"/>
              </w:rPr>
              <w:t>；</w:t>
            </w:r>
          </w:p>
          <w:p w14:paraId="26097241" w14:textId="77777777" w:rsidR="00F47DE3" w:rsidRDefault="00F47DE3" w:rsidP="00E979A5">
            <w:pPr>
              <w:jc w:val="left"/>
              <w:rPr>
                <w:rFonts w:ascii="Times New Roman" w:eastAsia="仿宋_GB2312" w:hAnsi="Times New Roman" w:cs="Times New Roman"/>
                <w:szCs w:val="28"/>
              </w:rPr>
            </w:pPr>
            <w:r>
              <w:rPr>
                <w:rFonts w:ascii="Times New Roman" w:eastAsia="仿宋_GB2312" w:hAnsi="Times New Roman" w:cs="Times New Roman" w:hint="eastAsia"/>
                <w:szCs w:val="28"/>
              </w:rPr>
              <w:t>7.</w:t>
            </w:r>
            <w:r w:rsidRPr="00F47DE3">
              <w:rPr>
                <w:rFonts w:ascii="Times New Roman" w:eastAsia="仿宋_GB2312" w:hAnsi="Times New Roman" w:cs="Times New Roman" w:hint="eastAsia"/>
                <w:szCs w:val="28"/>
              </w:rPr>
              <w:t>磁路及变压器</w:t>
            </w:r>
            <w:r>
              <w:rPr>
                <w:rFonts w:ascii="Times New Roman" w:eastAsia="仿宋_GB2312" w:hAnsi="Times New Roman" w:cs="Times New Roman" w:hint="eastAsia"/>
                <w:szCs w:val="28"/>
              </w:rPr>
              <w:t>；</w:t>
            </w:r>
          </w:p>
          <w:p w14:paraId="4FE615B2" w14:textId="77777777" w:rsidR="00F47DE3" w:rsidRDefault="00F47DE3" w:rsidP="00E979A5">
            <w:pPr>
              <w:jc w:val="left"/>
              <w:rPr>
                <w:rFonts w:ascii="Times New Roman" w:eastAsia="仿宋_GB2312" w:hAnsi="Times New Roman" w:cs="Times New Roman"/>
                <w:szCs w:val="28"/>
              </w:rPr>
            </w:pPr>
            <w:r>
              <w:rPr>
                <w:rFonts w:ascii="Times New Roman" w:eastAsia="仿宋_GB2312" w:hAnsi="Times New Roman" w:cs="Times New Roman" w:hint="eastAsia"/>
                <w:szCs w:val="28"/>
              </w:rPr>
              <w:t>8.</w:t>
            </w:r>
            <w:r w:rsidRPr="00F47DE3">
              <w:rPr>
                <w:rFonts w:ascii="Times New Roman" w:eastAsia="仿宋_GB2312" w:hAnsi="Times New Roman" w:cs="Times New Roman" w:hint="eastAsia"/>
                <w:szCs w:val="28"/>
              </w:rPr>
              <w:t>谐振电路等有关知识和常用仪器仪表使用元件与电路测试</w:t>
            </w:r>
            <w:r>
              <w:rPr>
                <w:rFonts w:ascii="Times New Roman" w:eastAsia="仿宋_GB2312" w:hAnsi="Times New Roman" w:cs="Times New Roman" w:hint="eastAsia"/>
                <w:szCs w:val="28"/>
              </w:rPr>
              <w:t>；</w:t>
            </w:r>
          </w:p>
          <w:p w14:paraId="5CAC2604" w14:textId="77777777" w:rsidR="00F47DE3" w:rsidRDefault="00F47DE3" w:rsidP="00E979A5">
            <w:pPr>
              <w:jc w:val="left"/>
              <w:rPr>
                <w:rFonts w:ascii="Times New Roman" w:eastAsia="仿宋_GB2312" w:hAnsi="Times New Roman" w:cs="Times New Roman"/>
                <w:szCs w:val="28"/>
              </w:rPr>
            </w:pPr>
            <w:r>
              <w:rPr>
                <w:rFonts w:ascii="Times New Roman" w:eastAsia="仿宋_GB2312" w:hAnsi="Times New Roman" w:cs="Times New Roman" w:hint="eastAsia"/>
                <w:szCs w:val="28"/>
              </w:rPr>
              <w:t>9.</w:t>
            </w:r>
            <w:r w:rsidRPr="00F47DE3">
              <w:rPr>
                <w:rFonts w:ascii="Times New Roman" w:eastAsia="仿宋_GB2312" w:hAnsi="Times New Roman" w:cs="Times New Roman" w:hint="eastAsia"/>
                <w:szCs w:val="28"/>
              </w:rPr>
              <w:t>简单电路设计</w:t>
            </w:r>
            <w:r>
              <w:rPr>
                <w:rFonts w:ascii="Times New Roman" w:eastAsia="仿宋_GB2312" w:hAnsi="Times New Roman" w:cs="Times New Roman" w:hint="eastAsia"/>
                <w:szCs w:val="28"/>
              </w:rPr>
              <w:t>；</w:t>
            </w:r>
          </w:p>
          <w:p w14:paraId="6CD9AA6B" w14:textId="37E74CB4" w:rsidR="006F0EDC" w:rsidRPr="008F0363" w:rsidRDefault="00F47DE3" w:rsidP="00E979A5">
            <w:pPr>
              <w:jc w:val="left"/>
              <w:rPr>
                <w:rFonts w:ascii="Times New Roman" w:eastAsia="仿宋_GB2312" w:hAnsi="Times New Roman" w:cs="Times New Roman"/>
                <w:szCs w:val="28"/>
              </w:rPr>
            </w:pPr>
            <w:r>
              <w:rPr>
                <w:rFonts w:ascii="Times New Roman" w:eastAsia="仿宋_GB2312" w:hAnsi="Times New Roman" w:cs="Times New Roman" w:hint="eastAsia"/>
                <w:szCs w:val="28"/>
              </w:rPr>
              <w:t>10.</w:t>
            </w:r>
            <w:r w:rsidRPr="00F47DE3">
              <w:rPr>
                <w:rFonts w:ascii="Times New Roman" w:eastAsia="仿宋_GB2312" w:hAnsi="Times New Roman" w:cs="Times New Roman" w:hint="eastAsia"/>
                <w:szCs w:val="28"/>
              </w:rPr>
              <w:t>电路制作与调试等技能</w:t>
            </w:r>
            <w:r>
              <w:rPr>
                <w:rFonts w:ascii="Times New Roman" w:eastAsia="仿宋_GB2312" w:hAnsi="Times New Roman" w:cs="Times New Roman" w:hint="eastAsia"/>
                <w:szCs w:val="28"/>
              </w:rPr>
              <w:t>。</w:t>
            </w:r>
          </w:p>
        </w:tc>
        <w:tc>
          <w:tcPr>
            <w:tcW w:w="3561" w:type="dxa"/>
            <w:vAlign w:val="center"/>
          </w:tcPr>
          <w:p w14:paraId="6BF3A80B" w14:textId="77777777" w:rsidR="000F3022" w:rsidRPr="008F0363" w:rsidRDefault="000F3022" w:rsidP="000F3022">
            <w:pPr>
              <w:rPr>
                <w:rFonts w:ascii="Times New Roman" w:eastAsia="仿宋_GB2312" w:hAnsi="Times New Roman" w:cs="Times New Roman"/>
                <w:szCs w:val="28"/>
              </w:rPr>
            </w:pPr>
            <w:r w:rsidRPr="008F0363">
              <w:rPr>
                <w:rFonts w:ascii="Times New Roman" w:eastAsia="仿宋_GB2312" w:hAnsi="Times New Roman" w:cs="Times New Roman" w:hint="eastAsia"/>
                <w:szCs w:val="28"/>
              </w:rPr>
              <w:t>1.</w:t>
            </w:r>
            <w:r w:rsidRPr="008F0363">
              <w:rPr>
                <w:rFonts w:ascii="Times New Roman" w:eastAsia="仿宋_GB2312" w:hAnsi="Times New Roman" w:cs="Times New Roman" w:hint="eastAsia"/>
                <w:szCs w:val="28"/>
              </w:rPr>
              <w:t>教学条件：线上使用职教云等平台开展教学，线下使用多媒体教室开展教学。</w:t>
            </w:r>
          </w:p>
          <w:p w14:paraId="7D82AF2B" w14:textId="77777777" w:rsidR="000F3022" w:rsidRPr="008F0363" w:rsidRDefault="000F3022" w:rsidP="000F3022">
            <w:pPr>
              <w:rPr>
                <w:rFonts w:ascii="Times New Roman" w:eastAsia="仿宋_GB2312" w:hAnsi="Times New Roman" w:cs="Times New Roman"/>
                <w:szCs w:val="28"/>
              </w:rPr>
            </w:pPr>
            <w:r w:rsidRPr="008F0363">
              <w:rPr>
                <w:rFonts w:ascii="Times New Roman" w:eastAsia="仿宋_GB2312" w:hAnsi="Times New Roman" w:cs="Times New Roman" w:hint="eastAsia"/>
                <w:szCs w:val="28"/>
              </w:rPr>
              <w:t>2.</w:t>
            </w:r>
            <w:r w:rsidRPr="008F0363">
              <w:rPr>
                <w:rFonts w:ascii="Times New Roman" w:eastAsia="仿宋_GB2312" w:hAnsi="Times New Roman" w:cs="Times New Roman" w:hint="eastAsia"/>
                <w:szCs w:val="28"/>
              </w:rPr>
              <w:t>师资要求：教师应具有广博的生态环境保护理论知识，熟练运用信息技术组织教学。</w:t>
            </w:r>
          </w:p>
          <w:p w14:paraId="19870A85" w14:textId="77777777" w:rsidR="000F3022" w:rsidRPr="008F0363" w:rsidRDefault="000F3022" w:rsidP="000F3022">
            <w:pPr>
              <w:rPr>
                <w:rFonts w:ascii="Times New Roman" w:eastAsia="仿宋_GB2312" w:hAnsi="Times New Roman" w:cs="Times New Roman"/>
                <w:szCs w:val="28"/>
              </w:rPr>
            </w:pPr>
            <w:r w:rsidRPr="008F0363">
              <w:rPr>
                <w:rFonts w:ascii="Times New Roman" w:eastAsia="仿宋_GB2312" w:hAnsi="Times New Roman" w:cs="Times New Roman" w:hint="eastAsia"/>
                <w:szCs w:val="28"/>
              </w:rPr>
              <w:t>3.</w:t>
            </w:r>
            <w:r w:rsidRPr="008F0363">
              <w:rPr>
                <w:rFonts w:ascii="Times New Roman" w:eastAsia="仿宋_GB2312" w:hAnsi="Times New Roman" w:cs="Times New Roman" w:hint="eastAsia"/>
                <w:szCs w:val="28"/>
              </w:rPr>
              <w:t>教学方法：在“理论教学</w:t>
            </w:r>
            <w:r w:rsidRPr="008F0363">
              <w:rPr>
                <w:rFonts w:ascii="Times New Roman" w:eastAsia="仿宋_GB2312" w:hAnsi="Times New Roman" w:cs="Times New Roman" w:hint="eastAsia"/>
                <w:szCs w:val="28"/>
              </w:rPr>
              <w:t>+</w:t>
            </w:r>
            <w:r w:rsidRPr="008F0363">
              <w:rPr>
                <w:rFonts w:ascii="Times New Roman" w:eastAsia="仿宋_GB2312" w:hAnsi="Times New Roman" w:cs="Times New Roman" w:hint="eastAsia"/>
                <w:szCs w:val="28"/>
              </w:rPr>
              <w:t>现场参观”的教学模式中，运用讲授、探究、案例、多媒体视频资料等教学方法。</w:t>
            </w:r>
          </w:p>
          <w:p w14:paraId="6CAB5A91" w14:textId="77777777" w:rsidR="000F3022" w:rsidRPr="008F0363" w:rsidRDefault="000F3022" w:rsidP="000F3022">
            <w:pPr>
              <w:rPr>
                <w:rFonts w:ascii="Times New Roman" w:eastAsia="仿宋_GB2312" w:hAnsi="Times New Roman" w:cs="Times New Roman"/>
                <w:szCs w:val="28"/>
              </w:rPr>
            </w:pPr>
            <w:r w:rsidRPr="008F0363">
              <w:rPr>
                <w:rFonts w:ascii="Times New Roman" w:eastAsia="仿宋_GB2312" w:hAnsi="Times New Roman" w:cs="Times New Roman" w:hint="eastAsia"/>
                <w:szCs w:val="28"/>
              </w:rPr>
              <w:t>4.</w:t>
            </w:r>
            <w:r w:rsidRPr="008F0363">
              <w:rPr>
                <w:rFonts w:ascii="Times New Roman" w:eastAsia="仿宋_GB2312" w:hAnsi="Times New Roman" w:cs="Times New Roman" w:hint="eastAsia"/>
                <w:szCs w:val="28"/>
              </w:rPr>
              <w:t>考核方式：考查课程，采取过程性考核（含课堂考勤）</w:t>
            </w:r>
            <w:r w:rsidRPr="008F0363">
              <w:rPr>
                <w:rFonts w:ascii="Times New Roman" w:eastAsia="仿宋_GB2312" w:hAnsi="Times New Roman" w:cs="Times New Roman" w:hint="eastAsia"/>
                <w:szCs w:val="28"/>
              </w:rPr>
              <w:t>40%+</w:t>
            </w:r>
            <w:r w:rsidRPr="008F0363">
              <w:rPr>
                <w:rFonts w:ascii="Times New Roman" w:eastAsia="仿宋_GB2312" w:hAnsi="Times New Roman" w:cs="Times New Roman" w:hint="eastAsia"/>
                <w:szCs w:val="28"/>
              </w:rPr>
              <w:t>期末测评</w:t>
            </w:r>
            <w:r w:rsidRPr="008F0363">
              <w:rPr>
                <w:rFonts w:ascii="Times New Roman" w:eastAsia="仿宋_GB2312" w:hAnsi="Times New Roman" w:cs="Times New Roman" w:hint="eastAsia"/>
                <w:szCs w:val="28"/>
              </w:rPr>
              <w:t>60%</w:t>
            </w:r>
            <w:r w:rsidRPr="008F0363">
              <w:rPr>
                <w:rFonts w:ascii="Times New Roman" w:eastAsia="仿宋_GB2312" w:hAnsi="Times New Roman" w:cs="Times New Roman" w:hint="eastAsia"/>
                <w:szCs w:val="28"/>
              </w:rPr>
              <w:t>相结合的方式实施考核。</w:t>
            </w:r>
          </w:p>
          <w:p w14:paraId="756BC740" w14:textId="5DDFA39F" w:rsidR="006F0EDC" w:rsidRPr="008F0363" w:rsidRDefault="000F3022" w:rsidP="00933FEF">
            <w:pPr>
              <w:jc w:val="center"/>
              <w:rPr>
                <w:rFonts w:ascii="Times New Roman" w:eastAsia="仿宋_GB2312" w:hAnsi="Times New Roman" w:cs="Times New Roman"/>
                <w:szCs w:val="28"/>
              </w:rPr>
            </w:pPr>
            <w:r w:rsidRPr="008F0363">
              <w:rPr>
                <w:rFonts w:ascii="Times New Roman" w:eastAsia="仿宋_GB2312" w:hAnsi="Times New Roman" w:cs="Times New Roman" w:hint="eastAsia"/>
                <w:szCs w:val="28"/>
              </w:rPr>
              <w:t>5.</w:t>
            </w:r>
            <w:r w:rsidRPr="008F0363">
              <w:rPr>
                <w:rFonts w:ascii="Times New Roman" w:eastAsia="仿宋_GB2312" w:hAnsi="Times New Roman" w:cs="Times New Roman" w:hint="eastAsia"/>
                <w:szCs w:val="28"/>
              </w:rPr>
              <w:t>学时与学分：第</w:t>
            </w:r>
            <w:r w:rsidR="00933FEF">
              <w:rPr>
                <w:rFonts w:ascii="Times New Roman" w:eastAsia="仿宋_GB2312" w:hAnsi="Times New Roman" w:cs="Times New Roman" w:hint="eastAsia"/>
                <w:szCs w:val="28"/>
              </w:rPr>
              <w:t>二</w:t>
            </w:r>
            <w:r w:rsidRPr="008F0363">
              <w:rPr>
                <w:rFonts w:ascii="Times New Roman" w:eastAsia="仿宋_GB2312" w:hAnsi="Times New Roman" w:cs="Times New Roman" w:hint="eastAsia"/>
                <w:szCs w:val="28"/>
              </w:rPr>
              <w:t>学期开设，</w:t>
            </w:r>
            <w:r w:rsidR="00933FEF">
              <w:rPr>
                <w:rFonts w:ascii="Times New Roman" w:eastAsia="仿宋_GB2312" w:hAnsi="Times New Roman" w:cs="Times New Roman" w:hint="eastAsia"/>
                <w:szCs w:val="28"/>
              </w:rPr>
              <w:t>72</w:t>
            </w:r>
            <w:r w:rsidRPr="008F0363">
              <w:rPr>
                <w:rFonts w:ascii="Times New Roman" w:eastAsia="仿宋_GB2312" w:hAnsi="Times New Roman" w:cs="Times New Roman" w:hint="eastAsia"/>
                <w:szCs w:val="28"/>
              </w:rPr>
              <w:t>学时</w:t>
            </w:r>
            <w:r w:rsidR="00933FEF">
              <w:rPr>
                <w:rFonts w:ascii="Times New Roman" w:eastAsia="仿宋_GB2312" w:hAnsi="Times New Roman" w:cs="Times New Roman" w:hint="eastAsia"/>
                <w:szCs w:val="28"/>
              </w:rPr>
              <w:t>，</w:t>
            </w:r>
            <w:r w:rsidR="00933FEF">
              <w:rPr>
                <w:rFonts w:ascii="Times New Roman" w:eastAsia="仿宋_GB2312" w:hAnsi="Times New Roman" w:cs="Times New Roman" w:hint="eastAsia"/>
                <w:szCs w:val="28"/>
              </w:rPr>
              <w:t>4</w:t>
            </w:r>
            <w:r w:rsidRPr="008F0363">
              <w:rPr>
                <w:rFonts w:ascii="Times New Roman" w:eastAsia="仿宋_GB2312" w:hAnsi="Times New Roman" w:cs="Times New Roman" w:hint="eastAsia"/>
                <w:szCs w:val="28"/>
              </w:rPr>
              <w:t>学分。</w:t>
            </w:r>
          </w:p>
        </w:tc>
      </w:tr>
      <w:tr w:rsidR="006F0EDC" w:rsidRPr="004C1A46" w14:paraId="50EB5CB8" w14:textId="77777777" w:rsidTr="004E51B4">
        <w:trPr>
          <w:trHeight w:val="144"/>
        </w:trPr>
        <w:tc>
          <w:tcPr>
            <w:tcW w:w="446" w:type="dxa"/>
            <w:vAlign w:val="center"/>
          </w:tcPr>
          <w:p w14:paraId="19ACF91E" w14:textId="7B932A3A" w:rsidR="006F0EDC" w:rsidRDefault="00E979A5" w:rsidP="004E51B4">
            <w:pPr>
              <w:jc w:val="center"/>
              <w:rPr>
                <w:rFonts w:ascii="Times New Roman" w:eastAsia="仿宋_GB2312" w:hAnsi="Times New Roman" w:cs="Times New Roman"/>
                <w:szCs w:val="28"/>
              </w:rPr>
            </w:pPr>
            <w:r>
              <w:rPr>
                <w:rFonts w:ascii="Times New Roman" w:eastAsia="仿宋_GB2312" w:hAnsi="Times New Roman" w:cs="Times New Roman" w:hint="eastAsia"/>
                <w:szCs w:val="28"/>
              </w:rPr>
              <w:t>6</w:t>
            </w:r>
          </w:p>
        </w:tc>
        <w:tc>
          <w:tcPr>
            <w:tcW w:w="706" w:type="dxa"/>
            <w:vAlign w:val="center"/>
          </w:tcPr>
          <w:p w14:paraId="1BDDC4C0" w14:textId="306F4178" w:rsidR="006F0EDC" w:rsidRPr="006F0EDC" w:rsidRDefault="006F0EDC" w:rsidP="004E51B4">
            <w:pPr>
              <w:jc w:val="center"/>
              <w:rPr>
                <w:rFonts w:ascii="Times New Roman" w:eastAsia="仿宋_GB2312" w:hAnsi="Times New Roman" w:cs="Times New Roman"/>
                <w:szCs w:val="28"/>
              </w:rPr>
            </w:pPr>
            <w:r w:rsidRPr="006F0EDC">
              <w:rPr>
                <w:rFonts w:ascii="Times New Roman" w:eastAsia="仿宋_GB2312" w:hAnsi="Times New Roman" w:cs="Times New Roman" w:hint="eastAsia"/>
                <w:szCs w:val="28"/>
              </w:rPr>
              <w:t>环境保护</w:t>
            </w:r>
          </w:p>
        </w:tc>
        <w:tc>
          <w:tcPr>
            <w:tcW w:w="2500" w:type="dxa"/>
            <w:vAlign w:val="center"/>
          </w:tcPr>
          <w:p w14:paraId="557A3701" w14:textId="77777777" w:rsidR="00756DC5" w:rsidRPr="00BA765C" w:rsidRDefault="00756DC5" w:rsidP="00E979A5">
            <w:pPr>
              <w:jc w:val="left"/>
              <w:rPr>
                <w:rFonts w:ascii="Times New Roman" w:eastAsia="仿宋_GB2312" w:hAnsi="Times New Roman" w:cs="Times New Roman"/>
                <w:szCs w:val="28"/>
              </w:rPr>
            </w:pPr>
            <w:r w:rsidRPr="00BA765C">
              <w:rPr>
                <w:rFonts w:ascii="Times New Roman" w:eastAsia="仿宋_GB2312" w:hAnsi="Times New Roman" w:cs="Times New Roman" w:hint="eastAsia"/>
                <w:szCs w:val="28"/>
              </w:rPr>
              <w:t>素质目标：培养吃苦耐劳、团队合作精神，认真负责的工作态度，严谨细致的工作作风，良好的职业道德，具备标准意思及法制观念。</w:t>
            </w:r>
          </w:p>
          <w:p w14:paraId="375107AC" w14:textId="50D6065A" w:rsidR="00756DC5" w:rsidRDefault="00756DC5" w:rsidP="00E979A5">
            <w:pPr>
              <w:jc w:val="left"/>
              <w:rPr>
                <w:rFonts w:ascii="Times New Roman" w:eastAsia="仿宋_GB2312" w:hAnsi="Times New Roman" w:cs="Times New Roman"/>
                <w:szCs w:val="28"/>
              </w:rPr>
            </w:pPr>
            <w:r w:rsidRPr="00BA765C">
              <w:rPr>
                <w:rFonts w:ascii="Times New Roman" w:eastAsia="仿宋_GB2312" w:hAnsi="Times New Roman" w:cs="Times New Roman" w:hint="eastAsia"/>
                <w:szCs w:val="28"/>
              </w:rPr>
              <w:t>知识目标：</w:t>
            </w:r>
            <w:r>
              <w:rPr>
                <w:rFonts w:ascii="Times New Roman" w:eastAsia="仿宋_GB2312" w:hAnsi="Times New Roman" w:cs="Times New Roman" w:hint="eastAsia"/>
                <w:szCs w:val="28"/>
              </w:rPr>
              <w:t>掌握</w:t>
            </w:r>
            <w:r w:rsidRPr="00756DC5">
              <w:rPr>
                <w:rFonts w:ascii="Times New Roman" w:eastAsia="仿宋_GB2312" w:hAnsi="Times New Roman" w:cs="Times New Roman" w:hint="eastAsia"/>
                <w:szCs w:val="28"/>
              </w:rPr>
              <w:t>大气污染及其防治，水污染及其防治，固体废物及其防治，其他污染如噪声、热污</w:t>
            </w:r>
            <w:r w:rsidRPr="00756DC5">
              <w:rPr>
                <w:rFonts w:ascii="Times New Roman" w:eastAsia="仿宋_GB2312" w:hAnsi="Times New Roman" w:cs="Times New Roman" w:hint="eastAsia"/>
                <w:szCs w:val="28"/>
              </w:rPr>
              <w:lastRenderedPageBreak/>
              <w:t>染、光污染、电磁波污染、辐射，环境监测，环境保护对策等。</w:t>
            </w:r>
          </w:p>
          <w:p w14:paraId="25D1ACDA" w14:textId="35E9D867" w:rsidR="006F0EDC" w:rsidRPr="00756DC5" w:rsidRDefault="00756DC5" w:rsidP="00E979A5">
            <w:pPr>
              <w:jc w:val="left"/>
              <w:rPr>
                <w:rFonts w:ascii="Times New Roman" w:eastAsia="仿宋_GB2312" w:hAnsi="Times New Roman" w:cs="Times New Roman"/>
                <w:szCs w:val="28"/>
              </w:rPr>
            </w:pPr>
            <w:r w:rsidRPr="00BA765C">
              <w:rPr>
                <w:rFonts w:ascii="Times New Roman" w:eastAsia="仿宋_GB2312" w:hAnsi="Times New Roman" w:cs="Times New Roman" w:hint="eastAsia"/>
                <w:szCs w:val="28"/>
              </w:rPr>
              <w:t>能力目标：</w:t>
            </w:r>
            <w:r w:rsidRPr="00756DC5">
              <w:rPr>
                <w:rFonts w:ascii="Times New Roman" w:eastAsia="仿宋_GB2312" w:hAnsi="Times New Roman" w:cs="Times New Roman" w:hint="eastAsia"/>
                <w:szCs w:val="28"/>
              </w:rPr>
              <w:t>具备利用所学知识分辨不同性质的环境</w:t>
            </w:r>
            <w:r>
              <w:rPr>
                <w:rFonts w:ascii="Times New Roman" w:eastAsia="仿宋_GB2312" w:hAnsi="Times New Roman" w:cs="Times New Roman" w:hint="eastAsia"/>
                <w:szCs w:val="28"/>
              </w:rPr>
              <w:t>污染情况的能力</w:t>
            </w:r>
            <w:r w:rsidRPr="00756DC5">
              <w:rPr>
                <w:rFonts w:ascii="Times New Roman" w:eastAsia="仿宋_GB2312" w:hAnsi="Times New Roman" w:cs="Times New Roman" w:hint="eastAsia"/>
                <w:szCs w:val="28"/>
              </w:rPr>
              <w:t>。</w:t>
            </w:r>
          </w:p>
        </w:tc>
        <w:tc>
          <w:tcPr>
            <w:tcW w:w="1701" w:type="dxa"/>
            <w:vAlign w:val="center"/>
          </w:tcPr>
          <w:p w14:paraId="15512AE3" w14:textId="7CE94D08" w:rsidR="00933FEF" w:rsidRPr="00933FEF" w:rsidRDefault="00756DC5" w:rsidP="00E979A5">
            <w:pPr>
              <w:jc w:val="left"/>
              <w:rPr>
                <w:rFonts w:ascii="Times New Roman" w:eastAsia="仿宋_GB2312" w:hAnsi="Times New Roman" w:cs="Times New Roman"/>
                <w:szCs w:val="28"/>
              </w:rPr>
            </w:pPr>
            <w:r>
              <w:rPr>
                <w:rFonts w:ascii="Times New Roman" w:eastAsia="仿宋_GB2312" w:hAnsi="Times New Roman" w:cs="Times New Roman" w:hint="eastAsia"/>
                <w:szCs w:val="28"/>
              </w:rPr>
              <w:lastRenderedPageBreak/>
              <w:t>1.</w:t>
            </w:r>
            <w:r w:rsidR="00933FEF" w:rsidRPr="00933FEF">
              <w:rPr>
                <w:rFonts w:ascii="Times New Roman" w:eastAsia="仿宋_GB2312" w:hAnsi="Times New Roman" w:cs="Times New Roman" w:hint="eastAsia"/>
                <w:szCs w:val="28"/>
              </w:rPr>
              <w:t>生病的地球</w:t>
            </w:r>
            <w:r>
              <w:rPr>
                <w:rFonts w:ascii="Times New Roman" w:eastAsia="仿宋_GB2312" w:hAnsi="Times New Roman" w:cs="Times New Roman" w:hint="eastAsia"/>
                <w:szCs w:val="28"/>
              </w:rPr>
              <w:t>；</w:t>
            </w:r>
          </w:p>
          <w:p w14:paraId="6F8FC03E" w14:textId="77777777" w:rsidR="00756DC5" w:rsidRDefault="00756DC5" w:rsidP="00E979A5">
            <w:pPr>
              <w:jc w:val="left"/>
              <w:rPr>
                <w:rFonts w:ascii="Times New Roman" w:eastAsia="仿宋_GB2312" w:hAnsi="Times New Roman" w:cs="Times New Roman"/>
                <w:szCs w:val="28"/>
              </w:rPr>
            </w:pPr>
            <w:r>
              <w:rPr>
                <w:rFonts w:ascii="Times New Roman" w:eastAsia="仿宋_GB2312" w:hAnsi="Times New Roman" w:cs="Times New Roman" w:hint="eastAsia"/>
                <w:szCs w:val="28"/>
              </w:rPr>
              <w:t>2.</w:t>
            </w:r>
            <w:r w:rsidR="00933FEF" w:rsidRPr="00933FEF">
              <w:rPr>
                <w:rFonts w:ascii="Times New Roman" w:eastAsia="仿宋_GB2312" w:hAnsi="Times New Roman" w:cs="Times New Roman" w:hint="eastAsia"/>
                <w:szCs w:val="28"/>
              </w:rPr>
              <w:t>还我蓝天白云</w:t>
            </w:r>
            <w:r>
              <w:rPr>
                <w:rFonts w:ascii="Times New Roman" w:eastAsia="仿宋_GB2312" w:hAnsi="Times New Roman" w:cs="Times New Roman" w:hint="eastAsia"/>
                <w:szCs w:val="28"/>
              </w:rPr>
              <w:t>3.</w:t>
            </w:r>
            <w:r w:rsidR="00933FEF" w:rsidRPr="00933FEF">
              <w:rPr>
                <w:rFonts w:ascii="Times New Roman" w:eastAsia="仿宋_GB2312" w:hAnsi="Times New Roman" w:cs="Times New Roman" w:hint="eastAsia"/>
                <w:szCs w:val="28"/>
              </w:rPr>
              <w:t>珍惜生命之源——水</w:t>
            </w:r>
          </w:p>
          <w:p w14:paraId="52C18F35" w14:textId="77777777" w:rsidR="00756DC5" w:rsidRDefault="00756DC5" w:rsidP="00E979A5">
            <w:pPr>
              <w:jc w:val="left"/>
              <w:rPr>
                <w:rFonts w:ascii="Times New Roman" w:eastAsia="仿宋_GB2312" w:hAnsi="Times New Roman" w:cs="Times New Roman"/>
                <w:szCs w:val="28"/>
              </w:rPr>
            </w:pPr>
            <w:r>
              <w:rPr>
                <w:rFonts w:ascii="Times New Roman" w:eastAsia="仿宋_GB2312" w:hAnsi="Times New Roman" w:cs="Times New Roman" w:hint="eastAsia"/>
                <w:szCs w:val="28"/>
              </w:rPr>
              <w:t>4.</w:t>
            </w:r>
            <w:r w:rsidR="00933FEF" w:rsidRPr="00933FEF">
              <w:rPr>
                <w:rFonts w:ascii="Times New Roman" w:eastAsia="仿宋_GB2312" w:hAnsi="Times New Roman" w:cs="Times New Roman" w:hint="eastAsia"/>
                <w:szCs w:val="28"/>
              </w:rPr>
              <w:t>日渐贫瘠的土地</w:t>
            </w:r>
          </w:p>
          <w:p w14:paraId="55CF4F7F" w14:textId="669FB506" w:rsidR="00933FEF" w:rsidRDefault="00756DC5" w:rsidP="00E979A5">
            <w:pPr>
              <w:jc w:val="left"/>
              <w:rPr>
                <w:rFonts w:ascii="Times New Roman" w:eastAsia="仿宋_GB2312" w:hAnsi="Times New Roman" w:cs="Times New Roman"/>
                <w:szCs w:val="28"/>
              </w:rPr>
            </w:pPr>
            <w:r>
              <w:rPr>
                <w:rFonts w:ascii="Times New Roman" w:eastAsia="仿宋_GB2312" w:hAnsi="Times New Roman" w:cs="Times New Roman" w:hint="eastAsia"/>
                <w:szCs w:val="28"/>
              </w:rPr>
              <w:t>5.</w:t>
            </w:r>
            <w:r w:rsidR="00933FEF" w:rsidRPr="00933FEF">
              <w:rPr>
                <w:rFonts w:ascii="Times New Roman" w:eastAsia="仿宋_GB2312" w:hAnsi="Times New Roman" w:cs="Times New Roman" w:hint="eastAsia"/>
                <w:szCs w:val="28"/>
              </w:rPr>
              <w:t>摸不着的公害与其他污染</w:t>
            </w:r>
          </w:p>
          <w:p w14:paraId="057A1F09" w14:textId="6284C988" w:rsidR="00933FEF" w:rsidRPr="00933FEF" w:rsidRDefault="00756DC5" w:rsidP="00E979A5">
            <w:pPr>
              <w:jc w:val="left"/>
              <w:rPr>
                <w:rFonts w:ascii="Times New Roman" w:eastAsia="仿宋_GB2312" w:hAnsi="Times New Roman" w:cs="Times New Roman"/>
                <w:szCs w:val="28"/>
              </w:rPr>
            </w:pPr>
            <w:r>
              <w:rPr>
                <w:rFonts w:ascii="Times New Roman" w:eastAsia="仿宋_GB2312" w:hAnsi="Times New Roman" w:cs="Times New Roman" w:hint="eastAsia"/>
                <w:szCs w:val="28"/>
              </w:rPr>
              <w:t>6.</w:t>
            </w:r>
            <w:r w:rsidR="00933FEF" w:rsidRPr="00933FEF">
              <w:rPr>
                <w:rFonts w:ascii="Times New Roman" w:eastAsia="仿宋_GB2312" w:hAnsi="Times New Roman" w:cs="Times New Roman" w:hint="eastAsia"/>
                <w:szCs w:val="28"/>
              </w:rPr>
              <w:t>让污染物无以遁形的环境监测</w:t>
            </w:r>
          </w:p>
          <w:p w14:paraId="77E0FC63" w14:textId="1493F8F1" w:rsidR="006F0EDC" w:rsidRPr="008F0363" w:rsidRDefault="00756DC5" w:rsidP="00E979A5">
            <w:pPr>
              <w:jc w:val="left"/>
              <w:rPr>
                <w:rFonts w:ascii="Times New Roman" w:eastAsia="仿宋_GB2312" w:hAnsi="Times New Roman" w:cs="Times New Roman"/>
                <w:szCs w:val="28"/>
              </w:rPr>
            </w:pPr>
            <w:r>
              <w:rPr>
                <w:rFonts w:ascii="Times New Roman" w:eastAsia="仿宋_GB2312" w:hAnsi="Times New Roman" w:cs="Times New Roman" w:hint="eastAsia"/>
                <w:szCs w:val="28"/>
              </w:rPr>
              <w:lastRenderedPageBreak/>
              <w:t>7.</w:t>
            </w:r>
            <w:r w:rsidR="00933FEF" w:rsidRPr="00933FEF">
              <w:rPr>
                <w:rFonts w:ascii="Times New Roman" w:eastAsia="仿宋_GB2312" w:hAnsi="Times New Roman" w:cs="Times New Roman" w:hint="eastAsia"/>
                <w:szCs w:val="28"/>
              </w:rPr>
              <w:t>环境保护对策</w:t>
            </w:r>
            <w:r>
              <w:rPr>
                <w:rFonts w:ascii="Times New Roman" w:eastAsia="仿宋_GB2312" w:hAnsi="Times New Roman" w:cs="Times New Roman" w:hint="eastAsia"/>
                <w:szCs w:val="28"/>
              </w:rPr>
              <w:t>8.</w:t>
            </w:r>
            <w:r w:rsidR="00933FEF" w:rsidRPr="00933FEF">
              <w:rPr>
                <w:rFonts w:ascii="Times New Roman" w:eastAsia="仿宋_GB2312" w:hAnsi="Times New Roman" w:cs="Times New Roman" w:hint="eastAsia"/>
                <w:szCs w:val="28"/>
              </w:rPr>
              <w:t>拯救地球，人类别无选择</w:t>
            </w:r>
          </w:p>
        </w:tc>
        <w:tc>
          <w:tcPr>
            <w:tcW w:w="3561" w:type="dxa"/>
            <w:vAlign w:val="center"/>
          </w:tcPr>
          <w:p w14:paraId="186C6506" w14:textId="77777777" w:rsidR="000F3022" w:rsidRPr="008F0363" w:rsidRDefault="000F3022" w:rsidP="000F3022">
            <w:pPr>
              <w:rPr>
                <w:rFonts w:ascii="Times New Roman" w:eastAsia="仿宋_GB2312" w:hAnsi="Times New Roman" w:cs="Times New Roman"/>
                <w:szCs w:val="28"/>
              </w:rPr>
            </w:pPr>
            <w:r w:rsidRPr="008F0363">
              <w:rPr>
                <w:rFonts w:ascii="Times New Roman" w:eastAsia="仿宋_GB2312" w:hAnsi="Times New Roman" w:cs="Times New Roman" w:hint="eastAsia"/>
                <w:szCs w:val="28"/>
              </w:rPr>
              <w:lastRenderedPageBreak/>
              <w:t>1.</w:t>
            </w:r>
            <w:r w:rsidRPr="008F0363">
              <w:rPr>
                <w:rFonts w:ascii="Times New Roman" w:eastAsia="仿宋_GB2312" w:hAnsi="Times New Roman" w:cs="Times New Roman" w:hint="eastAsia"/>
                <w:szCs w:val="28"/>
              </w:rPr>
              <w:t>教学条件：线上使用职教云等平台开展教学，线下使用多媒体教室开展教学。</w:t>
            </w:r>
          </w:p>
          <w:p w14:paraId="116C6436" w14:textId="77777777" w:rsidR="000F3022" w:rsidRPr="008F0363" w:rsidRDefault="000F3022" w:rsidP="000F3022">
            <w:pPr>
              <w:rPr>
                <w:rFonts w:ascii="Times New Roman" w:eastAsia="仿宋_GB2312" w:hAnsi="Times New Roman" w:cs="Times New Roman"/>
                <w:szCs w:val="28"/>
              </w:rPr>
            </w:pPr>
            <w:r w:rsidRPr="008F0363">
              <w:rPr>
                <w:rFonts w:ascii="Times New Roman" w:eastAsia="仿宋_GB2312" w:hAnsi="Times New Roman" w:cs="Times New Roman" w:hint="eastAsia"/>
                <w:szCs w:val="28"/>
              </w:rPr>
              <w:t>2.</w:t>
            </w:r>
            <w:r w:rsidRPr="008F0363">
              <w:rPr>
                <w:rFonts w:ascii="Times New Roman" w:eastAsia="仿宋_GB2312" w:hAnsi="Times New Roman" w:cs="Times New Roman" w:hint="eastAsia"/>
                <w:szCs w:val="28"/>
              </w:rPr>
              <w:t>师资要求：教师应具有广博的生态环境保护理论知识，熟练运用信息技术组织教学。</w:t>
            </w:r>
          </w:p>
          <w:p w14:paraId="064D149B" w14:textId="77777777" w:rsidR="000F3022" w:rsidRPr="008F0363" w:rsidRDefault="000F3022" w:rsidP="000F3022">
            <w:pPr>
              <w:rPr>
                <w:rFonts w:ascii="Times New Roman" w:eastAsia="仿宋_GB2312" w:hAnsi="Times New Roman" w:cs="Times New Roman"/>
                <w:szCs w:val="28"/>
              </w:rPr>
            </w:pPr>
            <w:r w:rsidRPr="008F0363">
              <w:rPr>
                <w:rFonts w:ascii="Times New Roman" w:eastAsia="仿宋_GB2312" w:hAnsi="Times New Roman" w:cs="Times New Roman" w:hint="eastAsia"/>
                <w:szCs w:val="28"/>
              </w:rPr>
              <w:t>3.</w:t>
            </w:r>
            <w:r w:rsidRPr="008F0363">
              <w:rPr>
                <w:rFonts w:ascii="Times New Roman" w:eastAsia="仿宋_GB2312" w:hAnsi="Times New Roman" w:cs="Times New Roman" w:hint="eastAsia"/>
                <w:szCs w:val="28"/>
              </w:rPr>
              <w:t>教学方法：在“理论教学</w:t>
            </w:r>
            <w:r w:rsidRPr="008F0363">
              <w:rPr>
                <w:rFonts w:ascii="Times New Roman" w:eastAsia="仿宋_GB2312" w:hAnsi="Times New Roman" w:cs="Times New Roman" w:hint="eastAsia"/>
                <w:szCs w:val="28"/>
              </w:rPr>
              <w:t>+</w:t>
            </w:r>
            <w:r w:rsidRPr="008F0363">
              <w:rPr>
                <w:rFonts w:ascii="Times New Roman" w:eastAsia="仿宋_GB2312" w:hAnsi="Times New Roman" w:cs="Times New Roman" w:hint="eastAsia"/>
                <w:szCs w:val="28"/>
              </w:rPr>
              <w:t>现场参观”的教学模式中，运用讲授、探究、案例、多媒体视频资料等教学方法。</w:t>
            </w:r>
          </w:p>
          <w:p w14:paraId="561C3F7F" w14:textId="77777777" w:rsidR="000F3022" w:rsidRPr="008F0363" w:rsidRDefault="000F3022" w:rsidP="000F3022">
            <w:pPr>
              <w:rPr>
                <w:rFonts w:ascii="Times New Roman" w:eastAsia="仿宋_GB2312" w:hAnsi="Times New Roman" w:cs="Times New Roman"/>
                <w:szCs w:val="28"/>
              </w:rPr>
            </w:pPr>
            <w:r w:rsidRPr="008F0363">
              <w:rPr>
                <w:rFonts w:ascii="Times New Roman" w:eastAsia="仿宋_GB2312" w:hAnsi="Times New Roman" w:cs="Times New Roman" w:hint="eastAsia"/>
                <w:szCs w:val="28"/>
              </w:rPr>
              <w:t>4.</w:t>
            </w:r>
            <w:r w:rsidRPr="008F0363">
              <w:rPr>
                <w:rFonts w:ascii="Times New Roman" w:eastAsia="仿宋_GB2312" w:hAnsi="Times New Roman" w:cs="Times New Roman" w:hint="eastAsia"/>
                <w:szCs w:val="28"/>
              </w:rPr>
              <w:t>考核方式：考查课程，采取过程性</w:t>
            </w:r>
            <w:r w:rsidRPr="008F0363">
              <w:rPr>
                <w:rFonts w:ascii="Times New Roman" w:eastAsia="仿宋_GB2312" w:hAnsi="Times New Roman" w:cs="Times New Roman" w:hint="eastAsia"/>
                <w:szCs w:val="28"/>
              </w:rPr>
              <w:lastRenderedPageBreak/>
              <w:t>考核（含课堂考勤）</w:t>
            </w:r>
            <w:r w:rsidRPr="008F0363">
              <w:rPr>
                <w:rFonts w:ascii="Times New Roman" w:eastAsia="仿宋_GB2312" w:hAnsi="Times New Roman" w:cs="Times New Roman" w:hint="eastAsia"/>
                <w:szCs w:val="28"/>
              </w:rPr>
              <w:t>40%+</w:t>
            </w:r>
            <w:r w:rsidRPr="008F0363">
              <w:rPr>
                <w:rFonts w:ascii="Times New Roman" w:eastAsia="仿宋_GB2312" w:hAnsi="Times New Roman" w:cs="Times New Roman" w:hint="eastAsia"/>
                <w:szCs w:val="28"/>
              </w:rPr>
              <w:t>期末测评</w:t>
            </w:r>
            <w:r w:rsidRPr="008F0363">
              <w:rPr>
                <w:rFonts w:ascii="Times New Roman" w:eastAsia="仿宋_GB2312" w:hAnsi="Times New Roman" w:cs="Times New Roman" w:hint="eastAsia"/>
                <w:szCs w:val="28"/>
              </w:rPr>
              <w:t>60%</w:t>
            </w:r>
            <w:r w:rsidRPr="008F0363">
              <w:rPr>
                <w:rFonts w:ascii="Times New Roman" w:eastAsia="仿宋_GB2312" w:hAnsi="Times New Roman" w:cs="Times New Roman" w:hint="eastAsia"/>
                <w:szCs w:val="28"/>
              </w:rPr>
              <w:t>相结合的方式实施考核。</w:t>
            </w:r>
          </w:p>
          <w:p w14:paraId="0D3F4FF7" w14:textId="14BCC607" w:rsidR="006F0EDC" w:rsidRPr="008F0363" w:rsidRDefault="000F3022" w:rsidP="000F3022">
            <w:pPr>
              <w:jc w:val="center"/>
              <w:rPr>
                <w:rFonts w:ascii="Times New Roman" w:eastAsia="仿宋_GB2312" w:hAnsi="Times New Roman" w:cs="Times New Roman"/>
                <w:szCs w:val="28"/>
              </w:rPr>
            </w:pPr>
            <w:r w:rsidRPr="008F0363">
              <w:rPr>
                <w:rFonts w:ascii="Times New Roman" w:eastAsia="仿宋_GB2312" w:hAnsi="Times New Roman" w:cs="Times New Roman" w:hint="eastAsia"/>
                <w:szCs w:val="28"/>
              </w:rPr>
              <w:t>5.</w:t>
            </w:r>
            <w:r w:rsidRPr="008F0363">
              <w:rPr>
                <w:rFonts w:ascii="Times New Roman" w:eastAsia="仿宋_GB2312" w:hAnsi="Times New Roman" w:cs="Times New Roman" w:hint="eastAsia"/>
                <w:szCs w:val="28"/>
              </w:rPr>
              <w:t>学时与学分：第一学期开设，</w:t>
            </w:r>
            <w:r w:rsidRPr="008F0363">
              <w:rPr>
                <w:rFonts w:ascii="Times New Roman" w:eastAsia="仿宋_GB2312" w:hAnsi="Times New Roman" w:cs="Times New Roman" w:hint="eastAsia"/>
                <w:szCs w:val="28"/>
              </w:rPr>
              <w:t>32</w:t>
            </w:r>
            <w:r w:rsidRPr="008F0363">
              <w:rPr>
                <w:rFonts w:ascii="Times New Roman" w:eastAsia="仿宋_GB2312" w:hAnsi="Times New Roman" w:cs="Times New Roman" w:hint="eastAsia"/>
                <w:szCs w:val="28"/>
              </w:rPr>
              <w:t>学时（理论</w:t>
            </w:r>
            <w:r w:rsidRPr="008F0363">
              <w:rPr>
                <w:rFonts w:ascii="Times New Roman" w:eastAsia="仿宋_GB2312" w:hAnsi="Times New Roman" w:cs="Times New Roman" w:hint="eastAsia"/>
                <w:szCs w:val="28"/>
              </w:rPr>
              <w:t>16</w:t>
            </w:r>
            <w:r w:rsidRPr="008F0363">
              <w:rPr>
                <w:rFonts w:ascii="Times New Roman" w:eastAsia="仿宋_GB2312" w:hAnsi="Times New Roman" w:cs="Times New Roman" w:hint="eastAsia"/>
                <w:szCs w:val="28"/>
              </w:rPr>
              <w:t>学时，实践</w:t>
            </w:r>
            <w:r w:rsidRPr="008F0363">
              <w:rPr>
                <w:rFonts w:ascii="Times New Roman" w:eastAsia="仿宋_GB2312" w:hAnsi="Times New Roman" w:cs="Times New Roman" w:hint="eastAsia"/>
                <w:szCs w:val="28"/>
              </w:rPr>
              <w:t>16</w:t>
            </w:r>
            <w:r w:rsidRPr="008F0363">
              <w:rPr>
                <w:rFonts w:ascii="Times New Roman" w:eastAsia="仿宋_GB2312" w:hAnsi="Times New Roman" w:cs="Times New Roman" w:hint="eastAsia"/>
                <w:szCs w:val="28"/>
              </w:rPr>
              <w:t>学时），</w:t>
            </w:r>
            <w:r w:rsidRPr="008F0363">
              <w:rPr>
                <w:rFonts w:ascii="Times New Roman" w:eastAsia="仿宋_GB2312" w:hAnsi="Times New Roman" w:cs="Times New Roman" w:hint="eastAsia"/>
                <w:szCs w:val="28"/>
              </w:rPr>
              <w:t>2</w:t>
            </w:r>
            <w:r w:rsidRPr="008F0363">
              <w:rPr>
                <w:rFonts w:ascii="Times New Roman" w:eastAsia="仿宋_GB2312" w:hAnsi="Times New Roman" w:cs="Times New Roman" w:hint="eastAsia"/>
                <w:szCs w:val="28"/>
              </w:rPr>
              <w:t>学分。</w:t>
            </w:r>
          </w:p>
        </w:tc>
      </w:tr>
      <w:tr w:rsidR="006F0EDC" w:rsidRPr="004C1A46" w14:paraId="7F854539" w14:textId="77777777" w:rsidTr="004E51B4">
        <w:trPr>
          <w:trHeight w:val="144"/>
        </w:trPr>
        <w:tc>
          <w:tcPr>
            <w:tcW w:w="446" w:type="dxa"/>
            <w:vAlign w:val="center"/>
          </w:tcPr>
          <w:p w14:paraId="70DE1012" w14:textId="57C7FEBC" w:rsidR="006F0EDC" w:rsidRDefault="00E979A5" w:rsidP="004E51B4">
            <w:pPr>
              <w:jc w:val="center"/>
              <w:rPr>
                <w:rFonts w:ascii="Times New Roman" w:eastAsia="仿宋_GB2312" w:hAnsi="Times New Roman" w:cs="Times New Roman"/>
                <w:szCs w:val="28"/>
              </w:rPr>
            </w:pPr>
            <w:r>
              <w:rPr>
                <w:rFonts w:ascii="Times New Roman" w:eastAsia="仿宋_GB2312" w:hAnsi="Times New Roman" w:cs="Times New Roman" w:hint="eastAsia"/>
                <w:szCs w:val="28"/>
              </w:rPr>
              <w:lastRenderedPageBreak/>
              <w:t>7</w:t>
            </w:r>
          </w:p>
        </w:tc>
        <w:tc>
          <w:tcPr>
            <w:tcW w:w="706" w:type="dxa"/>
            <w:vAlign w:val="center"/>
          </w:tcPr>
          <w:p w14:paraId="121B8884" w14:textId="71BB505F" w:rsidR="006F0EDC" w:rsidRPr="006F0EDC" w:rsidRDefault="006F0EDC" w:rsidP="004E51B4">
            <w:pPr>
              <w:jc w:val="center"/>
              <w:rPr>
                <w:rFonts w:ascii="Times New Roman" w:eastAsia="仿宋_GB2312" w:hAnsi="Times New Roman" w:cs="Times New Roman"/>
                <w:szCs w:val="28"/>
              </w:rPr>
            </w:pPr>
            <w:r w:rsidRPr="006F0EDC">
              <w:rPr>
                <w:rFonts w:ascii="Times New Roman" w:eastAsia="仿宋_GB2312" w:hAnsi="Times New Roman" w:cs="Times New Roman" w:hint="eastAsia"/>
                <w:szCs w:val="28"/>
              </w:rPr>
              <w:t>职业安全与环境保护</w:t>
            </w:r>
          </w:p>
        </w:tc>
        <w:tc>
          <w:tcPr>
            <w:tcW w:w="2500" w:type="dxa"/>
            <w:vAlign w:val="center"/>
          </w:tcPr>
          <w:p w14:paraId="395CDBC2" w14:textId="2E6E6A0C" w:rsidR="00756DC5" w:rsidRPr="00BA765C" w:rsidRDefault="00756DC5" w:rsidP="00E979A5">
            <w:pPr>
              <w:jc w:val="left"/>
              <w:rPr>
                <w:rFonts w:ascii="Times New Roman" w:eastAsia="仿宋_GB2312" w:hAnsi="Times New Roman" w:cs="Times New Roman"/>
                <w:szCs w:val="28"/>
              </w:rPr>
            </w:pPr>
            <w:r w:rsidRPr="00BA765C">
              <w:rPr>
                <w:rFonts w:ascii="Times New Roman" w:eastAsia="仿宋_GB2312" w:hAnsi="Times New Roman" w:cs="Times New Roman" w:hint="eastAsia"/>
                <w:szCs w:val="28"/>
              </w:rPr>
              <w:t>素质目标：培养吃苦耐劳、团队合作精神，认真负责的工作态度，严谨细致的工作作风，良好的职业道德，具备标准意思及</w:t>
            </w:r>
            <w:r>
              <w:rPr>
                <w:rFonts w:ascii="Times New Roman" w:eastAsia="仿宋_GB2312" w:hAnsi="Times New Roman" w:cs="Times New Roman" w:hint="eastAsia"/>
                <w:szCs w:val="28"/>
              </w:rPr>
              <w:t>安全</w:t>
            </w:r>
            <w:r w:rsidRPr="00BA765C">
              <w:rPr>
                <w:rFonts w:ascii="Times New Roman" w:eastAsia="仿宋_GB2312" w:hAnsi="Times New Roman" w:cs="Times New Roman" w:hint="eastAsia"/>
                <w:szCs w:val="28"/>
              </w:rPr>
              <w:t>观念。</w:t>
            </w:r>
          </w:p>
          <w:p w14:paraId="6B26DFDA" w14:textId="32F5401E" w:rsidR="00756DC5" w:rsidRDefault="00756DC5" w:rsidP="00E979A5">
            <w:pPr>
              <w:jc w:val="left"/>
              <w:rPr>
                <w:rFonts w:ascii="Times New Roman" w:eastAsia="仿宋_GB2312" w:hAnsi="Times New Roman" w:cs="Times New Roman"/>
                <w:szCs w:val="28"/>
              </w:rPr>
            </w:pPr>
            <w:r w:rsidRPr="00BA765C">
              <w:rPr>
                <w:rFonts w:ascii="Times New Roman" w:eastAsia="仿宋_GB2312" w:hAnsi="Times New Roman" w:cs="Times New Roman" w:hint="eastAsia"/>
                <w:szCs w:val="28"/>
              </w:rPr>
              <w:t>知识目标：</w:t>
            </w:r>
            <w:r>
              <w:rPr>
                <w:rFonts w:ascii="Times New Roman" w:eastAsia="仿宋_GB2312" w:hAnsi="Times New Roman" w:cs="Times New Roman" w:hint="eastAsia"/>
                <w:szCs w:val="28"/>
              </w:rPr>
              <w:t>掌握</w:t>
            </w:r>
            <w:r w:rsidRPr="00756DC5">
              <w:rPr>
                <w:rFonts w:ascii="Times New Roman" w:eastAsia="仿宋_GB2312" w:hAnsi="Times New Roman" w:cs="Times New Roman" w:hint="eastAsia"/>
                <w:szCs w:val="28"/>
              </w:rPr>
              <w:t>职业健康安全法规，危险化学品安全知识</w:t>
            </w:r>
            <w:r>
              <w:rPr>
                <w:rFonts w:ascii="Times New Roman" w:eastAsia="仿宋_GB2312" w:hAnsi="Times New Roman" w:cs="Times New Roman" w:hint="eastAsia"/>
                <w:szCs w:val="28"/>
              </w:rPr>
              <w:t>，</w:t>
            </w:r>
            <w:r w:rsidRPr="00756DC5">
              <w:rPr>
                <w:rFonts w:ascii="Times New Roman" w:eastAsia="仿宋_GB2312" w:hAnsi="Times New Roman" w:cs="Times New Roman" w:hint="eastAsia"/>
                <w:szCs w:val="28"/>
              </w:rPr>
              <w:t>防火防爆技术</w:t>
            </w:r>
            <w:r>
              <w:rPr>
                <w:rFonts w:ascii="Times New Roman" w:eastAsia="仿宋_GB2312" w:hAnsi="Times New Roman" w:cs="Times New Roman" w:hint="eastAsia"/>
                <w:szCs w:val="28"/>
              </w:rPr>
              <w:t>，</w:t>
            </w:r>
            <w:r w:rsidRPr="00756DC5">
              <w:rPr>
                <w:rFonts w:ascii="Times New Roman" w:eastAsia="仿宋_GB2312" w:hAnsi="Times New Roman" w:cs="Times New Roman" w:hint="eastAsia"/>
                <w:szCs w:val="28"/>
              </w:rPr>
              <w:t>电气安全技术</w:t>
            </w:r>
            <w:r>
              <w:rPr>
                <w:rFonts w:ascii="Times New Roman" w:eastAsia="仿宋_GB2312" w:hAnsi="Times New Roman" w:cs="Times New Roman" w:hint="eastAsia"/>
                <w:szCs w:val="28"/>
              </w:rPr>
              <w:t>，</w:t>
            </w:r>
            <w:r w:rsidRPr="00756DC5">
              <w:rPr>
                <w:rFonts w:ascii="Times New Roman" w:eastAsia="仿宋_GB2312" w:hAnsi="Times New Roman" w:cs="Times New Roman" w:hint="eastAsia"/>
                <w:szCs w:val="28"/>
              </w:rPr>
              <w:t>职业危害及预防</w:t>
            </w:r>
            <w:r>
              <w:rPr>
                <w:rFonts w:ascii="Times New Roman" w:eastAsia="仿宋_GB2312" w:hAnsi="Times New Roman" w:cs="Times New Roman" w:hint="eastAsia"/>
                <w:szCs w:val="28"/>
              </w:rPr>
              <w:t>，</w:t>
            </w:r>
            <w:r w:rsidRPr="00756DC5">
              <w:rPr>
                <w:rFonts w:ascii="Times New Roman" w:eastAsia="仿宋_GB2312" w:hAnsi="Times New Roman" w:cs="Times New Roman" w:hint="eastAsia"/>
                <w:szCs w:val="28"/>
              </w:rPr>
              <w:t>环境污染与处理</w:t>
            </w:r>
            <w:r>
              <w:rPr>
                <w:rFonts w:ascii="Times New Roman" w:eastAsia="仿宋_GB2312" w:hAnsi="Times New Roman" w:cs="Times New Roman" w:hint="eastAsia"/>
                <w:szCs w:val="28"/>
              </w:rPr>
              <w:t>的知识。</w:t>
            </w:r>
          </w:p>
          <w:p w14:paraId="4550DABD" w14:textId="413E332F" w:rsidR="006F0EDC" w:rsidRPr="00756DC5" w:rsidRDefault="00756DC5" w:rsidP="00E979A5">
            <w:pPr>
              <w:jc w:val="left"/>
              <w:rPr>
                <w:rFonts w:ascii="Times New Roman" w:eastAsia="仿宋_GB2312" w:hAnsi="Times New Roman" w:cs="Times New Roman"/>
                <w:szCs w:val="28"/>
              </w:rPr>
            </w:pPr>
            <w:r w:rsidRPr="00BA765C">
              <w:rPr>
                <w:rFonts w:ascii="Times New Roman" w:eastAsia="仿宋_GB2312" w:hAnsi="Times New Roman" w:cs="Times New Roman" w:hint="eastAsia"/>
                <w:szCs w:val="28"/>
              </w:rPr>
              <w:t>能力目标：</w:t>
            </w:r>
            <w:r w:rsidRPr="00756DC5">
              <w:rPr>
                <w:rFonts w:ascii="Times New Roman" w:eastAsia="仿宋_GB2312" w:hAnsi="Times New Roman" w:cs="Times New Roman" w:hint="eastAsia"/>
                <w:szCs w:val="28"/>
              </w:rPr>
              <w:t>具备</w:t>
            </w:r>
            <w:r>
              <w:rPr>
                <w:rFonts w:ascii="Times New Roman" w:eastAsia="仿宋_GB2312" w:hAnsi="Times New Roman" w:cs="Times New Roman" w:hint="eastAsia"/>
                <w:szCs w:val="28"/>
              </w:rPr>
              <w:t>辨别安全事故的能力，具备基本的安全防护能力</w:t>
            </w:r>
            <w:r w:rsidRPr="00756DC5">
              <w:rPr>
                <w:rFonts w:ascii="Times New Roman" w:eastAsia="仿宋_GB2312" w:hAnsi="Times New Roman" w:cs="Times New Roman" w:hint="eastAsia"/>
                <w:szCs w:val="28"/>
              </w:rPr>
              <w:t>。</w:t>
            </w:r>
          </w:p>
        </w:tc>
        <w:tc>
          <w:tcPr>
            <w:tcW w:w="1701" w:type="dxa"/>
            <w:vAlign w:val="center"/>
          </w:tcPr>
          <w:p w14:paraId="0D971838" w14:textId="77777777" w:rsidR="00756DC5" w:rsidRDefault="00756DC5" w:rsidP="00E979A5">
            <w:pPr>
              <w:jc w:val="left"/>
              <w:rPr>
                <w:rFonts w:ascii="Times New Roman" w:eastAsia="仿宋_GB2312" w:hAnsi="Times New Roman" w:cs="Times New Roman"/>
                <w:szCs w:val="28"/>
              </w:rPr>
            </w:pPr>
            <w:r>
              <w:rPr>
                <w:rFonts w:ascii="Times New Roman" w:eastAsia="仿宋_GB2312" w:hAnsi="Times New Roman" w:cs="Times New Roman" w:hint="eastAsia"/>
                <w:szCs w:val="28"/>
              </w:rPr>
              <w:t>1.</w:t>
            </w:r>
            <w:r w:rsidRPr="00756DC5">
              <w:rPr>
                <w:rFonts w:ascii="Times New Roman" w:eastAsia="仿宋_GB2312" w:hAnsi="Times New Roman" w:cs="Times New Roman" w:hint="eastAsia"/>
                <w:szCs w:val="28"/>
              </w:rPr>
              <w:t>职业健康安全法规</w:t>
            </w:r>
          </w:p>
          <w:p w14:paraId="708A59FC" w14:textId="77777777" w:rsidR="00756DC5" w:rsidRDefault="00756DC5" w:rsidP="00E979A5">
            <w:pPr>
              <w:jc w:val="left"/>
              <w:rPr>
                <w:rFonts w:ascii="Times New Roman" w:eastAsia="仿宋_GB2312" w:hAnsi="Times New Roman" w:cs="Times New Roman"/>
                <w:szCs w:val="28"/>
              </w:rPr>
            </w:pPr>
            <w:r>
              <w:rPr>
                <w:rFonts w:ascii="Times New Roman" w:eastAsia="仿宋_GB2312" w:hAnsi="Times New Roman" w:cs="Times New Roman" w:hint="eastAsia"/>
                <w:szCs w:val="28"/>
              </w:rPr>
              <w:t>2.</w:t>
            </w:r>
            <w:r w:rsidRPr="00756DC5">
              <w:rPr>
                <w:rFonts w:ascii="Times New Roman" w:eastAsia="仿宋_GB2312" w:hAnsi="Times New Roman" w:cs="Times New Roman" w:hint="eastAsia"/>
                <w:szCs w:val="28"/>
              </w:rPr>
              <w:t>危险化学品安全知识</w:t>
            </w:r>
          </w:p>
          <w:p w14:paraId="5BD41D6E" w14:textId="77777777" w:rsidR="00756DC5" w:rsidRDefault="00756DC5" w:rsidP="00E979A5">
            <w:pPr>
              <w:jc w:val="left"/>
              <w:rPr>
                <w:rFonts w:ascii="Times New Roman" w:eastAsia="仿宋_GB2312" w:hAnsi="Times New Roman" w:cs="Times New Roman"/>
                <w:szCs w:val="28"/>
              </w:rPr>
            </w:pPr>
            <w:r>
              <w:rPr>
                <w:rFonts w:ascii="Times New Roman" w:eastAsia="仿宋_GB2312" w:hAnsi="Times New Roman" w:cs="Times New Roman" w:hint="eastAsia"/>
                <w:szCs w:val="28"/>
              </w:rPr>
              <w:t>3.</w:t>
            </w:r>
            <w:r w:rsidRPr="00756DC5">
              <w:rPr>
                <w:rFonts w:ascii="Times New Roman" w:eastAsia="仿宋_GB2312" w:hAnsi="Times New Roman" w:cs="Times New Roman" w:hint="eastAsia"/>
                <w:szCs w:val="28"/>
              </w:rPr>
              <w:t>防火防爆技术</w:t>
            </w:r>
            <w:r>
              <w:rPr>
                <w:rFonts w:ascii="Times New Roman" w:eastAsia="仿宋_GB2312" w:hAnsi="Times New Roman" w:cs="Times New Roman" w:hint="eastAsia"/>
                <w:szCs w:val="28"/>
              </w:rPr>
              <w:t>4.</w:t>
            </w:r>
            <w:r w:rsidRPr="00756DC5">
              <w:rPr>
                <w:rFonts w:ascii="Times New Roman" w:eastAsia="仿宋_GB2312" w:hAnsi="Times New Roman" w:cs="Times New Roman" w:hint="eastAsia"/>
                <w:szCs w:val="28"/>
              </w:rPr>
              <w:t>电气安全技术</w:t>
            </w:r>
            <w:r>
              <w:rPr>
                <w:rFonts w:ascii="Times New Roman" w:eastAsia="仿宋_GB2312" w:hAnsi="Times New Roman" w:cs="Times New Roman" w:hint="eastAsia"/>
                <w:szCs w:val="28"/>
              </w:rPr>
              <w:t>5.</w:t>
            </w:r>
            <w:r w:rsidRPr="00756DC5">
              <w:rPr>
                <w:rFonts w:ascii="Times New Roman" w:eastAsia="仿宋_GB2312" w:hAnsi="Times New Roman" w:cs="Times New Roman" w:hint="eastAsia"/>
                <w:szCs w:val="28"/>
              </w:rPr>
              <w:t>职业危害及预防</w:t>
            </w:r>
          </w:p>
          <w:p w14:paraId="1F38256A" w14:textId="77777777" w:rsidR="00756DC5" w:rsidRDefault="00756DC5" w:rsidP="00E979A5">
            <w:pPr>
              <w:jc w:val="left"/>
              <w:rPr>
                <w:rFonts w:ascii="Times New Roman" w:eastAsia="仿宋_GB2312" w:hAnsi="Times New Roman" w:cs="Times New Roman"/>
                <w:szCs w:val="28"/>
              </w:rPr>
            </w:pPr>
            <w:r>
              <w:rPr>
                <w:rFonts w:ascii="Times New Roman" w:eastAsia="仿宋_GB2312" w:hAnsi="Times New Roman" w:cs="Times New Roman" w:hint="eastAsia"/>
                <w:szCs w:val="28"/>
              </w:rPr>
              <w:t>6.</w:t>
            </w:r>
            <w:r w:rsidRPr="00756DC5">
              <w:rPr>
                <w:rFonts w:ascii="Times New Roman" w:eastAsia="仿宋_GB2312" w:hAnsi="Times New Roman" w:cs="Times New Roman" w:hint="eastAsia"/>
                <w:szCs w:val="28"/>
              </w:rPr>
              <w:t>环境污染与处理</w:t>
            </w:r>
          </w:p>
          <w:p w14:paraId="49E453A2" w14:textId="477CDC2A" w:rsidR="006F0EDC" w:rsidRPr="008F0363" w:rsidRDefault="00756DC5" w:rsidP="00E979A5">
            <w:pPr>
              <w:jc w:val="left"/>
              <w:rPr>
                <w:rFonts w:ascii="Times New Roman" w:eastAsia="仿宋_GB2312" w:hAnsi="Times New Roman" w:cs="Times New Roman"/>
                <w:szCs w:val="28"/>
              </w:rPr>
            </w:pPr>
            <w:r>
              <w:rPr>
                <w:rFonts w:ascii="Times New Roman" w:eastAsia="仿宋_GB2312" w:hAnsi="Times New Roman" w:cs="Times New Roman" w:hint="eastAsia"/>
                <w:szCs w:val="28"/>
              </w:rPr>
              <w:t>7.</w:t>
            </w:r>
            <w:r w:rsidRPr="00756DC5">
              <w:rPr>
                <w:rFonts w:ascii="Times New Roman" w:eastAsia="仿宋_GB2312" w:hAnsi="Times New Roman" w:cs="Times New Roman" w:hint="eastAsia"/>
                <w:szCs w:val="28"/>
              </w:rPr>
              <w:t>环境保护措施与可持续发展</w:t>
            </w:r>
          </w:p>
        </w:tc>
        <w:tc>
          <w:tcPr>
            <w:tcW w:w="3561" w:type="dxa"/>
            <w:vAlign w:val="center"/>
          </w:tcPr>
          <w:p w14:paraId="2905BAAF" w14:textId="77777777" w:rsidR="000F3022" w:rsidRPr="008F0363" w:rsidRDefault="000F3022" w:rsidP="000F3022">
            <w:pPr>
              <w:rPr>
                <w:rFonts w:ascii="Times New Roman" w:eastAsia="仿宋_GB2312" w:hAnsi="Times New Roman" w:cs="Times New Roman"/>
                <w:szCs w:val="28"/>
              </w:rPr>
            </w:pPr>
            <w:r w:rsidRPr="008F0363">
              <w:rPr>
                <w:rFonts w:ascii="Times New Roman" w:eastAsia="仿宋_GB2312" w:hAnsi="Times New Roman" w:cs="Times New Roman" w:hint="eastAsia"/>
                <w:szCs w:val="28"/>
              </w:rPr>
              <w:t>1.</w:t>
            </w:r>
            <w:r w:rsidRPr="008F0363">
              <w:rPr>
                <w:rFonts w:ascii="Times New Roman" w:eastAsia="仿宋_GB2312" w:hAnsi="Times New Roman" w:cs="Times New Roman" w:hint="eastAsia"/>
                <w:szCs w:val="28"/>
              </w:rPr>
              <w:t>教学条件：线上使用职教云等平台开展教学，线下使用多媒体教室开展教学。</w:t>
            </w:r>
          </w:p>
          <w:p w14:paraId="5BD791A1" w14:textId="77777777" w:rsidR="000F3022" w:rsidRPr="008F0363" w:rsidRDefault="000F3022" w:rsidP="000F3022">
            <w:pPr>
              <w:rPr>
                <w:rFonts w:ascii="Times New Roman" w:eastAsia="仿宋_GB2312" w:hAnsi="Times New Roman" w:cs="Times New Roman"/>
                <w:szCs w:val="28"/>
              </w:rPr>
            </w:pPr>
            <w:r w:rsidRPr="008F0363">
              <w:rPr>
                <w:rFonts w:ascii="Times New Roman" w:eastAsia="仿宋_GB2312" w:hAnsi="Times New Roman" w:cs="Times New Roman" w:hint="eastAsia"/>
                <w:szCs w:val="28"/>
              </w:rPr>
              <w:t>2.</w:t>
            </w:r>
            <w:r w:rsidRPr="008F0363">
              <w:rPr>
                <w:rFonts w:ascii="Times New Roman" w:eastAsia="仿宋_GB2312" w:hAnsi="Times New Roman" w:cs="Times New Roman" w:hint="eastAsia"/>
                <w:szCs w:val="28"/>
              </w:rPr>
              <w:t>师资要求：教师应具有广博的生态环境保护理论知识，熟练运用信息技术组织教学。</w:t>
            </w:r>
          </w:p>
          <w:p w14:paraId="77FAC752" w14:textId="77777777" w:rsidR="000F3022" w:rsidRPr="008F0363" w:rsidRDefault="000F3022" w:rsidP="000F3022">
            <w:pPr>
              <w:rPr>
                <w:rFonts w:ascii="Times New Roman" w:eastAsia="仿宋_GB2312" w:hAnsi="Times New Roman" w:cs="Times New Roman"/>
                <w:szCs w:val="28"/>
              </w:rPr>
            </w:pPr>
            <w:r w:rsidRPr="008F0363">
              <w:rPr>
                <w:rFonts w:ascii="Times New Roman" w:eastAsia="仿宋_GB2312" w:hAnsi="Times New Roman" w:cs="Times New Roman" w:hint="eastAsia"/>
                <w:szCs w:val="28"/>
              </w:rPr>
              <w:t>3.</w:t>
            </w:r>
            <w:r w:rsidRPr="008F0363">
              <w:rPr>
                <w:rFonts w:ascii="Times New Roman" w:eastAsia="仿宋_GB2312" w:hAnsi="Times New Roman" w:cs="Times New Roman" w:hint="eastAsia"/>
                <w:szCs w:val="28"/>
              </w:rPr>
              <w:t>教学方法：在“理论教学</w:t>
            </w:r>
            <w:r w:rsidRPr="008F0363">
              <w:rPr>
                <w:rFonts w:ascii="Times New Roman" w:eastAsia="仿宋_GB2312" w:hAnsi="Times New Roman" w:cs="Times New Roman" w:hint="eastAsia"/>
                <w:szCs w:val="28"/>
              </w:rPr>
              <w:t>+</w:t>
            </w:r>
            <w:r w:rsidRPr="008F0363">
              <w:rPr>
                <w:rFonts w:ascii="Times New Roman" w:eastAsia="仿宋_GB2312" w:hAnsi="Times New Roman" w:cs="Times New Roman" w:hint="eastAsia"/>
                <w:szCs w:val="28"/>
              </w:rPr>
              <w:t>现场参观”的教学模式中，运用讲授、探究、案例、多媒体视频资料等教学方法。</w:t>
            </w:r>
          </w:p>
          <w:p w14:paraId="6ABD7BF7" w14:textId="77777777" w:rsidR="000F3022" w:rsidRPr="008F0363" w:rsidRDefault="000F3022" w:rsidP="000F3022">
            <w:pPr>
              <w:rPr>
                <w:rFonts w:ascii="Times New Roman" w:eastAsia="仿宋_GB2312" w:hAnsi="Times New Roman" w:cs="Times New Roman"/>
                <w:szCs w:val="28"/>
              </w:rPr>
            </w:pPr>
            <w:r w:rsidRPr="008F0363">
              <w:rPr>
                <w:rFonts w:ascii="Times New Roman" w:eastAsia="仿宋_GB2312" w:hAnsi="Times New Roman" w:cs="Times New Roman" w:hint="eastAsia"/>
                <w:szCs w:val="28"/>
              </w:rPr>
              <w:t>4.</w:t>
            </w:r>
            <w:r w:rsidRPr="008F0363">
              <w:rPr>
                <w:rFonts w:ascii="Times New Roman" w:eastAsia="仿宋_GB2312" w:hAnsi="Times New Roman" w:cs="Times New Roman" w:hint="eastAsia"/>
                <w:szCs w:val="28"/>
              </w:rPr>
              <w:t>考核方式：考查课程，采取过程性考核（含课堂考勤）</w:t>
            </w:r>
            <w:r w:rsidRPr="008F0363">
              <w:rPr>
                <w:rFonts w:ascii="Times New Roman" w:eastAsia="仿宋_GB2312" w:hAnsi="Times New Roman" w:cs="Times New Roman" w:hint="eastAsia"/>
                <w:szCs w:val="28"/>
              </w:rPr>
              <w:t>40%+</w:t>
            </w:r>
            <w:r w:rsidRPr="008F0363">
              <w:rPr>
                <w:rFonts w:ascii="Times New Roman" w:eastAsia="仿宋_GB2312" w:hAnsi="Times New Roman" w:cs="Times New Roman" w:hint="eastAsia"/>
                <w:szCs w:val="28"/>
              </w:rPr>
              <w:t>期末测评</w:t>
            </w:r>
            <w:r w:rsidRPr="008F0363">
              <w:rPr>
                <w:rFonts w:ascii="Times New Roman" w:eastAsia="仿宋_GB2312" w:hAnsi="Times New Roman" w:cs="Times New Roman" w:hint="eastAsia"/>
                <w:szCs w:val="28"/>
              </w:rPr>
              <w:t>60%</w:t>
            </w:r>
            <w:r w:rsidRPr="008F0363">
              <w:rPr>
                <w:rFonts w:ascii="Times New Roman" w:eastAsia="仿宋_GB2312" w:hAnsi="Times New Roman" w:cs="Times New Roman" w:hint="eastAsia"/>
                <w:szCs w:val="28"/>
              </w:rPr>
              <w:t>相结合的方式实施考核。</w:t>
            </w:r>
          </w:p>
          <w:p w14:paraId="576958EC" w14:textId="7795E4D4" w:rsidR="006F0EDC" w:rsidRPr="008F0363" w:rsidRDefault="000F3022" w:rsidP="00756DC5">
            <w:pPr>
              <w:jc w:val="center"/>
              <w:rPr>
                <w:rFonts w:ascii="Times New Roman" w:eastAsia="仿宋_GB2312" w:hAnsi="Times New Roman" w:cs="Times New Roman"/>
                <w:szCs w:val="28"/>
              </w:rPr>
            </w:pPr>
            <w:r w:rsidRPr="008F0363">
              <w:rPr>
                <w:rFonts w:ascii="Times New Roman" w:eastAsia="仿宋_GB2312" w:hAnsi="Times New Roman" w:cs="Times New Roman" w:hint="eastAsia"/>
                <w:szCs w:val="28"/>
              </w:rPr>
              <w:t>5.</w:t>
            </w:r>
            <w:r w:rsidRPr="008F0363">
              <w:rPr>
                <w:rFonts w:ascii="Times New Roman" w:eastAsia="仿宋_GB2312" w:hAnsi="Times New Roman" w:cs="Times New Roman" w:hint="eastAsia"/>
                <w:szCs w:val="28"/>
              </w:rPr>
              <w:t>学时与学分：第</w:t>
            </w:r>
            <w:r w:rsidR="00756DC5">
              <w:rPr>
                <w:rFonts w:ascii="Times New Roman" w:eastAsia="仿宋_GB2312" w:hAnsi="Times New Roman" w:cs="Times New Roman" w:hint="eastAsia"/>
                <w:szCs w:val="28"/>
              </w:rPr>
              <w:t>二</w:t>
            </w:r>
            <w:r w:rsidRPr="008F0363">
              <w:rPr>
                <w:rFonts w:ascii="Times New Roman" w:eastAsia="仿宋_GB2312" w:hAnsi="Times New Roman" w:cs="Times New Roman" w:hint="eastAsia"/>
                <w:szCs w:val="28"/>
              </w:rPr>
              <w:t>学期开设，</w:t>
            </w:r>
            <w:r w:rsidR="00756DC5">
              <w:rPr>
                <w:rFonts w:ascii="Times New Roman" w:eastAsia="仿宋_GB2312" w:hAnsi="Times New Roman" w:cs="Times New Roman" w:hint="eastAsia"/>
                <w:szCs w:val="28"/>
              </w:rPr>
              <w:t>72</w:t>
            </w:r>
            <w:r w:rsidRPr="008F0363">
              <w:rPr>
                <w:rFonts w:ascii="Times New Roman" w:eastAsia="仿宋_GB2312" w:hAnsi="Times New Roman" w:cs="Times New Roman" w:hint="eastAsia"/>
                <w:szCs w:val="28"/>
              </w:rPr>
              <w:t>学时，</w:t>
            </w:r>
            <w:r w:rsidR="00756DC5">
              <w:rPr>
                <w:rFonts w:ascii="Times New Roman" w:eastAsia="仿宋_GB2312" w:hAnsi="Times New Roman" w:cs="Times New Roman" w:hint="eastAsia"/>
                <w:szCs w:val="28"/>
              </w:rPr>
              <w:t>4</w:t>
            </w:r>
            <w:r w:rsidRPr="008F0363">
              <w:rPr>
                <w:rFonts w:ascii="Times New Roman" w:eastAsia="仿宋_GB2312" w:hAnsi="Times New Roman" w:cs="Times New Roman" w:hint="eastAsia"/>
                <w:szCs w:val="28"/>
              </w:rPr>
              <w:t>学分。</w:t>
            </w:r>
          </w:p>
        </w:tc>
      </w:tr>
      <w:tr w:rsidR="006F0EDC" w:rsidRPr="004C1A46" w14:paraId="2C0C8B59" w14:textId="77777777" w:rsidTr="004E51B4">
        <w:trPr>
          <w:trHeight w:val="144"/>
        </w:trPr>
        <w:tc>
          <w:tcPr>
            <w:tcW w:w="446" w:type="dxa"/>
            <w:vAlign w:val="center"/>
          </w:tcPr>
          <w:p w14:paraId="0A0EDE7C" w14:textId="2E846251" w:rsidR="006F0EDC" w:rsidRDefault="00E979A5" w:rsidP="004E51B4">
            <w:pPr>
              <w:jc w:val="center"/>
              <w:rPr>
                <w:rFonts w:ascii="Times New Roman" w:eastAsia="仿宋_GB2312" w:hAnsi="Times New Roman" w:cs="Times New Roman"/>
                <w:szCs w:val="28"/>
              </w:rPr>
            </w:pPr>
            <w:r>
              <w:rPr>
                <w:rFonts w:ascii="Times New Roman" w:eastAsia="仿宋_GB2312" w:hAnsi="Times New Roman" w:cs="Times New Roman" w:hint="eastAsia"/>
                <w:szCs w:val="28"/>
              </w:rPr>
              <w:t>8</w:t>
            </w:r>
          </w:p>
        </w:tc>
        <w:tc>
          <w:tcPr>
            <w:tcW w:w="706" w:type="dxa"/>
            <w:vAlign w:val="center"/>
          </w:tcPr>
          <w:p w14:paraId="7779FB2F" w14:textId="474077AF" w:rsidR="006F0EDC" w:rsidRPr="006F0EDC" w:rsidRDefault="006F0EDC" w:rsidP="004E51B4">
            <w:pPr>
              <w:jc w:val="center"/>
              <w:rPr>
                <w:rFonts w:ascii="Times New Roman" w:eastAsia="仿宋_GB2312" w:hAnsi="Times New Roman" w:cs="Times New Roman"/>
                <w:szCs w:val="28"/>
              </w:rPr>
            </w:pPr>
            <w:r w:rsidRPr="006F0EDC">
              <w:rPr>
                <w:rFonts w:ascii="Times New Roman" w:eastAsia="仿宋_GB2312" w:hAnsi="Times New Roman" w:cs="Times New Roman" w:hint="eastAsia"/>
                <w:szCs w:val="28"/>
              </w:rPr>
              <w:t>环境工程基础</w:t>
            </w:r>
          </w:p>
        </w:tc>
        <w:tc>
          <w:tcPr>
            <w:tcW w:w="2500" w:type="dxa"/>
            <w:vAlign w:val="center"/>
          </w:tcPr>
          <w:p w14:paraId="16E4EDAF" w14:textId="77777777" w:rsidR="007671D9" w:rsidRDefault="007671D9" w:rsidP="00E979A5">
            <w:pPr>
              <w:jc w:val="left"/>
              <w:rPr>
                <w:rFonts w:ascii="Times New Roman" w:eastAsia="仿宋_GB2312" w:hAnsi="Times New Roman" w:cs="Times New Roman"/>
                <w:szCs w:val="28"/>
              </w:rPr>
            </w:pPr>
            <w:r w:rsidRPr="00BA765C">
              <w:rPr>
                <w:rFonts w:ascii="Times New Roman" w:eastAsia="仿宋_GB2312" w:hAnsi="Times New Roman" w:cs="Times New Roman" w:hint="eastAsia"/>
                <w:szCs w:val="28"/>
              </w:rPr>
              <w:t>素质目标：培养吃苦耐劳、团队合作精神，认真负责的工作态度，严谨细致的工作作风，良好的职业道德，具备标准意思及</w:t>
            </w:r>
            <w:r>
              <w:rPr>
                <w:rFonts w:ascii="Times New Roman" w:eastAsia="仿宋_GB2312" w:hAnsi="Times New Roman" w:cs="Times New Roman" w:hint="eastAsia"/>
                <w:szCs w:val="28"/>
              </w:rPr>
              <w:t>安全</w:t>
            </w:r>
            <w:r w:rsidRPr="00BA765C">
              <w:rPr>
                <w:rFonts w:ascii="Times New Roman" w:eastAsia="仿宋_GB2312" w:hAnsi="Times New Roman" w:cs="Times New Roman" w:hint="eastAsia"/>
                <w:szCs w:val="28"/>
              </w:rPr>
              <w:t>观念。</w:t>
            </w:r>
          </w:p>
          <w:p w14:paraId="116537E3" w14:textId="7D6FE530" w:rsidR="007671D9" w:rsidRDefault="007671D9" w:rsidP="00E979A5">
            <w:pPr>
              <w:jc w:val="left"/>
              <w:rPr>
                <w:rFonts w:ascii="Times New Roman" w:eastAsia="仿宋_GB2312" w:hAnsi="Times New Roman" w:cs="Times New Roman"/>
                <w:szCs w:val="28"/>
              </w:rPr>
            </w:pPr>
            <w:r w:rsidRPr="00BA765C">
              <w:rPr>
                <w:rFonts w:ascii="Times New Roman" w:eastAsia="仿宋_GB2312" w:hAnsi="Times New Roman" w:cs="Times New Roman" w:hint="eastAsia"/>
                <w:szCs w:val="28"/>
              </w:rPr>
              <w:t>知识目标：</w:t>
            </w:r>
            <w:r>
              <w:rPr>
                <w:rFonts w:ascii="Times New Roman" w:eastAsia="仿宋_GB2312" w:hAnsi="Times New Roman" w:cs="Times New Roman" w:hint="eastAsia"/>
                <w:szCs w:val="28"/>
              </w:rPr>
              <w:t>掌握</w:t>
            </w:r>
            <w:r w:rsidRPr="007671D9">
              <w:rPr>
                <w:rFonts w:ascii="Times New Roman" w:eastAsia="仿宋_GB2312" w:hAnsi="Times New Roman" w:cs="Times New Roman" w:hint="eastAsia"/>
                <w:szCs w:val="28"/>
              </w:rPr>
              <w:t>水污染防治、大气污染防治、固体废物的处理与处置、噪声及其他污染防治技术的基本原理、工艺流程、设备结构及重要常用设备的简明设计</w:t>
            </w:r>
            <w:r>
              <w:rPr>
                <w:rFonts w:ascii="Times New Roman" w:eastAsia="仿宋_GB2312" w:hAnsi="Times New Roman" w:cs="Times New Roman" w:hint="eastAsia"/>
                <w:szCs w:val="28"/>
              </w:rPr>
              <w:t>。</w:t>
            </w:r>
          </w:p>
          <w:p w14:paraId="1DA6267F" w14:textId="6FEFA90D" w:rsidR="006F0EDC" w:rsidRPr="008F0363" w:rsidRDefault="007671D9" w:rsidP="00E979A5">
            <w:pPr>
              <w:jc w:val="left"/>
              <w:rPr>
                <w:rFonts w:ascii="Times New Roman" w:eastAsia="仿宋_GB2312" w:hAnsi="Times New Roman" w:cs="Times New Roman"/>
                <w:szCs w:val="28"/>
              </w:rPr>
            </w:pPr>
            <w:r>
              <w:rPr>
                <w:rFonts w:ascii="Times New Roman" w:eastAsia="仿宋_GB2312" w:hAnsi="Times New Roman" w:cs="Times New Roman" w:hint="eastAsia"/>
                <w:szCs w:val="28"/>
              </w:rPr>
              <w:t>能力目标：具有简单分析三废处理工艺的能力；具有绘</w:t>
            </w:r>
            <w:r w:rsidR="00756DC5" w:rsidRPr="00756DC5">
              <w:rPr>
                <w:rFonts w:ascii="Times New Roman" w:eastAsia="仿宋_GB2312" w:hAnsi="Times New Roman" w:cs="Times New Roman" w:hint="eastAsia"/>
                <w:szCs w:val="28"/>
              </w:rPr>
              <w:t>画典型废水、废气、固体废物等处理工艺</w:t>
            </w:r>
            <w:r>
              <w:rPr>
                <w:rFonts w:ascii="Times New Roman" w:eastAsia="仿宋_GB2312" w:hAnsi="Times New Roman" w:cs="Times New Roman" w:hint="eastAsia"/>
                <w:szCs w:val="28"/>
              </w:rPr>
              <w:t>流程</w:t>
            </w:r>
            <w:r w:rsidR="00756DC5" w:rsidRPr="00756DC5">
              <w:rPr>
                <w:rFonts w:ascii="Times New Roman" w:eastAsia="仿宋_GB2312" w:hAnsi="Times New Roman" w:cs="Times New Roman" w:hint="eastAsia"/>
                <w:szCs w:val="28"/>
              </w:rPr>
              <w:t>图。</w:t>
            </w:r>
          </w:p>
        </w:tc>
        <w:tc>
          <w:tcPr>
            <w:tcW w:w="1701" w:type="dxa"/>
            <w:vAlign w:val="center"/>
          </w:tcPr>
          <w:p w14:paraId="4FC948A3" w14:textId="133A5FCE" w:rsidR="007671D9" w:rsidRDefault="007671D9" w:rsidP="00E979A5">
            <w:pPr>
              <w:jc w:val="left"/>
              <w:rPr>
                <w:rFonts w:ascii="Times New Roman" w:eastAsia="仿宋_GB2312" w:hAnsi="Times New Roman" w:cs="Times New Roman"/>
                <w:szCs w:val="28"/>
              </w:rPr>
            </w:pPr>
            <w:r>
              <w:rPr>
                <w:rFonts w:ascii="Times New Roman" w:eastAsia="仿宋_GB2312" w:hAnsi="Times New Roman" w:cs="Times New Roman" w:hint="eastAsia"/>
                <w:szCs w:val="28"/>
              </w:rPr>
              <w:t>1.</w:t>
            </w:r>
            <w:r w:rsidRPr="007671D9">
              <w:rPr>
                <w:rFonts w:ascii="Times New Roman" w:eastAsia="仿宋_GB2312" w:hAnsi="Times New Roman" w:cs="Times New Roman" w:hint="eastAsia"/>
                <w:szCs w:val="28"/>
              </w:rPr>
              <w:t>水污染防治工程</w:t>
            </w:r>
            <w:r>
              <w:rPr>
                <w:rFonts w:ascii="Times New Roman" w:eastAsia="仿宋_GB2312" w:hAnsi="Times New Roman" w:cs="Times New Roman" w:hint="eastAsia"/>
                <w:szCs w:val="28"/>
              </w:rPr>
              <w:t>。</w:t>
            </w:r>
          </w:p>
          <w:p w14:paraId="512FA42F" w14:textId="5FDF43D6" w:rsidR="007671D9" w:rsidRDefault="007671D9" w:rsidP="00E979A5">
            <w:pPr>
              <w:jc w:val="left"/>
              <w:rPr>
                <w:rFonts w:ascii="Times New Roman" w:eastAsia="仿宋_GB2312" w:hAnsi="Times New Roman" w:cs="Times New Roman"/>
                <w:szCs w:val="28"/>
              </w:rPr>
            </w:pPr>
            <w:r>
              <w:rPr>
                <w:rFonts w:ascii="Times New Roman" w:eastAsia="仿宋_GB2312" w:hAnsi="Times New Roman" w:cs="Times New Roman" w:hint="eastAsia"/>
                <w:szCs w:val="28"/>
              </w:rPr>
              <w:t>2.</w:t>
            </w:r>
            <w:r w:rsidRPr="007671D9">
              <w:rPr>
                <w:rFonts w:ascii="Times New Roman" w:eastAsia="仿宋_GB2312" w:hAnsi="Times New Roman" w:cs="Times New Roman" w:hint="eastAsia"/>
                <w:szCs w:val="28"/>
              </w:rPr>
              <w:t>大气污染防治工程</w:t>
            </w:r>
            <w:r>
              <w:rPr>
                <w:rFonts w:ascii="Times New Roman" w:eastAsia="仿宋_GB2312" w:hAnsi="Times New Roman" w:cs="Times New Roman" w:hint="eastAsia"/>
                <w:szCs w:val="28"/>
              </w:rPr>
              <w:t>。</w:t>
            </w:r>
          </w:p>
          <w:p w14:paraId="138DEAAE" w14:textId="63C035DD" w:rsidR="007671D9" w:rsidRDefault="007671D9" w:rsidP="00E979A5">
            <w:pPr>
              <w:jc w:val="left"/>
              <w:rPr>
                <w:rFonts w:ascii="Times New Roman" w:eastAsia="仿宋_GB2312" w:hAnsi="Times New Roman" w:cs="Times New Roman"/>
                <w:szCs w:val="28"/>
              </w:rPr>
            </w:pPr>
            <w:r>
              <w:rPr>
                <w:rFonts w:ascii="Times New Roman" w:eastAsia="仿宋_GB2312" w:hAnsi="Times New Roman" w:cs="Times New Roman" w:hint="eastAsia"/>
                <w:szCs w:val="28"/>
              </w:rPr>
              <w:t>3.</w:t>
            </w:r>
            <w:r w:rsidRPr="007671D9">
              <w:rPr>
                <w:rFonts w:ascii="Times New Roman" w:eastAsia="仿宋_GB2312" w:hAnsi="Times New Roman" w:cs="Times New Roman" w:hint="eastAsia"/>
                <w:szCs w:val="28"/>
              </w:rPr>
              <w:t>固体废物污染防治工程</w:t>
            </w:r>
            <w:r>
              <w:rPr>
                <w:rFonts w:ascii="Times New Roman" w:eastAsia="仿宋_GB2312" w:hAnsi="Times New Roman" w:cs="Times New Roman" w:hint="eastAsia"/>
                <w:szCs w:val="28"/>
              </w:rPr>
              <w:t>。</w:t>
            </w:r>
          </w:p>
          <w:p w14:paraId="0A1FA9AF" w14:textId="5AA76AFC" w:rsidR="006F0EDC" w:rsidRPr="008F0363" w:rsidRDefault="007671D9" w:rsidP="00E979A5">
            <w:pPr>
              <w:jc w:val="left"/>
              <w:rPr>
                <w:rFonts w:ascii="Times New Roman" w:eastAsia="仿宋_GB2312" w:hAnsi="Times New Roman" w:cs="Times New Roman"/>
                <w:szCs w:val="28"/>
              </w:rPr>
            </w:pPr>
            <w:r>
              <w:rPr>
                <w:rFonts w:ascii="Times New Roman" w:eastAsia="仿宋_GB2312" w:hAnsi="Times New Roman" w:cs="Times New Roman" w:hint="eastAsia"/>
                <w:szCs w:val="28"/>
              </w:rPr>
              <w:t>4.</w:t>
            </w:r>
            <w:r w:rsidRPr="007671D9">
              <w:rPr>
                <w:rFonts w:ascii="Times New Roman" w:eastAsia="仿宋_GB2312" w:hAnsi="Times New Roman" w:cs="Times New Roman" w:hint="eastAsia"/>
                <w:szCs w:val="28"/>
              </w:rPr>
              <w:t>噪声及其他污染防治工程</w:t>
            </w:r>
            <w:r>
              <w:rPr>
                <w:rFonts w:ascii="Times New Roman" w:eastAsia="仿宋_GB2312" w:hAnsi="Times New Roman" w:cs="Times New Roman" w:hint="eastAsia"/>
                <w:szCs w:val="28"/>
              </w:rPr>
              <w:t>。</w:t>
            </w:r>
          </w:p>
        </w:tc>
        <w:tc>
          <w:tcPr>
            <w:tcW w:w="3561" w:type="dxa"/>
            <w:vAlign w:val="center"/>
          </w:tcPr>
          <w:p w14:paraId="5B54C6B1" w14:textId="77777777" w:rsidR="000F3022" w:rsidRPr="008F0363" w:rsidRDefault="000F3022" w:rsidP="000F3022">
            <w:pPr>
              <w:rPr>
                <w:rFonts w:ascii="Times New Roman" w:eastAsia="仿宋_GB2312" w:hAnsi="Times New Roman" w:cs="Times New Roman"/>
                <w:szCs w:val="28"/>
              </w:rPr>
            </w:pPr>
            <w:r w:rsidRPr="008F0363">
              <w:rPr>
                <w:rFonts w:ascii="Times New Roman" w:eastAsia="仿宋_GB2312" w:hAnsi="Times New Roman" w:cs="Times New Roman" w:hint="eastAsia"/>
                <w:szCs w:val="28"/>
              </w:rPr>
              <w:t>1.</w:t>
            </w:r>
            <w:r w:rsidRPr="008F0363">
              <w:rPr>
                <w:rFonts w:ascii="Times New Roman" w:eastAsia="仿宋_GB2312" w:hAnsi="Times New Roman" w:cs="Times New Roman" w:hint="eastAsia"/>
                <w:szCs w:val="28"/>
              </w:rPr>
              <w:t>教学条件：线上使用职教云等平台开展教学，线下使用多媒体教室开展教学。</w:t>
            </w:r>
          </w:p>
          <w:p w14:paraId="5E575ABB" w14:textId="77777777" w:rsidR="000F3022" w:rsidRPr="008F0363" w:rsidRDefault="000F3022" w:rsidP="000F3022">
            <w:pPr>
              <w:rPr>
                <w:rFonts w:ascii="Times New Roman" w:eastAsia="仿宋_GB2312" w:hAnsi="Times New Roman" w:cs="Times New Roman"/>
                <w:szCs w:val="28"/>
              </w:rPr>
            </w:pPr>
            <w:r w:rsidRPr="008F0363">
              <w:rPr>
                <w:rFonts w:ascii="Times New Roman" w:eastAsia="仿宋_GB2312" w:hAnsi="Times New Roman" w:cs="Times New Roman" w:hint="eastAsia"/>
                <w:szCs w:val="28"/>
              </w:rPr>
              <w:t>2.</w:t>
            </w:r>
            <w:r w:rsidRPr="008F0363">
              <w:rPr>
                <w:rFonts w:ascii="Times New Roman" w:eastAsia="仿宋_GB2312" w:hAnsi="Times New Roman" w:cs="Times New Roman" w:hint="eastAsia"/>
                <w:szCs w:val="28"/>
              </w:rPr>
              <w:t>师资要求：教师应具有广博的生态环境保护理论知识，熟练运用信息技术组织教学。</w:t>
            </w:r>
          </w:p>
          <w:p w14:paraId="58408E06" w14:textId="77777777" w:rsidR="000F3022" w:rsidRPr="008F0363" w:rsidRDefault="000F3022" w:rsidP="000F3022">
            <w:pPr>
              <w:rPr>
                <w:rFonts w:ascii="Times New Roman" w:eastAsia="仿宋_GB2312" w:hAnsi="Times New Roman" w:cs="Times New Roman"/>
                <w:szCs w:val="28"/>
              </w:rPr>
            </w:pPr>
            <w:r w:rsidRPr="008F0363">
              <w:rPr>
                <w:rFonts w:ascii="Times New Roman" w:eastAsia="仿宋_GB2312" w:hAnsi="Times New Roman" w:cs="Times New Roman" w:hint="eastAsia"/>
                <w:szCs w:val="28"/>
              </w:rPr>
              <w:t>3.</w:t>
            </w:r>
            <w:r w:rsidRPr="008F0363">
              <w:rPr>
                <w:rFonts w:ascii="Times New Roman" w:eastAsia="仿宋_GB2312" w:hAnsi="Times New Roman" w:cs="Times New Roman" w:hint="eastAsia"/>
                <w:szCs w:val="28"/>
              </w:rPr>
              <w:t>教学方法：在“理论教学</w:t>
            </w:r>
            <w:r w:rsidRPr="008F0363">
              <w:rPr>
                <w:rFonts w:ascii="Times New Roman" w:eastAsia="仿宋_GB2312" w:hAnsi="Times New Roman" w:cs="Times New Roman" w:hint="eastAsia"/>
                <w:szCs w:val="28"/>
              </w:rPr>
              <w:t>+</w:t>
            </w:r>
            <w:r w:rsidRPr="008F0363">
              <w:rPr>
                <w:rFonts w:ascii="Times New Roman" w:eastAsia="仿宋_GB2312" w:hAnsi="Times New Roman" w:cs="Times New Roman" w:hint="eastAsia"/>
                <w:szCs w:val="28"/>
              </w:rPr>
              <w:t>现场参观”的教学模式中，运用讲授、探究、案例、多媒体视频资料等教学方法。</w:t>
            </w:r>
          </w:p>
          <w:p w14:paraId="3F957111" w14:textId="77777777" w:rsidR="000F3022" w:rsidRPr="008F0363" w:rsidRDefault="000F3022" w:rsidP="000F3022">
            <w:pPr>
              <w:rPr>
                <w:rFonts w:ascii="Times New Roman" w:eastAsia="仿宋_GB2312" w:hAnsi="Times New Roman" w:cs="Times New Roman"/>
                <w:szCs w:val="28"/>
              </w:rPr>
            </w:pPr>
            <w:r w:rsidRPr="008F0363">
              <w:rPr>
                <w:rFonts w:ascii="Times New Roman" w:eastAsia="仿宋_GB2312" w:hAnsi="Times New Roman" w:cs="Times New Roman" w:hint="eastAsia"/>
                <w:szCs w:val="28"/>
              </w:rPr>
              <w:t>4.</w:t>
            </w:r>
            <w:r w:rsidRPr="008F0363">
              <w:rPr>
                <w:rFonts w:ascii="Times New Roman" w:eastAsia="仿宋_GB2312" w:hAnsi="Times New Roman" w:cs="Times New Roman" w:hint="eastAsia"/>
                <w:szCs w:val="28"/>
              </w:rPr>
              <w:t>考核方式：考查课程，采取过程性考核（含课堂考勤）</w:t>
            </w:r>
            <w:r w:rsidRPr="008F0363">
              <w:rPr>
                <w:rFonts w:ascii="Times New Roman" w:eastAsia="仿宋_GB2312" w:hAnsi="Times New Roman" w:cs="Times New Roman" w:hint="eastAsia"/>
                <w:szCs w:val="28"/>
              </w:rPr>
              <w:t>40%+</w:t>
            </w:r>
            <w:r w:rsidRPr="008F0363">
              <w:rPr>
                <w:rFonts w:ascii="Times New Roman" w:eastAsia="仿宋_GB2312" w:hAnsi="Times New Roman" w:cs="Times New Roman" w:hint="eastAsia"/>
                <w:szCs w:val="28"/>
              </w:rPr>
              <w:t>期末测评</w:t>
            </w:r>
            <w:r w:rsidRPr="008F0363">
              <w:rPr>
                <w:rFonts w:ascii="Times New Roman" w:eastAsia="仿宋_GB2312" w:hAnsi="Times New Roman" w:cs="Times New Roman" w:hint="eastAsia"/>
                <w:szCs w:val="28"/>
              </w:rPr>
              <w:t>60%</w:t>
            </w:r>
            <w:r w:rsidRPr="008F0363">
              <w:rPr>
                <w:rFonts w:ascii="Times New Roman" w:eastAsia="仿宋_GB2312" w:hAnsi="Times New Roman" w:cs="Times New Roman" w:hint="eastAsia"/>
                <w:szCs w:val="28"/>
              </w:rPr>
              <w:t>相结合的方式实施考核。</w:t>
            </w:r>
          </w:p>
          <w:p w14:paraId="7BBD665A" w14:textId="4319D0D7" w:rsidR="006F0EDC" w:rsidRPr="008F0363" w:rsidRDefault="000F3022" w:rsidP="007671D9">
            <w:pPr>
              <w:jc w:val="center"/>
              <w:rPr>
                <w:rFonts w:ascii="Times New Roman" w:eastAsia="仿宋_GB2312" w:hAnsi="Times New Roman" w:cs="Times New Roman"/>
                <w:szCs w:val="28"/>
              </w:rPr>
            </w:pPr>
            <w:r w:rsidRPr="008F0363">
              <w:rPr>
                <w:rFonts w:ascii="Times New Roman" w:eastAsia="仿宋_GB2312" w:hAnsi="Times New Roman" w:cs="Times New Roman" w:hint="eastAsia"/>
                <w:szCs w:val="28"/>
              </w:rPr>
              <w:t>5.</w:t>
            </w:r>
            <w:r w:rsidRPr="008F0363">
              <w:rPr>
                <w:rFonts w:ascii="Times New Roman" w:eastAsia="仿宋_GB2312" w:hAnsi="Times New Roman" w:cs="Times New Roman" w:hint="eastAsia"/>
                <w:szCs w:val="28"/>
              </w:rPr>
              <w:t>学时与学分：第</w:t>
            </w:r>
            <w:r w:rsidR="007671D9">
              <w:rPr>
                <w:rFonts w:ascii="Times New Roman" w:eastAsia="仿宋_GB2312" w:hAnsi="Times New Roman" w:cs="Times New Roman" w:hint="eastAsia"/>
                <w:szCs w:val="28"/>
              </w:rPr>
              <w:t>二</w:t>
            </w:r>
            <w:r w:rsidRPr="008F0363">
              <w:rPr>
                <w:rFonts w:ascii="Times New Roman" w:eastAsia="仿宋_GB2312" w:hAnsi="Times New Roman" w:cs="Times New Roman" w:hint="eastAsia"/>
                <w:szCs w:val="28"/>
              </w:rPr>
              <w:t>学期开设，</w:t>
            </w:r>
            <w:r w:rsidR="007671D9">
              <w:rPr>
                <w:rFonts w:ascii="Times New Roman" w:eastAsia="仿宋_GB2312" w:hAnsi="Times New Roman" w:cs="Times New Roman" w:hint="eastAsia"/>
                <w:szCs w:val="28"/>
              </w:rPr>
              <w:t>144</w:t>
            </w:r>
            <w:r w:rsidRPr="008F0363">
              <w:rPr>
                <w:rFonts w:ascii="Times New Roman" w:eastAsia="仿宋_GB2312" w:hAnsi="Times New Roman" w:cs="Times New Roman" w:hint="eastAsia"/>
                <w:szCs w:val="28"/>
              </w:rPr>
              <w:t>学时，</w:t>
            </w:r>
            <w:r w:rsidR="007671D9">
              <w:rPr>
                <w:rFonts w:ascii="Times New Roman" w:eastAsia="仿宋_GB2312" w:hAnsi="Times New Roman" w:cs="Times New Roman" w:hint="eastAsia"/>
                <w:szCs w:val="28"/>
              </w:rPr>
              <w:t>8</w:t>
            </w:r>
            <w:r w:rsidRPr="008F0363">
              <w:rPr>
                <w:rFonts w:ascii="Times New Roman" w:eastAsia="仿宋_GB2312" w:hAnsi="Times New Roman" w:cs="Times New Roman" w:hint="eastAsia"/>
                <w:szCs w:val="28"/>
              </w:rPr>
              <w:t>学分。</w:t>
            </w:r>
          </w:p>
        </w:tc>
      </w:tr>
      <w:tr w:rsidR="009635CB" w:rsidRPr="004C1A46" w14:paraId="6A88E99E" w14:textId="77777777" w:rsidTr="00E979A5">
        <w:trPr>
          <w:trHeight w:val="144"/>
        </w:trPr>
        <w:tc>
          <w:tcPr>
            <w:tcW w:w="446" w:type="dxa"/>
            <w:vAlign w:val="center"/>
          </w:tcPr>
          <w:p w14:paraId="4A254AB8" w14:textId="27BC861C" w:rsidR="009635CB" w:rsidRDefault="00E979A5" w:rsidP="004E51B4">
            <w:pPr>
              <w:jc w:val="center"/>
              <w:rPr>
                <w:rFonts w:ascii="Times New Roman" w:eastAsia="仿宋_GB2312" w:hAnsi="Times New Roman" w:cs="Times New Roman"/>
                <w:szCs w:val="28"/>
              </w:rPr>
            </w:pPr>
            <w:r>
              <w:rPr>
                <w:rFonts w:ascii="Times New Roman" w:eastAsia="仿宋_GB2312" w:hAnsi="Times New Roman" w:cs="Times New Roman" w:hint="eastAsia"/>
                <w:szCs w:val="28"/>
              </w:rPr>
              <w:t>9</w:t>
            </w:r>
          </w:p>
        </w:tc>
        <w:tc>
          <w:tcPr>
            <w:tcW w:w="706" w:type="dxa"/>
            <w:vAlign w:val="center"/>
          </w:tcPr>
          <w:p w14:paraId="13B05F2C" w14:textId="313597FC" w:rsidR="009635CB" w:rsidRPr="006F0EDC" w:rsidRDefault="009635CB" w:rsidP="004E51B4">
            <w:pPr>
              <w:jc w:val="center"/>
              <w:rPr>
                <w:rFonts w:ascii="Times New Roman" w:eastAsia="仿宋_GB2312" w:hAnsi="Times New Roman" w:cs="Times New Roman"/>
                <w:szCs w:val="28"/>
              </w:rPr>
            </w:pPr>
            <w:r w:rsidRPr="006F0EDC">
              <w:rPr>
                <w:rFonts w:ascii="Times New Roman" w:eastAsia="仿宋_GB2312" w:hAnsi="Times New Roman" w:cs="Times New Roman" w:hint="eastAsia"/>
                <w:szCs w:val="28"/>
              </w:rPr>
              <w:t>环境监测基础</w:t>
            </w:r>
          </w:p>
        </w:tc>
        <w:tc>
          <w:tcPr>
            <w:tcW w:w="2500" w:type="dxa"/>
          </w:tcPr>
          <w:p w14:paraId="6E1834FB" w14:textId="77777777" w:rsidR="009635CB" w:rsidRDefault="009635CB" w:rsidP="00E979A5">
            <w:pPr>
              <w:jc w:val="left"/>
              <w:rPr>
                <w:rFonts w:ascii="Times New Roman" w:eastAsia="仿宋_GB2312" w:hAnsi="Times New Roman" w:cs="Times New Roman"/>
                <w:szCs w:val="28"/>
              </w:rPr>
            </w:pPr>
            <w:r w:rsidRPr="00D02062">
              <w:rPr>
                <w:rFonts w:ascii="Times New Roman" w:eastAsia="仿宋_GB2312" w:hAnsi="Times New Roman" w:cs="Times New Roman" w:hint="eastAsia"/>
                <w:szCs w:val="28"/>
              </w:rPr>
              <w:t>素质目标：培养学生良好的协作精神、严谨的工作作风、精益求精的工匠精神和良好的职业素养。</w:t>
            </w:r>
          </w:p>
          <w:p w14:paraId="31B57C5E" w14:textId="77777777" w:rsidR="009635CB" w:rsidRDefault="009635CB" w:rsidP="00E979A5">
            <w:pPr>
              <w:jc w:val="left"/>
              <w:rPr>
                <w:rFonts w:ascii="Times New Roman" w:eastAsia="仿宋_GB2312" w:hAnsi="Times New Roman" w:cs="Times New Roman"/>
                <w:szCs w:val="28"/>
              </w:rPr>
            </w:pPr>
            <w:r w:rsidRPr="00D02062">
              <w:rPr>
                <w:rFonts w:ascii="Times New Roman" w:eastAsia="仿宋_GB2312" w:hAnsi="Times New Roman" w:cs="Times New Roman" w:hint="eastAsia"/>
                <w:szCs w:val="28"/>
              </w:rPr>
              <w:t>知识目标：掌握环境监测</w:t>
            </w:r>
            <w:r w:rsidRPr="00D02062">
              <w:rPr>
                <w:rFonts w:ascii="Times New Roman" w:eastAsia="仿宋_GB2312" w:hAnsi="Times New Roman" w:cs="Times New Roman" w:hint="eastAsia"/>
                <w:szCs w:val="28"/>
              </w:rPr>
              <w:lastRenderedPageBreak/>
              <w:t>方案的设计；掌握常规监测项目的测定方法；掌握监测结果的数据处理、质量控制和质量保证方法。</w:t>
            </w:r>
          </w:p>
          <w:p w14:paraId="703FC4CB" w14:textId="1A70ED4E" w:rsidR="009635CB" w:rsidRPr="008F0363" w:rsidRDefault="009635CB" w:rsidP="00E979A5">
            <w:pPr>
              <w:jc w:val="left"/>
              <w:rPr>
                <w:rFonts w:ascii="Times New Roman" w:eastAsia="仿宋_GB2312" w:hAnsi="Times New Roman" w:cs="Times New Roman"/>
                <w:szCs w:val="28"/>
              </w:rPr>
            </w:pPr>
            <w:r w:rsidRPr="00D02062">
              <w:rPr>
                <w:rFonts w:ascii="Times New Roman" w:eastAsia="仿宋_GB2312" w:hAnsi="Times New Roman" w:cs="Times New Roman" w:hint="eastAsia"/>
                <w:szCs w:val="28"/>
              </w:rPr>
              <w:t>能力目标：能正确使用常用的采样、分析仪器；能开展大气监测、水体监测、噪声监测等工作，并能根据相关环境标准对监测成果作出合理解释。</w:t>
            </w:r>
          </w:p>
        </w:tc>
        <w:tc>
          <w:tcPr>
            <w:tcW w:w="1701" w:type="dxa"/>
          </w:tcPr>
          <w:p w14:paraId="794C83ED" w14:textId="77777777" w:rsidR="009635CB" w:rsidRDefault="009635CB" w:rsidP="00E979A5">
            <w:pPr>
              <w:jc w:val="left"/>
              <w:rPr>
                <w:rFonts w:ascii="Times New Roman" w:eastAsia="仿宋_GB2312" w:hAnsi="Times New Roman" w:cs="Times New Roman"/>
                <w:szCs w:val="28"/>
              </w:rPr>
            </w:pPr>
            <w:r w:rsidRPr="00D02062">
              <w:rPr>
                <w:rFonts w:ascii="Times New Roman" w:eastAsia="仿宋_GB2312" w:hAnsi="Times New Roman" w:cs="Times New Roman" w:hint="eastAsia"/>
                <w:szCs w:val="28"/>
              </w:rPr>
              <w:lastRenderedPageBreak/>
              <w:t>1.</w:t>
            </w:r>
            <w:r w:rsidRPr="00D02062">
              <w:rPr>
                <w:rFonts w:ascii="Times New Roman" w:eastAsia="仿宋_GB2312" w:hAnsi="Times New Roman" w:cs="Times New Roman" w:hint="eastAsia"/>
                <w:szCs w:val="28"/>
              </w:rPr>
              <w:t>环境监测的基本知识和程序；</w:t>
            </w:r>
          </w:p>
          <w:p w14:paraId="076E1CF4" w14:textId="77777777" w:rsidR="009635CB" w:rsidRDefault="009635CB" w:rsidP="00E979A5">
            <w:pPr>
              <w:jc w:val="left"/>
              <w:rPr>
                <w:rFonts w:ascii="Times New Roman" w:eastAsia="仿宋_GB2312" w:hAnsi="Times New Roman" w:cs="Times New Roman"/>
                <w:szCs w:val="28"/>
              </w:rPr>
            </w:pPr>
            <w:r w:rsidRPr="00D02062">
              <w:rPr>
                <w:rFonts w:ascii="Times New Roman" w:eastAsia="仿宋_GB2312" w:hAnsi="Times New Roman" w:cs="Times New Roman" w:hint="eastAsia"/>
                <w:szCs w:val="28"/>
              </w:rPr>
              <w:t>2.</w:t>
            </w:r>
            <w:r w:rsidRPr="00D02062">
              <w:rPr>
                <w:rFonts w:ascii="Times New Roman" w:eastAsia="仿宋_GB2312" w:hAnsi="Times New Roman" w:cs="Times New Roman" w:hint="eastAsia"/>
                <w:szCs w:val="28"/>
              </w:rPr>
              <w:t>监测方案的编制；</w:t>
            </w:r>
          </w:p>
          <w:p w14:paraId="265967E0" w14:textId="77777777" w:rsidR="009635CB" w:rsidRDefault="009635CB" w:rsidP="00E979A5">
            <w:pPr>
              <w:jc w:val="left"/>
              <w:rPr>
                <w:rFonts w:ascii="Times New Roman" w:eastAsia="仿宋_GB2312" w:hAnsi="Times New Roman" w:cs="Times New Roman"/>
                <w:szCs w:val="28"/>
              </w:rPr>
            </w:pPr>
            <w:r w:rsidRPr="00D02062">
              <w:rPr>
                <w:rFonts w:ascii="Times New Roman" w:eastAsia="仿宋_GB2312" w:hAnsi="Times New Roman" w:cs="Times New Roman" w:hint="eastAsia"/>
                <w:szCs w:val="28"/>
              </w:rPr>
              <w:t>3.</w:t>
            </w:r>
            <w:r w:rsidRPr="00D02062">
              <w:rPr>
                <w:rFonts w:ascii="Times New Roman" w:eastAsia="仿宋_GB2312" w:hAnsi="Times New Roman" w:cs="Times New Roman" w:hint="eastAsia"/>
                <w:szCs w:val="28"/>
              </w:rPr>
              <w:t>环境要素（水、</w:t>
            </w:r>
            <w:r w:rsidRPr="00D02062">
              <w:rPr>
                <w:rFonts w:ascii="Times New Roman" w:eastAsia="仿宋_GB2312" w:hAnsi="Times New Roman" w:cs="Times New Roman" w:hint="eastAsia"/>
                <w:szCs w:val="28"/>
              </w:rPr>
              <w:lastRenderedPageBreak/>
              <w:t>气、土壤等）中主要污染因子的监测方法；</w:t>
            </w:r>
          </w:p>
          <w:p w14:paraId="596D8739" w14:textId="4EF2CECC" w:rsidR="009635CB" w:rsidRPr="008F0363" w:rsidRDefault="009635CB" w:rsidP="00E979A5">
            <w:pPr>
              <w:jc w:val="left"/>
              <w:rPr>
                <w:rFonts w:ascii="Times New Roman" w:eastAsia="仿宋_GB2312" w:hAnsi="Times New Roman" w:cs="Times New Roman"/>
                <w:szCs w:val="28"/>
              </w:rPr>
            </w:pPr>
            <w:r w:rsidRPr="00D02062">
              <w:rPr>
                <w:rFonts w:ascii="Times New Roman" w:eastAsia="仿宋_GB2312" w:hAnsi="Times New Roman" w:cs="Times New Roman" w:hint="eastAsia"/>
                <w:szCs w:val="28"/>
              </w:rPr>
              <w:t>4.</w:t>
            </w:r>
            <w:r w:rsidRPr="00D02062">
              <w:rPr>
                <w:rFonts w:ascii="Times New Roman" w:eastAsia="仿宋_GB2312" w:hAnsi="Times New Roman" w:cs="Times New Roman" w:hint="eastAsia"/>
                <w:szCs w:val="28"/>
              </w:rPr>
              <w:t>监测报告的出具。</w:t>
            </w:r>
          </w:p>
        </w:tc>
        <w:tc>
          <w:tcPr>
            <w:tcW w:w="3561" w:type="dxa"/>
          </w:tcPr>
          <w:p w14:paraId="5B7365E1" w14:textId="77777777" w:rsidR="009635CB" w:rsidRDefault="009635CB" w:rsidP="00E979A5">
            <w:pPr>
              <w:rPr>
                <w:rFonts w:ascii="Times New Roman" w:eastAsia="仿宋_GB2312" w:hAnsi="Times New Roman" w:cs="Times New Roman"/>
                <w:szCs w:val="28"/>
              </w:rPr>
            </w:pPr>
            <w:r w:rsidRPr="00D02062">
              <w:rPr>
                <w:rFonts w:ascii="Times New Roman" w:eastAsia="仿宋_GB2312" w:hAnsi="Times New Roman" w:cs="Times New Roman" w:hint="eastAsia"/>
                <w:szCs w:val="28"/>
              </w:rPr>
              <w:lastRenderedPageBreak/>
              <w:t>1.</w:t>
            </w:r>
            <w:r w:rsidRPr="00D02062">
              <w:rPr>
                <w:rFonts w:ascii="Times New Roman" w:eastAsia="仿宋_GB2312" w:hAnsi="Times New Roman" w:cs="Times New Roman" w:hint="eastAsia"/>
                <w:szCs w:val="28"/>
              </w:rPr>
              <w:t>教学条件：线上设置课程资源库，使用职教云等平台开展信息化教学，线下使用理实一体化教室开展教学。</w:t>
            </w:r>
          </w:p>
          <w:p w14:paraId="75185E99" w14:textId="77777777" w:rsidR="009635CB" w:rsidRDefault="009635CB" w:rsidP="00E979A5">
            <w:pPr>
              <w:rPr>
                <w:rFonts w:ascii="Times New Roman" w:eastAsia="仿宋_GB2312" w:hAnsi="Times New Roman" w:cs="Times New Roman"/>
                <w:szCs w:val="28"/>
              </w:rPr>
            </w:pPr>
            <w:r w:rsidRPr="00D02062">
              <w:rPr>
                <w:rFonts w:ascii="Times New Roman" w:eastAsia="仿宋_GB2312" w:hAnsi="Times New Roman" w:cs="Times New Roman" w:hint="eastAsia"/>
                <w:szCs w:val="28"/>
              </w:rPr>
              <w:t>2.</w:t>
            </w:r>
            <w:r w:rsidRPr="00D02062">
              <w:rPr>
                <w:rFonts w:ascii="Times New Roman" w:eastAsia="仿宋_GB2312" w:hAnsi="Times New Roman" w:cs="Times New Roman" w:hint="eastAsia"/>
                <w:szCs w:val="28"/>
              </w:rPr>
              <w:t>师资要求：教师由具有扎实理论及技能操作能力的专任教师组成教学</w:t>
            </w:r>
            <w:r w:rsidRPr="00D02062">
              <w:rPr>
                <w:rFonts w:ascii="Times New Roman" w:eastAsia="仿宋_GB2312" w:hAnsi="Times New Roman" w:cs="Times New Roman" w:hint="eastAsia"/>
                <w:szCs w:val="28"/>
              </w:rPr>
              <w:lastRenderedPageBreak/>
              <w:t>团队。</w:t>
            </w:r>
          </w:p>
          <w:p w14:paraId="42F20912" w14:textId="77777777" w:rsidR="009635CB" w:rsidRDefault="009635CB" w:rsidP="00E979A5">
            <w:pPr>
              <w:rPr>
                <w:rFonts w:ascii="Times New Roman" w:eastAsia="仿宋_GB2312" w:hAnsi="Times New Roman" w:cs="Times New Roman"/>
                <w:szCs w:val="28"/>
              </w:rPr>
            </w:pPr>
            <w:r w:rsidRPr="00D02062">
              <w:rPr>
                <w:rFonts w:ascii="Times New Roman" w:eastAsia="仿宋_GB2312" w:hAnsi="Times New Roman" w:cs="Times New Roman" w:hint="eastAsia"/>
                <w:szCs w:val="28"/>
              </w:rPr>
              <w:t>3.</w:t>
            </w:r>
            <w:r w:rsidRPr="00D02062">
              <w:rPr>
                <w:rFonts w:ascii="Times New Roman" w:eastAsia="仿宋_GB2312" w:hAnsi="Times New Roman" w:cs="Times New Roman" w:hint="eastAsia"/>
                <w:szCs w:val="28"/>
              </w:rPr>
              <w:t>教学方式：采用理论与实践一体化，教、学、做相结合的教学模式，以项目教学、案例教学、模块化教学等教学方式实施教学。</w:t>
            </w:r>
          </w:p>
          <w:p w14:paraId="5A52CA2F" w14:textId="77777777" w:rsidR="009635CB" w:rsidRDefault="009635CB" w:rsidP="00E979A5">
            <w:pPr>
              <w:rPr>
                <w:rFonts w:ascii="Times New Roman" w:eastAsia="仿宋_GB2312" w:hAnsi="Times New Roman" w:cs="Times New Roman"/>
                <w:szCs w:val="28"/>
              </w:rPr>
            </w:pPr>
            <w:r w:rsidRPr="00D02062">
              <w:rPr>
                <w:rFonts w:ascii="Times New Roman" w:eastAsia="仿宋_GB2312" w:hAnsi="Times New Roman" w:cs="Times New Roman" w:hint="eastAsia"/>
                <w:szCs w:val="28"/>
              </w:rPr>
              <w:t>4.</w:t>
            </w:r>
            <w:r w:rsidRPr="00D02062">
              <w:rPr>
                <w:rFonts w:ascii="Times New Roman" w:eastAsia="仿宋_GB2312" w:hAnsi="Times New Roman" w:cs="Times New Roman" w:hint="eastAsia"/>
                <w:szCs w:val="28"/>
              </w:rPr>
              <w:t>考核方式：考试课程，采用平时考核（</w:t>
            </w:r>
            <w:r w:rsidRPr="00F91DF9">
              <w:rPr>
                <w:rFonts w:ascii="Times New Roman" w:eastAsia="仿宋_GB2312" w:hAnsi="Times New Roman" w:cs="Times New Roman" w:hint="eastAsia"/>
                <w:szCs w:val="28"/>
              </w:rPr>
              <w:t>出勤</w:t>
            </w:r>
            <w:r w:rsidRPr="00F91DF9">
              <w:rPr>
                <w:rFonts w:ascii="Times New Roman" w:eastAsia="仿宋_GB2312" w:hAnsi="Times New Roman" w:cs="Times New Roman" w:hint="eastAsia"/>
                <w:szCs w:val="28"/>
              </w:rPr>
              <w:t>+</w:t>
            </w:r>
            <w:r w:rsidRPr="00F91DF9">
              <w:rPr>
                <w:rFonts w:ascii="Times New Roman" w:eastAsia="仿宋_GB2312" w:hAnsi="Times New Roman" w:cs="Times New Roman" w:hint="eastAsia"/>
                <w:szCs w:val="28"/>
              </w:rPr>
              <w:t>课堂表现</w:t>
            </w:r>
            <w:r w:rsidRPr="00D02062">
              <w:rPr>
                <w:rFonts w:ascii="Times New Roman" w:eastAsia="仿宋_GB2312" w:hAnsi="Times New Roman" w:cs="Times New Roman" w:hint="eastAsia"/>
                <w:szCs w:val="28"/>
              </w:rPr>
              <w:t>）</w:t>
            </w:r>
            <w:r>
              <w:rPr>
                <w:rFonts w:ascii="Times New Roman" w:eastAsia="仿宋_GB2312" w:hAnsi="Times New Roman" w:cs="Times New Roman" w:hint="eastAsia"/>
                <w:szCs w:val="28"/>
              </w:rPr>
              <w:t>4</w:t>
            </w:r>
            <w:r w:rsidRPr="00D02062">
              <w:rPr>
                <w:rFonts w:ascii="Times New Roman" w:eastAsia="仿宋_GB2312" w:hAnsi="Times New Roman" w:cs="Times New Roman" w:hint="eastAsia"/>
                <w:szCs w:val="28"/>
              </w:rPr>
              <w:t>0%+</w:t>
            </w:r>
            <w:r w:rsidRPr="00D02062">
              <w:rPr>
                <w:rFonts w:ascii="Times New Roman" w:eastAsia="仿宋_GB2312" w:hAnsi="Times New Roman" w:cs="Times New Roman" w:hint="eastAsia"/>
                <w:szCs w:val="28"/>
              </w:rPr>
              <w:t>期末考核</w:t>
            </w:r>
            <w:r>
              <w:rPr>
                <w:rFonts w:ascii="Times New Roman" w:eastAsia="仿宋_GB2312" w:hAnsi="Times New Roman" w:cs="Times New Roman" w:hint="eastAsia"/>
                <w:szCs w:val="28"/>
              </w:rPr>
              <w:t>6</w:t>
            </w:r>
            <w:r w:rsidRPr="00D02062">
              <w:rPr>
                <w:rFonts w:ascii="Times New Roman" w:eastAsia="仿宋_GB2312" w:hAnsi="Times New Roman" w:cs="Times New Roman" w:hint="eastAsia"/>
                <w:szCs w:val="28"/>
              </w:rPr>
              <w:t>0%</w:t>
            </w:r>
            <w:r w:rsidRPr="00D02062">
              <w:rPr>
                <w:rFonts w:ascii="Times New Roman" w:eastAsia="仿宋_GB2312" w:hAnsi="Times New Roman" w:cs="Times New Roman" w:hint="eastAsia"/>
                <w:szCs w:val="28"/>
              </w:rPr>
              <w:t>相结合的评价方式。</w:t>
            </w:r>
          </w:p>
          <w:p w14:paraId="59E969B3" w14:textId="11096CF7" w:rsidR="009635CB" w:rsidRPr="008F0363" w:rsidRDefault="009635CB" w:rsidP="009635CB">
            <w:pPr>
              <w:jc w:val="center"/>
              <w:rPr>
                <w:rFonts w:ascii="Times New Roman" w:eastAsia="仿宋_GB2312" w:hAnsi="Times New Roman" w:cs="Times New Roman"/>
                <w:szCs w:val="28"/>
              </w:rPr>
            </w:pPr>
            <w:r w:rsidRPr="00D02062">
              <w:rPr>
                <w:rFonts w:ascii="Times New Roman" w:eastAsia="仿宋_GB2312" w:hAnsi="Times New Roman" w:cs="Times New Roman" w:hint="eastAsia"/>
                <w:szCs w:val="28"/>
              </w:rPr>
              <w:t>5.</w:t>
            </w:r>
            <w:r w:rsidRPr="00D02062">
              <w:rPr>
                <w:rFonts w:ascii="Times New Roman" w:eastAsia="仿宋_GB2312" w:hAnsi="Times New Roman" w:cs="Times New Roman" w:hint="eastAsia"/>
                <w:szCs w:val="28"/>
              </w:rPr>
              <w:t>学时与学分：第</w:t>
            </w:r>
            <w:r>
              <w:rPr>
                <w:rFonts w:ascii="Times New Roman" w:eastAsia="仿宋_GB2312" w:hAnsi="Times New Roman" w:cs="Times New Roman" w:hint="eastAsia"/>
                <w:szCs w:val="28"/>
              </w:rPr>
              <w:t>二</w:t>
            </w:r>
            <w:r w:rsidRPr="00D02062">
              <w:rPr>
                <w:rFonts w:ascii="Times New Roman" w:eastAsia="仿宋_GB2312" w:hAnsi="Times New Roman" w:cs="Times New Roman" w:hint="eastAsia"/>
                <w:szCs w:val="28"/>
              </w:rPr>
              <w:t>学期开设，</w:t>
            </w:r>
            <w:r>
              <w:rPr>
                <w:rFonts w:ascii="Times New Roman" w:eastAsia="仿宋_GB2312" w:hAnsi="Times New Roman" w:cs="Times New Roman" w:hint="eastAsia"/>
                <w:szCs w:val="28"/>
              </w:rPr>
              <w:t>144</w:t>
            </w:r>
            <w:r w:rsidRPr="00D02062">
              <w:rPr>
                <w:rFonts w:ascii="Times New Roman" w:eastAsia="仿宋_GB2312" w:hAnsi="Times New Roman" w:cs="Times New Roman" w:hint="eastAsia"/>
                <w:szCs w:val="28"/>
              </w:rPr>
              <w:t>学时，</w:t>
            </w:r>
            <w:r>
              <w:rPr>
                <w:rFonts w:ascii="Times New Roman" w:eastAsia="仿宋_GB2312" w:hAnsi="Times New Roman" w:cs="Times New Roman" w:hint="eastAsia"/>
                <w:szCs w:val="28"/>
              </w:rPr>
              <w:t>8</w:t>
            </w:r>
            <w:r w:rsidRPr="00D02062">
              <w:rPr>
                <w:rFonts w:ascii="Times New Roman" w:eastAsia="仿宋_GB2312" w:hAnsi="Times New Roman" w:cs="Times New Roman" w:hint="eastAsia"/>
                <w:szCs w:val="28"/>
              </w:rPr>
              <w:t>学分。</w:t>
            </w:r>
          </w:p>
        </w:tc>
      </w:tr>
      <w:tr w:rsidR="00574DC0" w:rsidRPr="004C1A46" w14:paraId="685821B6" w14:textId="77777777" w:rsidTr="00574DC0">
        <w:trPr>
          <w:trHeight w:val="144"/>
        </w:trPr>
        <w:tc>
          <w:tcPr>
            <w:tcW w:w="446" w:type="dxa"/>
            <w:vAlign w:val="center"/>
          </w:tcPr>
          <w:p w14:paraId="54604807" w14:textId="4F53CC4D" w:rsidR="00574DC0" w:rsidRDefault="00574DC0" w:rsidP="004E51B4">
            <w:pPr>
              <w:jc w:val="center"/>
              <w:rPr>
                <w:rFonts w:ascii="Times New Roman" w:eastAsia="仿宋_GB2312" w:hAnsi="Times New Roman" w:cs="Times New Roman"/>
                <w:szCs w:val="28"/>
              </w:rPr>
            </w:pPr>
            <w:r>
              <w:rPr>
                <w:rFonts w:ascii="Times New Roman" w:eastAsia="仿宋_GB2312" w:hAnsi="Times New Roman" w:cs="Times New Roman" w:hint="eastAsia"/>
                <w:szCs w:val="28"/>
              </w:rPr>
              <w:lastRenderedPageBreak/>
              <w:t>10</w:t>
            </w:r>
          </w:p>
        </w:tc>
        <w:tc>
          <w:tcPr>
            <w:tcW w:w="706" w:type="dxa"/>
            <w:vAlign w:val="center"/>
          </w:tcPr>
          <w:p w14:paraId="0CB8161A" w14:textId="0C5DB479" w:rsidR="00574DC0" w:rsidRPr="00BA765C" w:rsidRDefault="00574DC0" w:rsidP="006F0EDC">
            <w:pPr>
              <w:jc w:val="center"/>
              <w:rPr>
                <w:rFonts w:ascii="Times New Roman" w:eastAsia="仿宋_GB2312" w:hAnsi="Times New Roman" w:cs="Times New Roman"/>
                <w:szCs w:val="28"/>
                <w:highlight w:val="yellow"/>
              </w:rPr>
            </w:pPr>
            <w:r>
              <w:rPr>
                <w:rFonts w:ascii="Times New Roman" w:eastAsia="仿宋_GB2312" w:hAnsi="Times New Roman" w:cs="Times New Roman" w:hint="eastAsia"/>
                <w:szCs w:val="28"/>
              </w:rPr>
              <w:t>环境生态学</w:t>
            </w:r>
          </w:p>
        </w:tc>
        <w:tc>
          <w:tcPr>
            <w:tcW w:w="2500" w:type="dxa"/>
          </w:tcPr>
          <w:p w14:paraId="3F047C8E" w14:textId="77777777" w:rsidR="00574DC0" w:rsidRDefault="00574DC0" w:rsidP="00574DC0">
            <w:pPr>
              <w:rPr>
                <w:rFonts w:ascii="Times New Roman" w:eastAsia="仿宋_GB2312" w:hAnsi="Times New Roman" w:cs="Times New Roman"/>
                <w:szCs w:val="28"/>
              </w:rPr>
            </w:pPr>
            <w:r>
              <w:rPr>
                <w:rFonts w:ascii="Times New Roman" w:eastAsia="仿宋_GB2312" w:hAnsi="Times New Roman" w:cs="Times New Roman" w:hint="eastAsia"/>
                <w:szCs w:val="28"/>
              </w:rPr>
              <w:t>素质目标：具备严谨细</w:t>
            </w:r>
            <w:r>
              <w:rPr>
                <w:rFonts w:ascii="Times New Roman" w:eastAsia="仿宋_GB2312" w:hAnsi="Times New Roman" w:cs="Times New Roman" w:hint="eastAsia"/>
                <w:szCs w:val="28"/>
              </w:rPr>
              <w:t xml:space="preserve"> </w:t>
            </w:r>
          </w:p>
          <w:p w14:paraId="2A2B1680" w14:textId="77777777" w:rsidR="00574DC0" w:rsidRDefault="00574DC0" w:rsidP="00574DC0">
            <w:pPr>
              <w:rPr>
                <w:rFonts w:ascii="Times New Roman" w:eastAsia="仿宋_GB2312" w:hAnsi="Times New Roman" w:cs="Times New Roman"/>
                <w:szCs w:val="28"/>
              </w:rPr>
            </w:pPr>
            <w:r>
              <w:rPr>
                <w:rFonts w:ascii="Times New Roman" w:eastAsia="仿宋_GB2312" w:hAnsi="Times New Roman" w:cs="Times New Roman" w:hint="eastAsia"/>
                <w:szCs w:val="28"/>
              </w:rPr>
              <w:t>致的职业素养、实事求</w:t>
            </w:r>
            <w:r>
              <w:rPr>
                <w:rFonts w:ascii="Times New Roman" w:eastAsia="仿宋_GB2312" w:hAnsi="Times New Roman" w:cs="Times New Roman" w:hint="eastAsia"/>
                <w:szCs w:val="28"/>
              </w:rPr>
              <w:t xml:space="preserve"> </w:t>
            </w:r>
          </w:p>
          <w:p w14:paraId="520AE7D8" w14:textId="77777777" w:rsidR="00574DC0" w:rsidRDefault="00574DC0" w:rsidP="00574DC0">
            <w:pPr>
              <w:rPr>
                <w:rFonts w:ascii="Times New Roman" w:eastAsia="仿宋_GB2312" w:hAnsi="Times New Roman" w:cs="Times New Roman"/>
                <w:szCs w:val="28"/>
              </w:rPr>
            </w:pPr>
            <w:r>
              <w:rPr>
                <w:rFonts w:ascii="Times New Roman" w:eastAsia="仿宋_GB2312" w:hAnsi="Times New Roman" w:cs="Times New Roman" w:hint="eastAsia"/>
                <w:szCs w:val="28"/>
              </w:rPr>
              <w:t>是的科学态度。</w:t>
            </w:r>
            <w:r>
              <w:rPr>
                <w:rFonts w:ascii="Times New Roman" w:eastAsia="仿宋_GB2312" w:hAnsi="Times New Roman" w:cs="Times New Roman" w:hint="eastAsia"/>
                <w:szCs w:val="28"/>
              </w:rPr>
              <w:t xml:space="preserve"> </w:t>
            </w:r>
          </w:p>
          <w:p w14:paraId="076D1DEB" w14:textId="77777777" w:rsidR="00574DC0" w:rsidRDefault="00574DC0" w:rsidP="00574DC0">
            <w:pPr>
              <w:rPr>
                <w:rFonts w:ascii="Times New Roman" w:eastAsia="仿宋_GB2312" w:hAnsi="Times New Roman" w:cs="Times New Roman"/>
                <w:szCs w:val="28"/>
              </w:rPr>
            </w:pPr>
            <w:r>
              <w:rPr>
                <w:rFonts w:ascii="Times New Roman" w:eastAsia="仿宋_GB2312" w:hAnsi="Times New Roman" w:cs="Times New Roman" w:hint="eastAsia"/>
                <w:szCs w:val="28"/>
              </w:rPr>
              <w:t>知识目标：了解环境生</w:t>
            </w:r>
            <w:r>
              <w:rPr>
                <w:rFonts w:ascii="Times New Roman" w:eastAsia="仿宋_GB2312" w:hAnsi="Times New Roman" w:cs="Times New Roman" w:hint="eastAsia"/>
                <w:szCs w:val="28"/>
              </w:rPr>
              <w:t xml:space="preserve"> </w:t>
            </w:r>
          </w:p>
          <w:p w14:paraId="002168B0" w14:textId="77777777" w:rsidR="00574DC0" w:rsidRDefault="00574DC0" w:rsidP="00574DC0">
            <w:pPr>
              <w:rPr>
                <w:rFonts w:ascii="Times New Roman" w:eastAsia="仿宋_GB2312" w:hAnsi="Times New Roman" w:cs="Times New Roman"/>
                <w:szCs w:val="28"/>
              </w:rPr>
            </w:pPr>
            <w:r>
              <w:rPr>
                <w:rFonts w:ascii="Times New Roman" w:eastAsia="仿宋_GB2312" w:hAnsi="Times New Roman" w:cs="Times New Roman" w:hint="eastAsia"/>
                <w:szCs w:val="28"/>
              </w:rPr>
              <w:t>态学的主要研究内容。</w:t>
            </w:r>
            <w:r>
              <w:rPr>
                <w:rFonts w:ascii="Times New Roman" w:eastAsia="仿宋_GB2312" w:hAnsi="Times New Roman" w:cs="Times New Roman" w:hint="eastAsia"/>
                <w:szCs w:val="28"/>
              </w:rPr>
              <w:t xml:space="preserve"> </w:t>
            </w:r>
          </w:p>
          <w:p w14:paraId="1CB9D0C7" w14:textId="77777777" w:rsidR="00574DC0" w:rsidRDefault="00574DC0" w:rsidP="00574DC0">
            <w:pPr>
              <w:rPr>
                <w:rFonts w:ascii="Times New Roman" w:eastAsia="仿宋_GB2312" w:hAnsi="Times New Roman" w:cs="Times New Roman"/>
                <w:szCs w:val="28"/>
              </w:rPr>
            </w:pPr>
            <w:r>
              <w:rPr>
                <w:rFonts w:ascii="Times New Roman" w:eastAsia="仿宋_GB2312" w:hAnsi="Times New Roman" w:cs="Times New Roman" w:hint="eastAsia"/>
                <w:szCs w:val="28"/>
              </w:rPr>
              <w:t>能力目标：培养大生态</w:t>
            </w:r>
            <w:r>
              <w:rPr>
                <w:rFonts w:ascii="Times New Roman" w:eastAsia="仿宋_GB2312" w:hAnsi="Times New Roman" w:cs="Times New Roman" w:hint="eastAsia"/>
                <w:szCs w:val="28"/>
              </w:rPr>
              <w:t xml:space="preserve"> </w:t>
            </w:r>
          </w:p>
          <w:p w14:paraId="1F8B158C" w14:textId="77777777" w:rsidR="00574DC0" w:rsidRDefault="00574DC0" w:rsidP="00574DC0">
            <w:pPr>
              <w:rPr>
                <w:rFonts w:ascii="Times New Roman" w:eastAsia="仿宋_GB2312" w:hAnsi="Times New Roman" w:cs="Times New Roman"/>
                <w:szCs w:val="28"/>
              </w:rPr>
            </w:pPr>
            <w:r>
              <w:rPr>
                <w:rFonts w:ascii="Times New Roman" w:eastAsia="仿宋_GB2312" w:hAnsi="Times New Roman" w:cs="Times New Roman" w:hint="eastAsia"/>
                <w:szCs w:val="28"/>
              </w:rPr>
              <w:t>的思维方式和恢复生态</w:t>
            </w:r>
            <w:r>
              <w:rPr>
                <w:rFonts w:ascii="Times New Roman" w:eastAsia="仿宋_GB2312" w:hAnsi="Times New Roman" w:cs="Times New Roman" w:hint="eastAsia"/>
                <w:szCs w:val="28"/>
              </w:rPr>
              <w:t xml:space="preserve"> </w:t>
            </w:r>
          </w:p>
          <w:p w14:paraId="35C66703" w14:textId="77777777" w:rsidR="00574DC0" w:rsidRDefault="00574DC0" w:rsidP="00574DC0">
            <w:pPr>
              <w:rPr>
                <w:rFonts w:ascii="Times New Roman" w:eastAsia="仿宋_GB2312" w:hAnsi="Times New Roman" w:cs="Times New Roman"/>
                <w:szCs w:val="28"/>
              </w:rPr>
            </w:pPr>
            <w:r>
              <w:rPr>
                <w:rFonts w:ascii="Times New Roman" w:eastAsia="仿宋_GB2312" w:hAnsi="Times New Roman" w:cs="Times New Roman" w:hint="eastAsia"/>
                <w:szCs w:val="28"/>
              </w:rPr>
              <w:t>学工具分析解决问题的</w:t>
            </w:r>
            <w:r>
              <w:rPr>
                <w:rFonts w:ascii="Times New Roman" w:eastAsia="仿宋_GB2312" w:hAnsi="Times New Roman" w:cs="Times New Roman" w:hint="eastAsia"/>
                <w:szCs w:val="28"/>
              </w:rPr>
              <w:t xml:space="preserve"> </w:t>
            </w:r>
          </w:p>
          <w:p w14:paraId="0D34A9F5" w14:textId="176ABF0D" w:rsidR="00574DC0" w:rsidRPr="00BA765C" w:rsidRDefault="00574DC0" w:rsidP="00E979A5">
            <w:pPr>
              <w:jc w:val="left"/>
              <w:rPr>
                <w:rFonts w:ascii="Times New Roman" w:eastAsia="仿宋_GB2312" w:hAnsi="Times New Roman" w:cs="Times New Roman"/>
                <w:szCs w:val="28"/>
                <w:highlight w:val="yellow"/>
              </w:rPr>
            </w:pPr>
            <w:r>
              <w:rPr>
                <w:rFonts w:ascii="Times New Roman" w:eastAsia="仿宋_GB2312" w:hAnsi="Times New Roman" w:cs="Times New Roman" w:hint="eastAsia"/>
                <w:szCs w:val="28"/>
              </w:rPr>
              <w:t>能力。</w:t>
            </w:r>
          </w:p>
        </w:tc>
        <w:tc>
          <w:tcPr>
            <w:tcW w:w="1701" w:type="dxa"/>
          </w:tcPr>
          <w:p w14:paraId="4F1CF85A" w14:textId="77777777" w:rsidR="00574DC0" w:rsidRDefault="00574DC0" w:rsidP="00574DC0">
            <w:pPr>
              <w:numPr>
                <w:ilvl w:val="0"/>
                <w:numId w:val="29"/>
              </w:numPr>
              <w:rPr>
                <w:rFonts w:ascii="Times New Roman" w:eastAsia="仿宋_GB2312" w:hAnsi="Times New Roman" w:cs="Times New Roman"/>
                <w:szCs w:val="28"/>
              </w:rPr>
            </w:pPr>
            <w:r>
              <w:rPr>
                <w:rFonts w:ascii="Times New Roman" w:eastAsia="仿宋_GB2312" w:hAnsi="Times New Roman" w:cs="Times New Roman" w:hint="eastAsia"/>
                <w:szCs w:val="28"/>
              </w:rPr>
              <w:t>了解环境、恢复生态学和现代环境生态学的主要研究内容；</w:t>
            </w:r>
          </w:p>
          <w:p w14:paraId="25708683" w14:textId="77777777" w:rsidR="00574DC0" w:rsidRDefault="00574DC0" w:rsidP="00574DC0">
            <w:pPr>
              <w:numPr>
                <w:ilvl w:val="0"/>
                <w:numId w:val="29"/>
              </w:numPr>
              <w:rPr>
                <w:rFonts w:ascii="Times New Roman" w:eastAsia="仿宋_GB2312" w:hAnsi="Times New Roman" w:cs="Times New Roman"/>
                <w:szCs w:val="28"/>
              </w:rPr>
            </w:pPr>
            <w:r>
              <w:rPr>
                <w:rFonts w:ascii="Times New Roman" w:eastAsia="仿宋_GB2312" w:hAnsi="Times New Roman" w:cs="Times New Roman" w:hint="eastAsia"/>
                <w:szCs w:val="28"/>
              </w:rPr>
              <w:t>了解环境生态问题的现状、植物的生态效应，生态因子、种群、群落及生态系统。</w:t>
            </w:r>
          </w:p>
          <w:p w14:paraId="3868CC8F" w14:textId="75300AD8" w:rsidR="00574DC0" w:rsidRPr="008F0363" w:rsidRDefault="00574DC0" w:rsidP="00E979A5">
            <w:pPr>
              <w:jc w:val="left"/>
              <w:rPr>
                <w:rFonts w:ascii="Times New Roman" w:eastAsia="仿宋_GB2312" w:hAnsi="Times New Roman" w:cs="Times New Roman"/>
                <w:szCs w:val="28"/>
              </w:rPr>
            </w:pPr>
          </w:p>
        </w:tc>
        <w:tc>
          <w:tcPr>
            <w:tcW w:w="3561" w:type="dxa"/>
          </w:tcPr>
          <w:p w14:paraId="39F1D874" w14:textId="77777777" w:rsidR="00574DC0" w:rsidRDefault="00574DC0" w:rsidP="00574DC0">
            <w:pPr>
              <w:rPr>
                <w:rFonts w:ascii="Times New Roman" w:eastAsia="仿宋_GB2312" w:hAnsi="Times New Roman" w:cs="Times New Roman"/>
                <w:szCs w:val="28"/>
              </w:rPr>
            </w:pPr>
            <w:r>
              <w:rPr>
                <w:rFonts w:ascii="Times New Roman" w:eastAsia="仿宋_GB2312" w:hAnsi="Times New Roman" w:cs="Times New Roman" w:hint="eastAsia"/>
                <w:szCs w:val="28"/>
              </w:rPr>
              <w:t>1.</w:t>
            </w:r>
            <w:r>
              <w:rPr>
                <w:rFonts w:ascii="Times New Roman" w:eastAsia="仿宋_GB2312" w:hAnsi="Times New Roman" w:cs="Times New Roman" w:hint="eastAsia"/>
                <w:szCs w:val="28"/>
              </w:rPr>
              <w:t>教学条件：线上使用职教云等平台开展教学，线下使用多媒体教室开展教学。</w:t>
            </w:r>
          </w:p>
          <w:p w14:paraId="0E09AD2A" w14:textId="77777777" w:rsidR="00574DC0" w:rsidRDefault="00574DC0" w:rsidP="00574DC0">
            <w:pPr>
              <w:rPr>
                <w:rFonts w:ascii="Times New Roman" w:eastAsia="仿宋_GB2312" w:hAnsi="Times New Roman" w:cs="Times New Roman"/>
                <w:szCs w:val="28"/>
              </w:rPr>
            </w:pPr>
            <w:r>
              <w:rPr>
                <w:rFonts w:ascii="Times New Roman" w:eastAsia="仿宋_GB2312" w:hAnsi="Times New Roman" w:cs="Times New Roman" w:hint="eastAsia"/>
                <w:szCs w:val="28"/>
              </w:rPr>
              <w:t>2.</w:t>
            </w:r>
            <w:r>
              <w:rPr>
                <w:rFonts w:ascii="Times New Roman" w:eastAsia="仿宋_GB2312" w:hAnsi="Times New Roman" w:cs="Times New Roman" w:hint="eastAsia"/>
                <w:szCs w:val="28"/>
              </w:rPr>
              <w:t>师资要求：教师应具有扎实的实验室质量管理理论知识和一线环境监测质量控制经验，并能熟练运用现代信息技术组织教学。</w:t>
            </w:r>
          </w:p>
          <w:p w14:paraId="2444E1A0" w14:textId="77777777" w:rsidR="00574DC0" w:rsidRDefault="00574DC0" w:rsidP="00574DC0">
            <w:pPr>
              <w:rPr>
                <w:rFonts w:ascii="Times New Roman" w:eastAsia="仿宋_GB2312" w:hAnsi="Times New Roman" w:cs="Times New Roman"/>
                <w:szCs w:val="28"/>
              </w:rPr>
            </w:pPr>
            <w:r>
              <w:rPr>
                <w:rFonts w:ascii="Times New Roman" w:eastAsia="仿宋_GB2312" w:hAnsi="Times New Roman" w:cs="Times New Roman" w:hint="eastAsia"/>
                <w:szCs w:val="28"/>
              </w:rPr>
              <w:t>3.</w:t>
            </w:r>
            <w:r>
              <w:rPr>
                <w:rFonts w:ascii="Times New Roman" w:eastAsia="仿宋_GB2312" w:hAnsi="Times New Roman" w:cs="Times New Roman" w:hint="eastAsia"/>
                <w:szCs w:val="28"/>
              </w:rPr>
              <w:t>教学方法：以传统的理论教学为基础，运用讲授、案例等教学方法，采用启发、探究、讨论、参与等教学组织形式。</w:t>
            </w:r>
          </w:p>
          <w:p w14:paraId="019087E7" w14:textId="77777777" w:rsidR="00574DC0" w:rsidRDefault="00574DC0" w:rsidP="00574DC0">
            <w:pPr>
              <w:rPr>
                <w:rFonts w:ascii="Times New Roman" w:eastAsia="仿宋_GB2312" w:hAnsi="Times New Roman" w:cs="Times New Roman"/>
                <w:szCs w:val="28"/>
              </w:rPr>
            </w:pPr>
            <w:r>
              <w:rPr>
                <w:rFonts w:ascii="Times New Roman" w:eastAsia="仿宋_GB2312" w:hAnsi="Times New Roman" w:cs="Times New Roman" w:hint="eastAsia"/>
                <w:szCs w:val="28"/>
              </w:rPr>
              <w:t>4.</w:t>
            </w:r>
            <w:r>
              <w:rPr>
                <w:rFonts w:ascii="Times New Roman" w:eastAsia="仿宋_GB2312" w:hAnsi="Times New Roman" w:cs="Times New Roman" w:hint="eastAsia"/>
                <w:szCs w:val="28"/>
              </w:rPr>
              <w:t>考核方式：考查课，采取过程性考核（包括课堂考勤）</w:t>
            </w:r>
            <w:r>
              <w:rPr>
                <w:rFonts w:ascii="Times New Roman" w:eastAsia="仿宋_GB2312" w:hAnsi="Times New Roman" w:cs="Times New Roman" w:hint="eastAsia"/>
                <w:szCs w:val="28"/>
              </w:rPr>
              <w:t>40%+</w:t>
            </w:r>
            <w:r>
              <w:rPr>
                <w:rFonts w:ascii="Times New Roman" w:eastAsia="仿宋_GB2312" w:hAnsi="Times New Roman" w:cs="Times New Roman" w:hint="eastAsia"/>
                <w:szCs w:val="28"/>
              </w:rPr>
              <w:t>期末测评</w:t>
            </w:r>
            <w:r>
              <w:rPr>
                <w:rFonts w:ascii="Times New Roman" w:eastAsia="仿宋_GB2312" w:hAnsi="Times New Roman" w:cs="Times New Roman" w:hint="eastAsia"/>
                <w:szCs w:val="28"/>
              </w:rPr>
              <w:t>60%</w:t>
            </w:r>
            <w:r>
              <w:rPr>
                <w:rFonts w:ascii="Times New Roman" w:eastAsia="仿宋_GB2312" w:hAnsi="Times New Roman" w:cs="Times New Roman" w:hint="eastAsia"/>
                <w:szCs w:val="28"/>
              </w:rPr>
              <w:t>相结合的方式实施考核。</w:t>
            </w:r>
          </w:p>
          <w:p w14:paraId="277C5867" w14:textId="2B4BDE72" w:rsidR="00574DC0" w:rsidRPr="008F0363" w:rsidRDefault="00574DC0" w:rsidP="00574DC0">
            <w:pPr>
              <w:jc w:val="center"/>
              <w:rPr>
                <w:rFonts w:ascii="Times New Roman" w:eastAsia="仿宋_GB2312" w:hAnsi="Times New Roman" w:cs="Times New Roman"/>
                <w:szCs w:val="28"/>
              </w:rPr>
            </w:pPr>
            <w:r>
              <w:rPr>
                <w:rFonts w:ascii="Times New Roman" w:eastAsia="仿宋_GB2312" w:hAnsi="Times New Roman" w:cs="Times New Roman" w:hint="eastAsia"/>
                <w:szCs w:val="28"/>
              </w:rPr>
              <w:t>5.</w:t>
            </w:r>
            <w:r>
              <w:rPr>
                <w:rFonts w:ascii="Times New Roman" w:eastAsia="仿宋_GB2312" w:hAnsi="Times New Roman" w:cs="Times New Roman" w:hint="eastAsia"/>
                <w:szCs w:val="28"/>
              </w:rPr>
              <w:t>学时与学分：第三学期开设，</w:t>
            </w:r>
            <w:r>
              <w:rPr>
                <w:rFonts w:ascii="Times New Roman" w:eastAsia="仿宋_GB2312" w:hAnsi="Times New Roman" w:cs="Times New Roman" w:hint="eastAsia"/>
                <w:szCs w:val="28"/>
              </w:rPr>
              <w:t>4</w:t>
            </w:r>
            <w:r>
              <w:rPr>
                <w:rFonts w:ascii="Times New Roman" w:eastAsia="仿宋_GB2312" w:hAnsi="Times New Roman" w:cs="Times New Roman" w:hint="eastAsia"/>
                <w:szCs w:val="28"/>
              </w:rPr>
              <w:t>学分，参考学时</w:t>
            </w:r>
            <w:r>
              <w:rPr>
                <w:rFonts w:ascii="Times New Roman" w:eastAsia="仿宋_GB2312" w:hAnsi="Times New Roman" w:cs="Times New Roman" w:hint="eastAsia"/>
                <w:szCs w:val="28"/>
              </w:rPr>
              <w:t>72</w:t>
            </w:r>
            <w:r>
              <w:rPr>
                <w:rFonts w:ascii="Times New Roman" w:eastAsia="仿宋_GB2312" w:hAnsi="Times New Roman" w:cs="Times New Roman" w:hint="eastAsia"/>
                <w:szCs w:val="28"/>
              </w:rPr>
              <w:t>。</w:t>
            </w:r>
          </w:p>
        </w:tc>
      </w:tr>
      <w:tr w:rsidR="006F0EDC" w:rsidRPr="004C1A46" w14:paraId="129DA1C8" w14:textId="77777777" w:rsidTr="004E51B4">
        <w:trPr>
          <w:trHeight w:val="144"/>
        </w:trPr>
        <w:tc>
          <w:tcPr>
            <w:tcW w:w="446" w:type="dxa"/>
            <w:vAlign w:val="center"/>
          </w:tcPr>
          <w:p w14:paraId="413FB08A" w14:textId="6EC781B6" w:rsidR="006F0EDC" w:rsidRDefault="00E979A5" w:rsidP="004E51B4">
            <w:pPr>
              <w:jc w:val="center"/>
              <w:rPr>
                <w:rFonts w:ascii="Times New Roman" w:eastAsia="仿宋_GB2312" w:hAnsi="Times New Roman" w:cs="Times New Roman"/>
                <w:szCs w:val="28"/>
              </w:rPr>
            </w:pPr>
            <w:r>
              <w:rPr>
                <w:rFonts w:ascii="Times New Roman" w:eastAsia="仿宋_GB2312" w:hAnsi="Times New Roman" w:cs="Times New Roman" w:hint="eastAsia"/>
                <w:szCs w:val="28"/>
              </w:rPr>
              <w:t>11</w:t>
            </w:r>
          </w:p>
        </w:tc>
        <w:tc>
          <w:tcPr>
            <w:tcW w:w="706" w:type="dxa"/>
            <w:vAlign w:val="center"/>
          </w:tcPr>
          <w:p w14:paraId="43648889" w14:textId="65DF82A8" w:rsidR="006F0EDC" w:rsidRPr="006F0EDC" w:rsidRDefault="006F0EDC" w:rsidP="004E51B4">
            <w:pPr>
              <w:jc w:val="center"/>
              <w:rPr>
                <w:rFonts w:ascii="Times New Roman" w:eastAsia="仿宋_GB2312" w:hAnsi="Times New Roman" w:cs="Times New Roman"/>
                <w:szCs w:val="28"/>
              </w:rPr>
            </w:pPr>
            <w:r w:rsidRPr="006F0EDC">
              <w:rPr>
                <w:rFonts w:ascii="Times New Roman" w:eastAsia="仿宋_GB2312" w:hAnsi="Times New Roman" w:cs="Times New Roman" w:hint="eastAsia"/>
                <w:szCs w:val="28"/>
              </w:rPr>
              <w:t>泵与泵站</w:t>
            </w:r>
          </w:p>
        </w:tc>
        <w:tc>
          <w:tcPr>
            <w:tcW w:w="2500" w:type="dxa"/>
            <w:vAlign w:val="center"/>
          </w:tcPr>
          <w:p w14:paraId="53652474" w14:textId="77777777" w:rsidR="00DE280F" w:rsidRPr="00DE280F" w:rsidRDefault="00DE280F" w:rsidP="00E979A5">
            <w:pPr>
              <w:jc w:val="left"/>
              <w:rPr>
                <w:rFonts w:ascii="Times New Roman" w:eastAsia="仿宋_GB2312" w:hAnsi="Times New Roman" w:cs="Times New Roman"/>
                <w:szCs w:val="28"/>
              </w:rPr>
            </w:pPr>
            <w:r w:rsidRPr="00DE280F">
              <w:rPr>
                <w:rFonts w:ascii="Times New Roman" w:eastAsia="仿宋_GB2312" w:hAnsi="Times New Roman" w:cs="Times New Roman" w:hint="eastAsia"/>
                <w:szCs w:val="28"/>
              </w:rPr>
              <w:t>素质目标：培养学生良好的协作精神、严谨的工作作风、精益求精的工匠精神和良好的职业素养。</w:t>
            </w:r>
          </w:p>
          <w:p w14:paraId="6A3455F9" w14:textId="77777777" w:rsidR="00DE280F" w:rsidRPr="00DE280F" w:rsidRDefault="00DE280F" w:rsidP="00E979A5">
            <w:pPr>
              <w:jc w:val="left"/>
              <w:rPr>
                <w:rFonts w:ascii="Times New Roman" w:eastAsia="仿宋_GB2312" w:hAnsi="Times New Roman" w:cs="Times New Roman"/>
                <w:szCs w:val="28"/>
              </w:rPr>
            </w:pPr>
            <w:r w:rsidRPr="00DE280F">
              <w:rPr>
                <w:rFonts w:ascii="Times New Roman" w:eastAsia="仿宋_GB2312" w:hAnsi="Times New Roman" w:cs="Times New Roman" w:hint="eastAsia"/>
                <w:szCs w:val="28"/>
              </w:rPr>
              <w:t>知识目标：掌握典型水泵的原理、结构及选型设计；掌握水泵站的布置和工艺设计；掌握水泵的运行维护与检修。</w:t>
            </w:r>
          </w:p>
          <w:p w14:paraId="02D6B78E" w14:textId="74D31782" w:rsidR="006F0EDC" w:rsidRPr="008F0363" w:rsidRDefault="00DE280F" w:rsidP="00E979A5">
            <w:pPr>
              <w:jc w:val="left"/>
              <w:rPr>
                <w:rFonts w:ascii="Times New Roman" w:eastAsia="仿宋_GB2312" w:hAnsi="Times New Roman" w:cs="Times New Roman"/>
                <w:szCs w:val="28"/>
              </w:rPr>
            </w:pPr>
            <w:r w:rsidRPr="00DE280F">
              <w:rPr>
                <w:rFonts w:ascii="Times New Roman" w:eastAsia="仿宋_GB2312" w:hAnsi="Times New Roman" w:cs="Times New Roman" w:hint="eastAsia"/>
                <w:szCs w:val="28"/>
              </w:rPr>
              <w:t>能力目标：具有进行水泵站的布置和工艺设计的能力；会进行水泵的选</w:t>
            </w:r>
            <w:r w:rsidRPr="00DE280F">
              <w:rPr>
                <w:rFonts w:ascii="Times New Roman" w:eastAsia="仿宋_GB2312" w:hAnsi="Times New Roman" w:cs="Times New Roman" w:hint="eastAsia"/>
                <w:szCs w:val="28"/>
              </w:rPr>
              <w:t xml:space="preserve"> </w:t>
            </w:r>
            <w:r w:rsidRPr="00DE280F">
              <w:rPr>
                <w:rFonts w:ascii="Times New Roman" w:eastAsia="仿宋_GB2312" w:hAnsi="Times New Roman" w:cs="Times New Roman" w:hint="eastAsia"/>
                <w:szCs w:val="28"/>
              </w:rPr>
              <w:t>型、安装、运行维护与检修；具有水泵站的管理能力。</w:t>
            </w:r>
          </w:p>
        </w:tc>
        <w:tc>
          <w:tcPr>
            <w:tcW w:w="1701" w:type="dxa"/>
            <w:vAlign w:val="center"/>
          </w:tcPr>
          <w:p w14:paraId="429FFC3A" w14:textId="77777777" w:rsidR="00DE280F" w:rsidRPr="00DE280F" w:rsidRDefault="00DE280F" w:rsidP="00E979A5">
            <w:pPr>
              <w:jc w:val="left"/>
              <w:rPr>
                <w:rFonts w:ascii="Times New Roman" w:eastAsia="仿宋_GB2312" w:hAnsi="Times New Roman" w:cs="Times New Roman"/>
                <w:szCs w:val="28"/>
              </w:rPr>
            </w:pPr>
            <w:r w:rsidRPr="00DE280F">
              <w:rPr>
                <w:rFonts w:ascii="Times New Roman" w:eastAsia="仿宋_GB2312" w:hAnsi="Times New Roman" w:cs="Times New Roman" w:hint="eastAsia"/>
                <w:szCs w:val="28"/>
              </w:rPr>
              <w:t>1.</w:t>
            </w:r>
            <w:r w:rsidRPr="00DE280F">
              <w:rPr>
                <w:rFonts w:ascii="Times New Roman" w:eastAsia="仿宋_GB2312" w:hAnsi="Times New Roman" w:cs="Times New Roman" w:hint="eastAsia"/>
                <w:szCs w:val="28"/>
              </w:rPr>
              <w:t>水泵装置总扬程及水泵安装高度的计算；</w:t>
            </w:r>
            <w:r w:rsidRPr="00DE280F">
              <w:rPr>
                <w:rFonts w:ascii="Times New Roman" w:eastAsia="仿宋_GB2312" w:hAnsi="Times New Roman" w:cs="Times New Roman" w:hint="eastAsia"/>
                <w:szCs w:val="28"/>
              </w:rPr>
              <w:t xml:space="preserve"> </w:t>
            </w:r>
          </w:p>
          <w:p w14:paraId="0E9C1A36" w14:textId="77777777" w:rsidR="00DE280F" w:rsidRPr="00DE280F" w:rsidRDefault="00DE280F" w:rsidP="00E979A5">
            <w:pPr>
              <w:jc w:val="left"/>
              <w:rPr>
                <w:rFonts w:ascii="Times New Roman" w:eastAsia="仿宋_GB2312" w:hAnsi="Times New Roman" w:cs="Times New Roman"/>
                <w:szCs w:val="28"/>
              </w:rPr>
            </w:pPr>
            <w:r w:rsidRPr="00DE280F">
              <w:rPr>
                <w:rFonts w:ascii="Times New Roman" w:eastAsia="仿宋_GB2312" w:hAnsi="Times New Roman" w:cs="Times New Roman" w:hint="eastAsia"/>
                <w:szCs w:val="28"/>
              </w:rPr>
              <w:t>2.</w:t>
            </w:r>
            <w:r w:rsidRPr="00DE280F">
              <w:rPr>
                <w:rFonts w:ascii="Times New Roman" w:eastAsia="仿宋_GB2312" w:hAnsi="Times New Roman" w:cs="Times New Roman" w:hint="eastAsia"/>
                <w:szCs w:val="28"/>
              </w:rPr>
              <w:t>水泵装置工况分析计算及工况调节；</w:t>
            </w:r>
          </w:p>
          <w:p w14:paraId="15A634A1" w14:textId="77777777" w:rsidR="00DE280F" w:rsidRPr="00DE280F" w:rsidRDefault="00DE280F" w:rsidP="00E979A5">
            <w:pPr>
              <w:jc w:val="left"/>
              <w:rPr>
                <w:rFonts w:ascii="Times New Roman" w:eastAsia="仿宋_GB2312" w:hAnsi="Times New Roman" w:cs="Times New Roman"/>
                <w:szCs w:val="28"/>
              </w:rPr>
            </w:pPr>
            <w:r w:rsidRPr="00DE280F">
              <w:rPr>
                <w:rFonts w:ascii="Times New Roman" w:eastAsia="仿宋_GB2312" w:hAnsi="Times New Roman" w:cs="Times New Roman" w:hint="eastAsia"/>
                <w:szCs w:val="28"/>
              </w:rPr>
              <w:t>3.</w:t>
            </w:r>
            <w:r w:rsidRPr="00DE280F">
              <w:rPr>
                <w:rFonts w:ascii="Times New Roman" w:eastAsia="仿宋_GB2312" w:hAnsi="Times New Roman" w:cs="Times New Roman" w:hint="eastAsia"/>
                <w:szCs w:val="28"/>
              </w:rPr>
              <w:t>中、小型泵站工艺设计与计算；</w:t>
            </w:r>
          </w:p>
          <w:p w14:paraId="024C7684" w14:textId="243DC202" w:rsidR="006F0EDC" w:rsidRPr="008F0363" w:rsidRDefault="00DE280F" w:rsidP="00E979A5">
            <w:pPr>
              <w:jc w:val="left"/>
              <w:rPr>
                <w:rFonts w:ascii="Times New Roman" w:eastAsia="仿宋_GB2312" w:hAnsi="Times New Roman" w:cs="Times New Roman"/>
                <w:szCs w:val="28"/>
              </w:rPr>
            </w:pPr>
            <w:r w:rsidRPr="00DE280F">
              <w:rPr>
                <w:rFonts w:ascii="Times New Roman" w:eastAsia="仿宋_GB2312" w:hAnsi="Times New Roman" w:cs="Times New Roman" w:hint="eastAsia"/>
                <w:szCs w:val="28"/>
              </w:rPr>
              <w:t>4.</w:t>
            </w:r>
            <w:r w:rsidRPr="00DE280F">
              <w:rPr>
                <w:rFonts w:ascii="Times New Roman" w:eastAsia="仿宋_GB2312" w:hAnsi="Times New Roman" w:cs="Times New Roman" w:hint="eastAsia"/>
                <w:szCs w:val="28"/>
              </w:rPr>
              <w:t>泵站运行维护与管理。</w:t>
            </w:r>
          </w:p>
        </w:tc>
        <w:tc>
          <w:tcPr>
            <w:tcW w:w="3561" w:type="dxa"/>
            <w:vAlign w:val="center"/>
          </w:tcPr>
          <w:p w14:paraId="0808C8AE" w14:textId="77777777" w:rsidR="000F3022" w:rsidRPr="008F0363" w:rsidRDefault="000F3022" w:rsidP="000F3022">
            <w:pPr>
              <w:rPr>
                <w:rFonts w:ascii="Times New Roman" w:eastAsia="仿宋_GB2312" w:hAnsi="Times New Roman" w:cs="Times New Roman"/>
                <w:szCs w:val="28"/>
              </w:rPr>
            </w:pPr>
            <w:r w:rsidRPr="008F0363">
              <w:rPr>
                <w:rFonts w:ascii="Times New Roman" w:eastAsia="仿宋_GB2312" w:hAnsi="Times New Roman" w:cs="Times New Roman" w:hint="eastAsia"/>
                <w:szCs w:val="28"/>
              </w:rPr>
              <w:t>1.</w:t>
            </w:r>
            <w:r w:rsidRPr="008F0363">
              <w:rPr>
                <w:rFonts w:ascii="Times New Roman" w:eastAsia="仿宋_GB2312" w:hAnsi="Times New Roman" w:cs="Times New Roman" w:hint="eastAsia"/>
                <w:szCs w:val="28"/>
              </w:rPr>
              <w:t>教学条件：线上使用职教云等平台开展教学，线下使用多媒体教室开展教学。</w:t>
            </w:r>
          </w:p>
          <w:p w14:paraId="540768C4" w14:textId="77777777" w:rsidR="000F3022" w:rsidRPr="008F0363" w:rsidRDefault="000F3022" w:rsidP="000F3022">
            <w:pPr>
              <w:rPr>
                <w:rFonts w:ascii="Times New Roman" w:eastAsia="仿宋_GB2312" w:hAnsi="Times New Roman" w:cs="Times New Roman"/>
                <w:szCs w:val="28"/>
              </w:rPr>
            </w:pPr>
            <w:r w:rsidRPr="008F0363">
              <w:rPr>
                <w:rFonts w:ascii="Times New Roman" w:eastAsia="仿宋_GB2312" w:hAnsi="Times New Roman" w:cs="Times New Roman" w:hint="eastAsia"/>
                <w:szCs w:val="28"/>
              </w:rPr>
              <w:t>2.</w:t>
            </w:r>
            <w:r w:rsidRPr="008F0363">
              <w:rPr>
                <w:rFonts w:ascii="Times New Roman" w:eastAsia="仿宋_GB2312" w:hAnsi="Times New Roman" w:cs="Times New Roman" w:hint="eastAsia"/>
                <w:szCs w:val="28"/>
              </w:rPr>
              <w:t>师资要求：教师应具有广博的生态环境保护理论知识，熟练运用信息技术组织教学。</w:t>
            </w:r>
          </w:p>
          <w:p w14:paraId="3B4B11D4" w14:textId="77777777" w:rsidR="000F3022" w:rsidRPr="008F0363" w:rsidRDefault="000F3022" w:rsidP="000F3022">
            <w:pPr>
              <w:rPr>
                <w:rFonts w:ascii="Times New Roman" w:eastAsia="仿宋_GB2312" w:hAnsi="Times New Roman" w:cs="Times New Roman"/>
                <w:szCs w:val="28"/>
              </w:rPr>
            </w:pPr>
            <w:r w:rsidRPr="008F0363">
              <w:rPr>
                <w:rFonts w:ascii="Times New Roman" w:eastAsia="仿宋_GB2312" w:hAnsi="Times New Roman" w:cs="Times New Roman" w:hint="eastAsia"/>
                <w:szCs w:val="28"/>
              </w:rPr>
              <w:t>3.</w:t>
            </w:r>
            <w:r w:rsidRPr="008F0363">
              <w:rPr>
                <w:rFonts w:ascii="Times New Roman" w:eastAsia="仿宋_GB2312" w:hAnsi="Times New Roman" w:cs="Times New Roman" w:hint="eastAsia"/>
                <w:szCs w:val="28"/>
              </w:rPr>
              <w:t>教学方法：在“理论教学</w:t>
            </w:r>
            <w:r w:rsidRPr="008F0363">
              <w:rPr>
                <w:rFonts w:ascii="Times New Roman" w:eastAsia="仿宋_GB2312" w:hAnsi="Times New Roman" w:cs="Times New Roman" w:hint="eastAsia"/>
                <w:szCs w:val="28"/>
              </w:rPr>
              <w:t>+</w:t>
            </w:r>
            <w:r w:rsidRPr="008F0363">
              <w:rPr>
                <w:rFonts w:ascii="Times New Roman" w:eastAsia="仿宋_GB2312" w:hAnsi="Times New Roman" w:cs="Times New Roman" w:hint="eastAsia"/>
                <w:szCs w:val="28"/>
              </w:rPr>
              <w:t>现场参观”的教学模式中，运用讲授、探究、案例、多媒体视频资料等教学方法。</w:t>
            </w:r>
          </w:p>
          <w:p w14:paraId="49F7B7B3" w14:textId="77777777" w:rsidR="000F3022" w:rsidRPr="008F0363" w:rsidRDefault="000F3022" w:rsidP="000F3022">
            <w:pPr>
              <w:rPr>
                <w:rFonts w:ascii="Times New Roman" w:eastAsia="仿宋_GB2312" w:hAnsi="Times New Roman" w:cs="Times New Roman"/>
                <w:szCs w:val="28"/>
              </w:rPr>
            </w:pPr>
            <w:r w:rsidRPr="008F0363">
              <w:rPr>
                <w:rFonts w:ascii="Times New Roman" w:eastAsia="仿宋_GB2312" w:hAnsi="Times New Roman" w:cs="Times New Roman" w:hint="eastAsia"/>
                <w:szCs w:val="28"/>
              </w:rPr>
              <w:t>4.</w:t>
            </w:r>
            <w:r w:rsidRPr="008F0363">
              <w:rPr>
                <w:rFonts w:ascii="Times New Roman" w:eastAsia="仿宋_GB2312" w:hAnsi="Times New Roman" w:cs="Times New Roman" w:hint="eastAsia"/>
                <w:szCs w:val="28"/>
              </w:rPr>
              <w:t>考核方式：考查课程，采取过程性考核（含课堂考勤）</w:t>
            </w:r>
            <w:r w:rsidRPr="008F0363">
              <w:rPr>
                <w:rFonts w:ascii="Times New Roman" w:eastAsia="仿宋_GB2312" w:hAnsi="Times New Roman" w:cs="Times New Roman" w:hint="eastAsia"/>
                <w:szCs w:val="28"/>
              </w:rPr>
              <w:t>40%+</w:t>
            </w:r>
            <w:r w:rsidRPr="008F0363">
              <w:rPr>
                <w:rFonts w:ascii="Times New Roman" w:eastAsia="仿宋_GB2312" w:hAnsi="Times New Roman" w:cs="Times New Roman" w:hint="eastAsia"/>
                <w:szCs w:val="28"/>
              </w:rPr>
              <w:t>期末测评</w:t>
            </w:r>
            <w:r w:rsidRPr="008F0363">
              <w:rPr>
                <w:rFonts w:ascii="Times New Roman" w:eastAsia="仿宋_GB2312" w:hAnsi="Times New Roman" w:cs="Times New Roman" w:hint="eastAsia"/>
                <w:szCs w:val="28"/>
              </w:rPr>
              <w:t>60%</w:t>
            </w:r>
            <w:r w:rsidRPr="008F0363">
              <w:rPr>
                <w:rFonts w:ascii="Times New Roman" w:eastAsia="仿宋_GB2312" w:hAnsi="Times New Roman" w:cs="Times New Roman" w:hint="eastAsia"/>
                <w:szCs w:val="28"/>
              </w:rPr>
              <w:t>相结合的方式实施考核。</w:t>
            </w:r>
          </w:p>
          <w:p w14:paraId="4A6B54B6" w14:textId="72EBC0AD" w:rsidR="006F0EDC" w:rsidRPr="008F0363" w:rsidRDefault="000F3022" w:rsidP="009635CB">
            <w:pPr>
              <w:jc w:val="center"/>
              <w:rPr>
                <w:rFonts w:ascii="Times New Roman" w:eastAsia="仿宋_GB2312" w:hAnsi="Times New Roman" w:cs="Times New Roman"/>
                <w:szCs w:val="28"/>
              </w:rPr>
            </w:pPr>
            <w:r w:rsidRPr="008F0363">
              <w:rPr>
                <w:rFonts w:ascii="Times New Roman" w:eastAsia="仿宋_GB2312" w:hAnsi="Times New Roman" w:cs="Times New Roman" w:hint="eastAsia"/>
                <w:szCs w:val="28"/>
              </w:rPr>
              <w:t>5.</w:t>
            </w:r>
            <w:r w:rsidRPr="008F0363">
              <w:rPr>
                <w:rFonts w:ascii="Times New Roman" w:eastAsia="仿宋_GB2312" w:hAnsi="Times New Roman" w:cs="Times New Roman" w:hint="eastAsia"/>
                <w:szCs w:val="28"/>
              </w:rPr>
              <w:t>学时与学分：第</w:t>
            </w:r>
            <w:r w:rsidR="009635CB">
              <w:rPr>
                <w:rFonts w:ascii="Times New Roman" w:eastAsia="仿宋_GB2312" w:hAnsi="Times New Roman" w:cs="Times New Roman" w:hint="eastAsia"/>
                <w:szCs w:val="28"/>
              </w:rPr>
              <w:t>二</w:t>
            </w:r>
            <w:r w:rsidRPr="008F0363">
              <w:rPr>
                <w:rFonts w:ascii="Times New Roman" w:eastAsia="仿宋_GB2312" w:hAnsi="Times New Roman" w:cs="Times New Roman" w:hint="eastAsia"/>
                <w:szCs w:val="28"/>
              </w:rPr>
              <w:t>学期开设，</w:t>
            </w:r>
            <w:r w:rsidR="009635CB">
              <w:rPr>
                <w:rFonts w:ascii="Times New Roman" w:eastAsia="仿宋_GB2312" w:hAnsi="Times New Roman" w:cs="Times New Roman" w:hint="eastAsia"/>
                <w:szCs w:val="28"/>
              </w:rPr>
              <w:t>72</w:t>
            </w:r>
            <w:r w:rsidRPr="008F0363">
              <w:rPr>
                <w:rFonts w:ascii="Times New Roman" w:eastAsia="仿宋_GB2312" w:hAnsi="Times New Roman" w:cs="Times New Roman" w:hint="eastAsia"/>
                <w:szCs w:val="28"/>
              </w:rPr>
              <w:t>学时，</w:t>
            </w:r>
            <w:r w:rsidR="009635CB">
              <w:rPr>
                <w:rFonts w:ascii="Times New Roman" w:eastAsia="仿宋_GB2312" w:hAnsi="Times New Roman" w:cs="Times New Roman" w:hint="eastAsia"/>
                <w:szCs w:val="28"/>
              </w:rPr>
              <w:t>4</w:t>
            </w:r>
            <w:r w:rsidRPr="008F0363">
              <w:rPr>
                <w:rFonts w:ascii="Times New Roman" w:eastAsia="仿宋_GB2312" w:hAnsi="Times New Roman" w:cs="Times New Roman" w:hint="eastAsia"/>
                <w:szCs w:val="28"/>
              </w:rPr>
              <w:t>学分。</w:t>
            </w:r>
          </w:p>
        </w:tc>
      </w:tr>
      <w:tr w:rsidR="00574DC0" w:rsidRPr="004C1A46" w14:paraId="1A46EC30" w14:textId="77777777" w:rsidTr="00574DC0">
        <w:trPr>
          <w:trHeight w:val="144"/>
        </w:trPr>
        <w:tc>
          <w:tcPr>
            <w:tcW w:w="446" w:type="dxa"/>
            <w:vAlign w:val="center"/>
          </w:tcPr>
          <w:p w14:paraId="43E4ECA7" w14:textId="7B771146" w:rsidR="00574DC0" w:rsidRDefault="00574DC0" w:rsidP="004E51B4">
            <w:pPr>
              <w:jc w:val="center"/>
              <w:rPr>
                <w:rFonts w:ascii="Times New Roman" w:eastAsia="仿宋_GB2312" w:hAnsi="Times New Roman" w:cs="Times New Roman"/>
                <w:szCs w:val="28"/>
              </w:rPr>
            </w:pPr>
            <w:r>
              <w:rPr>
                <w:rFonts w:ascii="Times New Roman" w:eastAsia="仿宋_GB2312" w:hAnsi="Times New Roman" w:cs="Times New Roman" w:hint="eastAsia"/>
                <w:szCs w:val="28"/>
              </w:rPr>
              <w:t>12</w:t>
            </w:r>
          </w:p>
        </w:tc>
        <w:tc>
          <w:tcPr>
            <w:tcW w:w="706" w:type="dxa"/>
            <w:vAlign w:val="center"/>
          </w:tcPr>
          <w:p w14:paraId="40578D26" w14:textId="21DEA8D6" w:rsidR="00574DC0" w:rsidRPr="006F0EDC" w:rsidRDefault="00574DC0" w:rsidP="004E51B4">
            <w:pPr>
              <w:jc w:val="center"/>
              <w:rPr>
                <w:rFonts w:ascii="Times New Roman" w:eastAsia="仿宋_GB2312" w:hAnsi="Times New Roman" w:cs="Times New Roman"/>
                <w:szCs w:val="28"/>
              </w:rPr>
            </w:pPr>
            <w:r>
              <w:rPr>
                <w:rFonts w:ascii="Times New Roman" w:eastAsia="仿宋_GB2312" w:hAnsi="Times New Roman" w:cs="Times New Roman" w:hint="eastAsia"/>
                <w:szCs w:val="28"/>
              </w:rPr>
              <w:t>环境管理</w:t>
            </w:r>
          </w:p>
        </w:tc>
        <w:tc>
          <w:tcPr>
            <w:tcW w:w="2500" w:type="dxa"/>
          </w:tcPr>
          <w:p w14:paraId="2C0AF0D3" w14:textId="77777777" w:rsidR="00574DC0" w:rsidRDefault="00574DC0" w:rsidP="00574DC0">
            <w:pPr>
              <w:rPr>
                <w:rFonts w:ascii="Times New Roman" w:eastAsia="仿宋_GB2312" w:hAnsi="Times New Roman" w:cs="Times New Roman"/>
                <w:szCs w:val="28"/>
              </w:rPr>
            </w:pPr>
            <w:r>
              <w:rPr>
                <w:rFonts w:ascii="Times New Roman" w:eastAsia="仿宋_GB2312" w:hAnsi="Times New Roman" w:cs="Times New Roman" w:hint="eastAsia"/>
                <w:szCs w:val="28"/>
              </w:rPr>
              <w:t>素质目标：培养学生遵纪守法，提高安全生产意识、岗位意识，提高个人</w:t>
            </w:r>
            <w:r>
              <w:rPr>
                <w:rFonts w:ascii="Times New Roman" w:eastAsia="仿宋_GB2312" w:hAnsi="Times New Roman" w:cs="Times New Roman" w:hint="eastAsia"/>
                <w:szCs w:val="28"/>
              </w:rPr>
              <w:lastRenderedPageBreak/>
              <w:t>技术能力和素养，规范操作意识，认真严谨的工作态度，作一名优秀的技术型人才。</w:t>
            </w:r>
          </w:p>
          <w:p w14:paraId="3AC5AAF7" w14:textId="77777777" w:rsidR="00574DC0" w:rsidRDefault="00574DC0" w:rsidP="00574DC0">
            <w:pPr>
              <w:rPr>
                <w:rFonts w:ascii="Times New Roman" w:eastAsia="仿宋_GB2312" w:hAnsi="Times New Roman" w:cs="Times New Roman"/>
                <w:szCs w:val="28"/>
              </w:rPr>
            </w:pPr>
            <w:r>
              <w:rPr>
                <w:rFonts w:ascii="Times New Roman" w:eastAsia="仿宋_GB2312" w:hAnsi="Times New Roman" w:cs="Times New Roman" w:hint="eastAsia"/>
                <w:szCs w:val="28"/>
              </w:rPr>
              <w:t>知识目标：掌握环境管理工作目的、工作方法、工作内容等。</w:t>
            </w:r>
          </w:p>
          <w:p w14:paraId="4C3C972D" w14:textId="77777777" w:rsidR="00574DC0" w:rsidRDefault="00574DC0" w:rsidP="00574DC0">
            <w:r>
              <w:rPr>
                <w:rFonts w:ascii="Times New Roman" w:eastAsia="仿宋_GB2312" w:hAnsi="Times New Roman" w:cs="Times New Roman" w:hint="eastAsia"/>
                <w:szCs w:val="28"/>
              </w:rPr>
              <w:t>能力目标：根据所学，能够胜任环境管理员，或环境管理工程师的工作，驻守环境管理现场，做好每日巡检、旁站、环境监测等日常管理工作，并撰写环境管理方案和环境管理报告。</w:t>
            </w:r>
          </w:p>
          <w:p w14:paraId="4B808432" w14:textId="77777777" w:rsidR="00574DC0" w:rsidRDefault="00574DC0" w:rsidP="00574DC0">
            <w:pPr>
              <w:widowControl/>
              <w:jc w:val="left"/>
            </w:pPr>
          </w:p>
          <w:p w14:paraId="79CEB368" w14:textId="77777777" w:rsidR="00574DC0" w:rsidRPr="00DE280F" w:rsidRDefault="00574DC0" w:rsidP="00E979A5">
            <w:pPr>
              <w:jc w:val="left"/>
              <w:rPr>
                <w:rFonts w:ascii="Times New Roman" w:eastAsia="仿宋_GB2312" w:hAnsi="Times New Roman" w:cs="Times New Roman"/>
                <w:szCs w:val="28"/>
              </w:rPr>
            </w:pPr>
          </w:p>
        </w:tc>
        <w:tc>
          <w:tcPr>
            <w:tcW w:w="1701" w:type="dxa"/>
          </w:tcPr>
          <w:p w14:paraId="1C5C4CC1" w14:textId="77777777" w:rsidR="00574DC0" w:rsidRDefault="00574DC0" w:rsidP="00574DC0">
            <w:pPr>
              <w:rPr>
                <w:rFonts w:ascii="Times New Roman" w:eastAsia="仿宋_GB2312" w:hAnsi="Times New Roman" w:cs="Times New Roman"/>
                <w:szCs w:val="28"/>
              </w:rPr>
            </w:pPr>
            <w:r>
              <w:rPr>
                <w:rFonts w:ascii="Times New Roman" w:eastAsia="仿宋_GB2312" w:hAnsi="Times New Roman" w:cs="Times New Roman"/>
                <w:szCs w:val="28"/>
              </w:rPr>
              <w:lastRenderedPageBreak/>
              <w:t>1.</w:t>
            </w:r>
            <w:r>
              <w:rPr>
                <w:rFonts w:ascii="Times New Roman" w:eastAsia="仿宋_GB2312" w:hAnsi="Times New Roman" w:cs="Times New Roman" w:hint="eastAsia"/>
                <w:szCs w:val="28"/>
              </w:rPr>
              <w:t>建设项目环境管理的基本概念；</w:t>
            </w:r>
          </w:p>
          <w:p w14:paraId="1BF952BF" w14:textId="77777777" w:rsidR="00574DC0" w:rsidRDefault="00574DC0" w:rsidP="00574DC0">
            <w:pPr>
              <w:rPr>
                <w:rFonts w:ascii="Times New Roman" w:eastAsia="仿宋_GB2312" w:hAnsi="Times New Roman" w:cs="Times New Roman"/>
                <w:szCs w:val="28"/>
              </w:rPr>
            </w:pPr>
            <w:r>
              <w:rPr>
                <w:rFonts w:ascii="Times New Roman" w:eastAsia="仿宋_GB2312" w:hAnsi="Times New Roman" w:cs="Times New Roman"/>
                <w:szCs w:val="28"/>
              </w:rPr>
              <w:lastRenderedPageBreak/>
              <w:t>2.</w:t>
            </w:r>
            <w:r>
              <w:rPr>
                <w:rFonts w:ascii="Times New Roman" w:eastAsia="仿宋_GB2312" w:hAnsi="Times New Roman" w:cs="Times New Roman" w:hint="eastAsia"/>
                <w:szCs w:val="28"/>
              </w:rPr>
              <w:t>环境管理的基本任务、基本方法和基本手段；</w:t>
            </w:r>
          </w:p>
          <w:p w14:paraId="46E81991" w14:textId="77777777" w:rsidR="00574DC0" w:rsidRDefault="00574DC0" w:rsidP="00574DC0">
            <w:pPr>
              <w:rPr>
                <w:rFonts w:ascii="Times New Roman" w:eastAsia="仿宋_GB2312" w:hAnsi="Times New Roman" w:cs="Times New Roman"/>
                <w:szCs w:val="28"/>
              </w:rPr>
            </w:pPr>
            <w:r>
              <w:rPr>
                <w:rFonts w:ascii="Times New Roman" w:eastAsia="仿宋_GB2312" w:hAnsi="Times New Roman" w:cs="Times New Roman"/>
                <w:szCs w:val="28"/>
              </w:rPr>
              <w:t>3.</w:t>
            </w:r>
            <w:r>
              <w:rPr>
                <w:rFonts w:ascii="Times New Roman" w:eastAsia="仿宋_GB2312" w:hAnsi="Times New Roman" w:cs="Times New Roman" w:hint="eastAsia"/>
                <w:szCs w:val="28"/>
              </w:rPr>
              <w:t>建设管理规律；</w:t>
            </w:r>
          </w:p>
          <w:p w14:paraId="5129A1A6" w14:textId="77777777" w:rsidR="00574DC0" w:rsidRDefault="00574DC0" w:rsidP="00574DC0">
            <w:pPr>
              <w:rPr>
                <w:rFonts w:ascii="Times New Roman" w:eastAsia="仿宋_GB2312" w:hAnsi="Times New Roman" w:cs="Times New Roman"/>
                <w:szCs w:val="28"/>
              </w:rPr>
            </w:pPr>
            <w:r>
              <w:rPr>
                <w:rFonts w:ascii="Times New Roman" w:eastAsia="仿宋_GB2312" w:hAnsi="Times New Roman" w:cs="Times New Roman"/>
                <w:szCs w:val="28"/>
              </w:rPr>
              <w:t>4.</w:t>
            </w:r>
            <w:r>
              <w:rPr>
                <w:rFonts w:ascii="Times New Roman" w:eastAsia="仿宋_GB2312" w:hAnsi="Times New Roman" w:cs="Times New Roman" w:hint="eastAsia"/>
                <w:szCs w:val="28"/>
              </w:rPr>
              <w:t>环境工程类管理理论、案例及其它。</w:t>
            </w:r>
          </w:p>
          <w:p w14:paraId="09C59D5D" w14:textId="77777777" w:rsidR="00574DC0" w:rsidRPr="00DE280F" w:rsidRDefault="00574DC0" w:rsidP="00E979A5">
            <w:pPr>
              <w:jc w:val="left"/>
              <w:rPr>
                <w:rFonts w:ascii="Times New Roman" w:eastAsia="仿宋_GB2312" w:hAnsi="Times New Roman" w:cs="Times New Roman"/>
                <w:szCs w:val="28"/>
              </w:rPr>
            </w:pPr>
          </w:p>
        </w:tc>
        <w:tc>
          <w:tcPr>
            <w:tcW w:w="3561" w:type="dxa"/>
          </w:tcPr>
          <w:p w14:paraId="452B2C34" w14:textId="77777777" w:rsidR="00574DC0" w:rsidRDefault="00574DC0" w:rsidP="00574DC0">
            <w:pPr>
              <w:rPr>
                <w:rFonts w:ascii="Times New Roman" w:eastAsia="仿宋_GB2312" w:hAnsi="Times New Roman" w:cs="Times New Roman"/>
                <w:szCs w:val="28"/>
              </w:rPr>
            </w:pPr>
            <w:r>
              <w:rPr>
                <w:rFonts w:ascii="Times New Roman" w:eastAsia="仿宋_GB2312" w:hAnsi="Times New Roman" w:cs="Times New Roman" w:hint="eastAsia"/>
                <w:szCs w:val="28"/>
              </w:rPr>
              <w:lastRenderedPageBreak/>
              <w:t>1.</w:t>
            </w:r>
            <w:r>
              <w:rPr>
                <w:rFonts w:ascii="Times New Roman" w:eastAsia="仿宋_GB2312" w:hAnsi="Times New Roman" w:cs="Times New Roman" w:hint="eastAsia"/>
                <w:szCs w:val="28"/>
              </w:rPr>
              <w:t>本课程教师应根据就业岗位、行业所需选择相应的教学内容。</w:t>
            </w:r>
          </w:p>
          <w:p w14:paraId="244BAAFF" w14:textId="77777777" w:rsidR="00574DC0" w:rsidRDefault="00574DC0" w:rsidP="00574DC0">
            <w:pPr>
              <w:rPr>
                <w:rFonts w:ascii="Times New Roman" w:eastAsia="仿宋_GB2312" w:hAnsi="Times New Roman" w:cs="Times New Roman"/>
                <w:szCs w:val="28"/>
              </w:rPr>
            </w:pPr>
            <w:r>
              <w:rPr>
                <w:rFonts w:ascii="Times New Roman" w:eastAsia="仿宋_GB2312" w:hAnsi="Times New Roman" w:cs="Times New Roman" w:hint="eastAsia"/>
                <w:szCs w:val="28"/>
              </w:rPr>
              <w:t>2.</w:t>
            </w:r>
            <w:r>
              <w:rPr>
                <w:rFonts w:ascii="Times New Roman" w:eastAsia="仿宋_GB2312" w:hAnsi="Times New Roman" w:cs="Times New Roman" w:hint="eastAsia"/>
                <w:szCs w:val="28"/>
              </w:rPr>
              <w:t>可根据不同的教学内容进行任务驱</w:t>
            </w:r>
            <w:r>
              <w:rPr>
                <w:rFonts w:ascii="Times New Roman" w:eastAsia="仿宋_GB2312" w:hAnsi="Times New Roman" w:cs="Times New Roman" w:hint="eastAsia"/>
                <w:szCs w:val="28"/>
              </w:rPr>
              <w:lastRenderedPageBreak/>
              <w:t>动教学、情景案例教学、微视频教学、组织讨论等多元化的教学模式，将理论教学和应用性教学相结合，采用启发、探究、讨论等线上线下教学组织形式。</w:t>
            </w:r>
          </w:p>
          <w:p w14:paraId="05EBC5E4" w14:textId="77777777" w:rsidR="00574DC0" w:rsidRDefault="00574DC0" w:rsidP="00574DC0">
            <w:pPr>
              <w:rPr>
                <w:rFonts w:ascii="Times New Roman" w:eastAsia="仿宋_GB2312" w:hAnsi="Times New Roman" w:cs="Times New Roman"/>
                <w:szCs w:val="28"/>
              </w:rPr>
            </w:pPr>
            <w:r>
              <w:rPr>
                <w:rFonts w:ascii="Times New Roman" w:eastAsia="仿宋_GB2312" w:hAnsi="Times New Roman" w:cs="Times New Roman" w:hint="eastAsia"/>
                <w:szCs w:val="28"/>
              </w:rPr>
              <w:t>3.</w:t>
            </w:r>
            <w:r>
              <w:rPr>
                <w:rFonts w:ascii="Times New Roman" w:eastAsia="仿宋_GB2312" w:hAnsi="Times New Roman" w:cs="Times New Roman" w:hint="eastAsia"/>
                <w:szCs w:val="28"/>
              </w:rPr>
              <w:t>为了更全面的考核学生的学习情况，课程考核包括学习过程考核和期末总结考核三部分。具体考核成绩评定办法如下：过程考核（出勤</w:t>
            </w:r>
            <w:r>
              <w:rPr>
                <w:rFonts w:ascii="Times New Roman" w:eastAsia="仿宋_GB2312" w:hAnsi="Times New Roman" w:cs="Times New Roman" w:hint="eastAsia"/>
                <w:szCs w:val="28"/>
              </w:rPr>
              <w:t>+</w:t>
            </w:r>
            <w:r>
              <w:rPr>
                <w:rFonts w:ascii="Times New Roman" w:eastAsia="仿宋_GB2312" w:hAnsi="Times New Roman" w:cs="Times New Roman" w:hint="eastAsia"/>
                <w:szCs w:val="28"/>
              </w:rPr>
              <w:t>日常表现）</w:t>
            </w:r>
            <w:r>
              <w:rPr>
                <w:rFonts w:ascii="Times New Roman" w:eastAsia="仿宋_GB2312" w:hAnsi="Times New Roman" w:cs="Times New Roman" w:hint="eastAsia"/>
                <w:szCs w:val="28"/>
              </w:rPr>
              <w:t>40%+</w:t>
            </w:r>
            <w:r>
              <w:rPr>
                <w:rFonts w:ascii="Times New Roman" w:eastAsia="仿宋_GB2312" w:hAnsi="Times New Roman" w:cs="Times New Roman" w:hint="eastAsia"/>
                <w:szCs w:val="28"/>
              </w:rPr>
              <w:t>期末考核</w:t>
            </w:r>
            <w:r>
              <w:rPr>
                <w:rFonts w:ascii="Times New Roman" w:eastAsia="仿宋_GB2312" w:hAnsi="Times New Roman" w:cs="Times New Roman" w:hint="eastAsia"/>
                <w:szCs w:val="28"/>
              </w:rPr>
              <w:t>60%</w:t>
            </w:r>
            <w:r>
              <w:rPr>
                <w:rFonts w:ascii="Times New Roman" w:eastAsia="仿宋_GB2312" w:hAnsi="Times New Roman" w:cs="Times New Roman" w:hint="eastAsia"/>
                <w:szCs w:val="28"/>
              </w:rPr>
              <w:t>。</w:t>
            </w:r>
          </w:p>
          <w:p w14:paraId="7D32A092" w14:textId="26A19C36" w:rsidR="00574DC0" w:rsidRPr="008F0363" w:rsidRDefault="00574DC0" w:rsidP="00574DC0">
            <w:pPr>
              <w:rPr>
                <w:rFonts w:ascii="Times New Roman" w:eastAsia="仿宋_GB2312" w:hAnsi="Times New Roman" w:cs="Times New Roman"/>
                <w:szCs w:val="28"/>
              </w:rPr>
            </w:pPr>
            <w:r>
              <w:rPr>
                <w:rFonts w:ascii="Times New Roman" w:eastAsia="仿宋_GB2312" w:hAnsi="Times New Roman" w:cs="Times New Roman" w:hint="eastAsia"/>
                <w:szCs w:val="28"/>
              </w:rPr>
              <w:t>4.</w:t>
            </w:r>
            <w:r>
              <w:rPr>
                <w:rFonts w:ascii="Times New Roman" w:eastAsia="仿宋_GB2312" w:hAnsi="Times New Roman" w:cs="Times New Roman" w:hint="eastAsia"/>
                <w:szCs w:val="28"/>
              </w:rPr>
              <w:t>第三学期开设，</w:t>
            </w:r>
            <w:r>
              <w:rPr>
                <w:rFonts w:ascii="Times New Roman" w:eastAsia="仿宋_GB2312" w:hAnsi="Times New Roman" w:cs="Times New Roman" w:hint="eastAsia"/>
                <w:szCs w:val="28"/>
              </w:rPr>
              <w:t>36</w:t>
            </w:r>
            <w:r>
              <w:rPr>
                <w:rFonts w:ascii="Times New Roman" w:eastAsia="仿宋_GB2312" w:hAnsi="Times New Roman" w:cs="Times New Roman" w:hint="eastAsia"/>
                <w:szCs w:val="28"/>
              </w:rPr>
              <w:t>学时，</w:t>
            </w:r>
            <w:r>
              <w:rPr>
                <w:rFonts w:ascii="Times New Roman" w:eastAsia="仿宋_GB2312" w:hAnsi="Times New Roman" w:cs="Times New Roman" w:hint="eastAsia"/>
                <w:szCs w:val="28"/>
              </w:rPr>
              <w:t>2</w:t>
            </w:r>
            <w:r>
              <w:rPr>
                <w:rFonts w:ascii="Times New Roman" w:eastAsia="仿宋_GB2312" w:hAnsi="Times New Roman" w:cs="Times New Roman" w:hint="eastAsia"/>
                <w:szCs w:val="28"/>
              </w:rPr>
              <w:t>学分。</w:t>
            </w:r>
          </w:p>
        </w:tc>
      </w:tr>
    </w:tbl>
    <w:p w14:paraId="2BA144D7" w14:textId="22FD3431" w:rsidR="006F0EDC" w:rsidRDefault="004E51B4" w:rsidP="006F0EDC">
      <w:pPr>
        <w:spacing w:line="360" w:lineRule="auto"/>
        <w:ind w:firstLineChars="200" w:firstLine="560"/>
        <w:rPr>
          <w:rFonts w:ascii="宋体" w:eastAsia="宋体" w:hAnsi="宋体" w:cs="宋体" w:hint="eastAsia"/>
          <w:sz w:val="28"/>
          <w:szCs w:val="28"/>
        </w:rPr>
      </w:pPr>
      <w:r w:rsidRPr="004E51B4">
        <w:rPr>
          <w:rFonts w:ascii="宋体" w:eastAsia="宋体" w:hAnsi="宋体" w:cs="宋体" w:hint="eastAsia"/>
          <w:sz w:val="28"/>
          <w:szCs w:val="28"/>
        </w:rPr>
        <w:lastRenderedPageBreak/>
        <w:t>2.专业</w:t>
      </w:r>
      <w:r w:rsidR="006F0EDC">
        <w:rPr>
          <w:rFonts w:ascii="宋体" w:eastAsia="宋体" w:hAnsi="宋体" w:cs="宋体" w:hint="eastAsia"/>
          <w:sz w:val="28"/>
          <w:szCs w:val="28"/>
        </w:rPr>
        <w:t>必修</w:t>
      </w:r>
      <w:r w:rsidRPr="004E51B4">
        <w:rPr>
          <w:rFonts w:ascii="宋体" w:eastAsia="宋体" w:hAnsi="宋体" w:cs="宋体" w:hint="eastAsia"/>
          <w:sz w:val="28"/>
          <w:szCs w:val="28"/>
        </w:rPr>
        <w:t>课程（</w:t>
      </w:r>
      <w:r w:rsidR="00574DC0">
        <w:rPr>
          <w:rFonts w:ascii="宋体" w:eastAsia="宋体" w:hAnsi="宋体" w:cs="宋体" w:hint="eastAsia"/>
          <w:sz w:val="28"/>
          <w:szCs w:val="28"/>
        </w:rPr>
        <w:t>50</w:t>
      </w:r>
      <w:r w:rsidRPr="004E51B4">
        <w:rPr>
          <w:rFonts w:ascii="宋体" w:eastAsia="宋体" w:hAnsi="宋体" w:cs="宋体" w:hint="eastAsia"/>
          <w:sz w:val="28"/>
          <w:szCs w:val="28"/>
        </w:rPr>
        <w:t>学分）</w:t>
      </w:r>
    </w:p>
    <w:tbl>
      <w:tblPr>
        <w:tblStyle w:val="a8"/>
        <w:tblW w:w="8914" w:type="dxa"/>
        <w:tblLook w:val="04A0" w:firstRow="1" w:lastRow="0" w:firstColumn="1" w:lastColumn="0" w:noHBand="0" w:noVBand="1"/>
      </w:tblPr>
      <w:tblGrid>
        <w:gridCol w:w="446"/>
        <w:gridCol w:w="706"/>
        <w:gridCol w:w="2500"/>
        <w:gridCol w:w="1701"/>
        <w:gridCol w:w="3561"/>
      </w:tblGrid>
      <w:tr w:rsidR="006F0EDC" w:rsidRPr="004C1A46" w14:paraId="49755D6A" w14:textId="77777777" w:rsidTr="00933FEF">
        <w:trPr>
          <w:trHeight w:val="144"/>
        </w:trPr>
        <w:tc>
          <w:tcPr>
            <w:tcW w:w="446" w:type="dxa"/>
            <w:vAlign w:val="center"/>
          </w:tcPr>
          <w:p w14:paraId="6703FF28" w14:textId="77777777" w:rsidR="006F0EDC" w:rsidRPr="004C1A46" w:rsidRDefault="006F0EDC" w:rsidP="00933FEF">
            <w:pPr>
              <w:jc w:val="center"/>
              <w:rPr>
                <w:rFonts w:ascii="Times New Roman" w:eastAsia="仿宋_GB2312" w:hAnsi="Times New Roman" w:cs="Times New Roman"/>
                <w:szCs w:val="28"/>
              </w:rPr>
            </w:pPr>
            <w:r>
              <w:rPr>
                <w:rFonts w:ascii="Times New Roman" w:eastAsia="仿宋_GB2312" w:hAnsi="Times New Roman" w:cs="Times New Roman" w:hint="eastAsia"/>
                <w:szCs w:val="28"/>
              </w:rPr>
              <w:t>序号</w:t>
            </w:r>
          </w:p>
        </w:tc>
        <w:tc>
          <w:tcPr>
            <w:tcW w:w="706" w:type="dxa"/>
            <w:vAlign w:val="center"/>
          </w:tcPr>
          <w:p w14:paraId="1F608902" w14:textId="77777777" w:rsidR="006F0EDC" w:rsidRPr="004C1A46" w:rsidRDefault="006F0EDC" w:rsidP="00933FEF">
            <w:pPr>
              <w:jc w:val="center"/>
              <w:rPr>
                <w:rFonts w:ascii="Times New Roman" w:eastAsia="仿宋_GB2312" w:hAnsi="Times New Roman" w:cs="Times New Roman"/>
                <w:szCs w:val="28"/>
              </w:rPr>
            </w:pPr>
            <w:r w:rsidRPr="004C1A46">
              <w:rPr>
                <w:rFonts w:ascii="Times New Roman" w:eastAsia="仿宋_GB2312" w:hAnsi="Times New Roman" w:cs="Times New Roman" w:hint="eastAsia"/>
                <w:szCs w:val="28"/>
              </w:rPr>
              <w:t>课程</w:t>
            </w:r>
          </w:p>
        </w:tc>
        <w:tc>
          <w:tcPr>
            <w:tcW w:w="2500" w:type="dxa"/>
            <w:vAlign w:val="center"/>
          </w:tcPr>
          <w:p w14:paraId="5574E5A5" w14:textId="77777777" w:rsidR="006F0EDC" w:rsidRPr="008F0363" w:rsidRDefault="006F0EDC" w:rsidP="00933FEF">
            <w:pPr>
              <w:jc w:val="center"/>
              <w:rPr>
                <w:rFonts w:ascii="Times New Roman" w:eastAsia="仿宋_GB2312" w:hAnsi="Times New Roman" w:cs="Times New Roman"/>
                <w:szCs w:val="28"/>
              </w:rPr>
            </w:pPr>
            <w:r w:rsidRPr="008F0363">
              <w:rPr>
                <w:rFonts w:ascii="Times New Roman" w:eastAsia="仿宋_GB2312" w:hAnsi="Times New Roman" w:cs="Times New Roman" w:hint="eastAsia"/>
                <w:szCs w:val="28"/>
              </w:rPr>
              <w:t>课程目标</w:t>
            </w:r>
          </w:p>
        </w:tc>
        <w:tc>
          <w:tcPr>
            <w:tcW w:w="1701" w:type="dxa"/>
            <w:vAlign w:val="center"/>
          </w:tcPr>
          <w:p w14:paraId="009AD592" w14:textId="77777777" w:rsidR="006F0EDC" w:rsidRPr="008F0363" w:rsidRDefault="006F0EDC" w:rsidP="00933FEF">
            <w:pPr>
              <w:jc w:val="center"/>
              <w:rPr>
                <w:rFonts w:ascii="Times New Roman" w:eastAsia="仿宋_GB2312" w:hAnsi="Times New Roman" w:cs="Times New Roman"/>
                <w:szCs w:val="28"/>
              </w:rPr>
            </w:pPr>
            <w:r w:rsidRPr="008F0363">
              <w:rPr>
                <w:rFonts w:ascii="Times New Roman" w:eastAsia="仿宋_GB2312" w:hAnsi="Times New Roman" w:cs="Times New Roman" w:hint="eastAsia"/>
                <w:szCs w:val="28"/>
              </w:rPr>
              <w:t>主要内容</w:t>
            </w:r>
          </w:p>
        </w:tc>
        <w:tc>
          <w:tcPr>
            <w:tcW w:w="3561" w:type="dxa"/>
            <w:vAlign w:val="center"/>
          </w:tcPr>
          <w:p w14:paraId="4EFFE15C" w14:textId="77777777" w:rsidR="006F0EDC" w:rsidRPr="008F0363" w:rsidRDefault="006F0EDC" w:rsidP="00933FEF">
            <w:pPr>
              <w:jc w:val="center"/>
              <w:rPr>
                <w:rFonts w:ascii="Times New Roman" w:eastAsia="仿宋_GB2312" w:hAnsi="Times New Roman" w:cs="Times New Roman"/>
                <w:szCs w:val="28"/>
              </w:rPr>
            </w:pPr>
            <w:r w:rsidRPr="008F0363">
              <w:rPr>
                <w:rFonts w:ascii="Times New Roman" w:eastAsia="仿宋_GB2312" w:hAnsi="Times New Roman" w:cs="Times New Roman" w:hint="eastAsia"/>
                <w:szCs w:val="28"/>
              </w:rPr>
              <w:t>教学要求</w:t>
            </w:r>
          </w:p>
        </w:tc>
      </w:tr>
      <w:tr w:rsidR="006F0EDC" w:rsidRPr="004C1A46" w14:paraId="6BE7EF62" w14:textId="77777777" w:rsidTr="00933FEF">
        <w:trPr>
          <w:trHeight w:val="144"/>
        </w:trPr>
        <w:tc>
          <w:tcPr>
            <w:tcW w:w="446" w:type="dxa"/>
            <w:vAlign w:val="center"/>
          </w:tcPr>
          <w:p w14:paraId="27FE871D" w14:textId="77777777" w:rsidR="006F0EDC" w:rsidRPr="004C1A46" w:rsidRDefault="006F0EDC" w:rsidP="00933FEF">
            <w:pPr>
              <w:jc w:val="center"/>
              <w:rPr>
                <w:rFonts w:ascii="Times New Roman" w:eastAsia="仿宋_GB2312" w:hAnsi="Times New Roman" w:cs="Times New Roman"/>
                <w:szCs w:val="28"/>
              </w:rPr>
            </w:pPr>
            <w:r>
              <w:rPr>
                <w:rFonts w:ascii="Times New Roman" w:eastAsia="仿宋_GB2312" w:hAnsi="Times New Roman" w:cs="Times New Roman" w:hint="eastAsia"/>
                <w:szCs w:val="28"/>
              </w:rPr>
              <w:t>1</w:t>
            </w:r>
          </w:p>
        </w:tc>
        <w:tc>
          <w:tcPr>
            <w:tcW w:w="706" w:type="dxa"/>
            <w:vAlign w:val="center"/>
          </w:tcPr>
          <w:p w14:paraId="6A922099" w14:textId="77777777" w:rsidR="006F0EDC" w:rsidRPr="004C1A46" w:rsidRDefault="006F0EDC" w:rsidP="00933FEF">
            <w:pPr>
              <w:jc w:val="center"/>
              <w:rPr>
                <w:rFonts w:ascii="Times New Roman" w:eastAsia="仿宋_GB2312" w:hAnsi="Times New Roman" w:cs="Times New Roman"/>
                <w:szCs w:val="28"/>
              </w:rPr>
            </w:pPr>
            <w:r w:rsidRPr="004C1A46">
              <w:rPr>
                <w:rFonts w:ascii="Times New Roman" w:eastAsia="仿宋_GB2312" w:hAnsi="Times New Roman" w:cs="Times New Roman" w:hint="eastAsia"/>
                <w:szCs w:val="28"/>
              </w:rPr>
              <w:t>环境保护概论</w:t>
            </w:r>
          </w:p>
        </w:tc>
        <w:tc>
          <w:tcPr>
            <w:tcW w:w="2500" w:type="dxa"/>
          </w:tcPr>
          <w:p w14:paraId="02F98F36" w14:textId="77777777" w:rsidR="006F0EDC" w:rsidRPr="008F0363" w:rsidRDefault="006F0EDC" w:rsidP="00933FEF">
            <w:pPr>
              <w:rPr>
                <w:rFonts w:ascii="Times New Roman" w:eastAsia="仿宋_GB2312" w:hAnsi="Times New Roman" w:cs="Times New Roman"/>
                <w:szCs w:val="28"/>
              </w:rPr>
            </w:pPr>
            <w:r w:rsidRPr="008F0363">
              <w:rPr>
                <w:rFonts w:ascii="Times New Roman" w:eastAsia="仿宋_GB2312" w:hAnsi="Times New Roman" w:cs="Times New Roman" w:hint="eastAsia"/>
                <w:szCs w:val="28"/>
              </w:rPr>
              <w:t>素质目标：培养学生的生态环保意识；提升学生的个人素质；塑造规范的职业素养。</w:t>
            </w:r>
          </w:p>
          <w:p w14:paraId="3AF7C73C" w14:textId="77777777" w:rsidR="006F0EDC" w:rsidRPr="008F0363" w:rsidRDefault="006F0EDC" w:rsidP="00933FEF">
            <w:pPr>
              <w:rPr>
                <w:rFonts w:ascii="Times New Roman" w:eastAsia="仿宋_GB2312" w:hAnsi="Times New Roman" w:cs="Times New Roman"/>
                <w:szCs w:val="28"/>
              </w:rPr>
            </w:pPr>
            <w:r w:rsidRPr="008F0363">
              <w:rPr>
                <w:rFonts w:ascii="Times New Roman" w:eastAsia="仿宋_GB2312" w:hAnsi="Times New Roman" w:cs="Times New Roman" w:hint="eastAsia"/>
                <w:szCs w:val="28"/>
              </w:rPr>
              <w:t>知识目标：掌握生态环境保护基本理论知识，开阔生态环境保护视野，增强生态环境保护意识。</w:t>
            </w:r>
          </w:p>
          <w:p w14:paraId="4EA3209D" w14:textId="3DBE7DA4" w:rsidR="006F0EDC" w:rsidRPr="008F0363" w:rsidRDefault="006F0EDC" w:rsidP="00933FEF">
            <w:pPr>
              <w:rPr>
                <w:rFonts w:ascii="Times New Roman" w:eastAsia="仿宋_GB2312" w:hAnsi="Times New Roman" w:cs="Times New Roman"/>
                <w:szCs w:val="28"/>
              </w:rPr>
            </w:pPr>
            <w:r w:rsidRPr="008F0363">
              <w:rPr>
                <w:rFonts w:ascii="Times New Roman" w:eastAsia="仿宋_GB2312" w:hAnsi="Times New Roman" w:cs="Times New Roman" w:hint="eastAsia"/>
                <w:szCs w:val="28"/>
              </w:rPr>
              <w:t>能力目标：能进行大气、水、土壤污染防治基本操作；能处理固体废物及资源回收常见问题</w:t>
            </w:r>
            <w:r w:rsidR="00756DC5">
              <w:rPr>
                <w:rFonts w:ascii="Times New Roman" w:eastAsia="仿宋_GB2312" w:hAnsi="Times New Roman" w:cs="Times New Roman" w:hint="eastAsia"/>
                <w:szCs w:val="28"/>
              </w:rPr>
              <w:t>。</w:t>
            </w:r>
          </w:p>
        </w:tc>
        <w:tc>
          <w:tcPr>
            <w:tcW w:w="1701" w:type="dxa"/>
          </w:tcPr>
          <w:p w14:paraId="63271361" w14:textId="77777777" w:rsidR="006F0EDC" w:rsidRDefault="006F0EDC" w:rsidP="00933FEF">
            <w:pPr>
              <w:rPr>
                <w:rFonts w:ascii="Times New Roman" w:eastAsia="仿宋_GB2312" w:hAnsi="Times New Roman" w:cs="Times New Roman"/>
                <w:szCs w:val="28"/>
              </w:rPr>
            </w:pPr>
            <w:r w:rsidRPr="00D2153C">
              <w:rPr>
                <w:rFonts w:ascii="Times New Roman" w:eastAsia="仿宋_GB2312" w:hAnsi="Times New Roman" w:cs="Times New Roman" w:hint="eastAsia"/>
                <w:szCs w:val="28"/>
              </w:rPr>
              <w:t>1.</w:t>
            </w:r>
            <w:r w:rsidRPr="00D2153C">
              <w:rPr>
                <w:rFonts w:ascii="Times New Roman" w:eastAsia="仿宋_GB2312" w:hAnsi="Times New Roman" w:cs="Times New Roman" w:hint="eastAsia"/>
                <w:szCs w:val="28"/>
              </w:rPr>
              <w:t>环境保护与生态系统的基本概念；</w:t>
            </w:r>
          </w:p>
          <w:p w14:paraId="6D1F631A" w14:textId="77777777" w:rsidR="006F0EDC" w:rsidRDefault="006F0EDC" w:rsidP="00933FEF">
            <w:pPr>
              <w:rPr>
                <w:rFonts w:ascii="Times New Roman" w:eastAsia="仿宋_GB2312" w:hAnsi="Times New Roman" w:cs="Times New Roman"/>
                <w:szCs w:val="28"/>
              </w:rPr>
            </w:pPr>
            <w:r w:rsidRPr="00D2153C">
              <w:rPr>
                <w:rFonts w:ascii="Times New Roman" w:eastAsia="仿宋_GB2312" w:hAnsi="Times New Roman" w:cs="Times New Roman" w:hint="eastAsia"/>
                <w:szCs w:val="28"/>
              </w:rPr>
              <w:t>2.</w:t>
            </w:r>
            <w:r w:rsidRPr="00D2153C">
              <w:rPr>
                <w:rFonts w:ascii="Times New Roman" w:eastAsia="仿宋_GB2312" w:hAnsi="Times New Roman" w:cs="Times New Roman" w:hint="eastAsia"/>
                <w:szCs w:val="28"/>
              </w:rPr>
              <w:t>资源利用与环境保护；</w:t>
            </w:r>
          </w:p>
          <w:p w14:paraId="6829C7BE" w14:textId="77777777" w:rsidR="006F0EDC" w:rsidRDefault="006F0EDC" w:rsidP="00933FEF">
            <w:pPr>
              <w:rPr>
                <w:rFonts w:ascii="Times New Roman" w:eastAsia="仿宋_GB2312" w:hAnsi="Times New Roman" w:cs="Times New Roman"/>
                <w:szCs w:val="28"/>
              </w:rPr>
            </w:pPr>
            <w:r w:rsidRPr="00D2153C">
              <w:rPr>
                <w:rFonts w:ascii="Times New Roman" w:eastAsia="仿宋_GB2312" w:hAnsi="Times New Roman" w:cs="Times New Roman" w:hint="eastAsia"/>
                <w:szCs w:val="28"/>
              </w:rPr>
              <w:t>3.</w:t>
            </w:r>
            <w:r w:rsidRPr="00D2153C">
              <w:rPr>
                <w:rFonts w:ascii="Times New Roman" w:eastAsia="仿宋_GB2312" w:hAnsi="Times New Roman" w:cs="Times New Roman" w:hint="eastAsia"/>
                <w:szCs w:val="28"/>
              </w:rPr>
              <w:t>大气污染及其防治；</w:t>
            </w:r>
          </w:p>
          <w:p w14:paraId="25E0A20F" w14:textId="77777777" w:rsidR="006F0EDC" w:rsidRDefault="006F0EDC" w:rsidP="00933FEF">
            <w:pPr>
              <w:rPr>
                <w:rFonts w:ascii="Times New Roman" w:eastAsia="仿宋_GB2312" w:hAnsi="Times New Roman" w:cs="Times New Roman"/>
                <w:szCs w:val="28"/>
              </w:rPr>
            </w:pPr>
            <w:r w:rsidRPr="00D2153C">
              <w:rPr>
                <w:rFonts w:ascii="Times New Roman" w:eastAsia="仿宋_GB2312" w:hAnsi="Times New Roman" w:cs="Times New Roman" w:hint="eastAsia"/>
                <w:szCs w:val="28"/>
              </w:rPr>
              <w:t>4.</w:t>
            </w:r>
            <w:r w:rsidRPr="00D2153C">
              <w:rPr>
                <w:rFonts w:ascii="Times New Roman" w:eastAsia="仿宋_GB2312" w:hAnsi="Times New Roman" w:cs="Times New Roman" w:hint="eastAsia"/>
                <w:szCs w:val="28"/>
              </w:rPr>
              <w:t>水污染及其防治；</w:t>
            </w:r>
          </w:p>
          <w:p w14:paraId="35B5F1B7" w14:textId="77777777" w:rsidR="006F0EDC" w:rsidRDefault="006F0EDC" w:rsidP="00933FEF">
            <w:pPr>
              <w:rPr>
                <w:rFonts w:ascii="Times New Roman" w:eastAsia="仿宋_GB2312" w:hAnsi="Times New Roman" w:cs="Times New Roman"/>
                <w:szCs w:val="28"/>
              </w:rPr>
            </w:pPr>
            <w:r w:rsidRPr="00D2153C">
              <w:rPr>
                <w:rFonts w:ascii="Times New Roman" w:eastAsia="仿宋_GB2312" w:hAnsi="Times New Roman" w:cs="Times New Roman" w:hint="eastAsia"/>
                <w:szCs w:val="28"/>
              </w:rPr>
              <w:t>5.</w:t>
            </w:r>
            <w:r w:rsidRPr="00D2153C">
              <w:rPr>
                <w:rFonts w:ascii="Times New Roman" w:eastAsia="仿宋_GB2312" w:hAnsi="Times New Roman" w:cs="Times New Roman" w:hint="eastAsia"/>
                <w:szCs w:val="28"/>
              </w:rPr>
              <w:t>土壤污染及其防治；</w:t>
            </w:r>
          </w:p>
          <w:p w14:paraId="2006D246" w14:textId="77777777" w:rsidR="006F0EDC" w:rsidRDefault="006F0EDC" w:rsidP="00933FEF">
            <w:pPr>
              <w:rPr>
                <w:rFonts w:ascii="Times New Roman" w:eastAsia="仿宋_GB2312" w:hAnsi="Times New Roman" w:cs="Times New Roman"/>
                <w:szCs w:val="28"/>
              </w:rPr>
            </w:pPr>
            <w:r w:rsidRPr="00D2153C">
              <w:rPr>
                <w:rFonts w:ascii="Times New Roman" w:eastAsia="仿宋_GB2312" w:hAnsi="Times New Roman" w:cs="Times New Roman" w:hint="eastAsia"/>
                <w:szCs w:val="28"/>
              </w:rPr>
              <w:t>6.</w:t>
            </w:r>
            <w:r w:rsidRPr="00D2153C">
              <w:rPr>
                <w:rFonts w:ascii="Times New Roman" w:eastAsia="仿宋_GB2312" w:hAnsi="Times New Roman" w:cs="Times New Roman" w:hint="eastAsia"/>
                <w:szCs w:val="28"/>
              </w:rPr>
              <w:t>固体废物的处理、处置与利用；</w:t>
            </w:r>
          </w:p>
          <w:p w14:paraId="40BD8446" w14:textId="77777777" w:rsidR="006F0EDC" w:rsidRDefault="006F0EDC" w:rsidP="00933FEF">
            <w:pPr>
              <w:rPr>
                <w:rFonts w:ascii="Times New Roman" w:eastAsia="仿宋_GB2312" w:hAnsi="Times New Roman" w:cs="Times New Roman"/>
                <w:szCs w:val="28"/>
              </w:rPr>
            </w:pPr>
            <w:r w:rsidRPr="00D2153C">
              <w:rPr>
                <w:rFonts w:ascii="Times New Roman" w:eastAsia="仿宋_GB2312" w:hAnsi="Times New Roman" w:cs="Times New Roman" w:hint="eastAsia"/>
                <w:szCs w:val="28"/>
              </w:rPr>
              <w:t>7.</w:t>
            </w:r>
            <w:r w:rsidRPr="00D2153C">
              <w:rPr>
                <w:rFonts w:ascii="Times New Roman" w:eastAsia="仿宋_GB2312" w:hAnsi="Times New Roman" w:cs="Times New Roman" w:hint="eastAsia"/>
                <w:szCs w:val="28"/>
              </w:rPr>
              <w:t>其他环境污染及防治；</w:t>
            </w:r>
          </w:p>
          <w:p w14:paraId="418837CA" w14:textId="77777777" w:rsidR="006F0EDC" w:rsidRDefault="006F0EDC" w:rsidP="00933FEF">
            <w:pPr>
              <w:rPr>
                <w:rFonts w:ascii="Times New Roman" w:eastAsia="仿宋_GB2312" w:hAnsi="Times New Roman" w:cs="Times New Roman"/>
                <w:szCs w:val="28"/>
              </w:rPr>
            </w:pPr>
            <w:r w:rsidRPr="00D2153C">
              <w:rPr>
                <w:rFonts w:ascii="Times New Roman" w:eastAsia="仿宋_GB2312" w:hAnsi="Times New Roman" w:cs="Times New Roman" w:hint="eastAsia"/>
                <w:szCs w:val="28"/>
              </w:rPr>
              <w:t>8.</w:t>
            </w:r>
            <w:r w:rsidRPr="00D2153C">
              <w:rPr>
                <w:rFonts w:ascii="Times New Roman" w:eastAsia="仿宋_GB2312" w:hAnsi="Times New Roman" w:cs="Times New Roman" w:hint="eastAsia"/>
                <w:szCs w:val="28"/>
              </w:rPr>
              <w:t>环境监测与评价；</w:t>
            </w:r>
          </w:p>
          <w:p w14:paraId="21D1095D" w14:textId="77777777" w:rsidR="006F0EDC" w:rsidRDefault="006F0EDC" w:rsidP="00933FEF">
            <w:pPr>
              <w:rPr>
                <w:rFonts w:ascii="Times New Roman" w:eastAsia="仿宋_GB2312" w:hAnsi="Times New Roman" w:cs="Times New Roman"/>
                <w:szCs w:val="28"/>
              </w:rPr>
            </w:pPr>
            <w:r w:rsidRPr="00D2153C">
              <w:rPr>
                <w:rFonts w:ascii="Times New Roman" w:eastAsia="仿宋_GB2312" w:hAnsi="Times New Roman" w:cs="Times New Roman" w:hint="eastAsia"/>
                <w:szCs w:val="28"/>
              </w:rPr>
              <w:t>9.</w:t>
            </w:r>
            <w:r w:rsidRPr="00D2153C">
              <w:rPr>
                <w:rFonts w:ascii="Times New Roman" w:eastAsia="仿宋_GB2312" w:hAnsi="Times New Roman" w:cs="Times New Roman" w:hint="eastAsia"/>
                <w:szCs w:val="28"/>
              </w:rPr>
              <w:t>环境管理与环境标准、法规；</w:t>
            </w:r>
          </w:p>
          <w:p w14:paraId="6B610B7A" w14:textId="77777777" w:rsidR="006F0EDC" w:rsidRPr="008F0363" w:rsidRDefault="006F0EDC" w:rsidP="00933FEF">
            <w:pPr>
              <w:rPr>
                <w:rFonts w:ascii="Times New Roman" w:eastAsia="仿宋_GB2312" w:hAnsi="Times New Roman" w:cs="Times New Roman"/>
                <w:szCs w:val="28"/>
              </w:rPr>
            </w:pPr>
            <w:r w:rsidRPr="00D2153C">
              <w:rPr>
                <w:rFonts w:ascii="Times New Roman" w:eastAsia="仿宋_GB2312" w:hAnsi="Times New Roman" w:cs="Times New Roman" w:hint="eastAsia"/>
                <w:szCs w:val="28"/>
              </w:rPr>
              <w:t>10.</w:t>
            </w:r>
            <w:r w:rsidRPr="00D2153C">
              <w:rPr>
                <w:rFonts w:ascii="Times New Roman" w:eastAsia="仿宋_GB2312" w:hAnsi="Times New Roman" w:cs="Times New Roman" w:hint="eastAsia"/>
                <w:szCs w:val="28"/>
              </w:rPr>
              <w:t>可持续发展的基本理论等。</w:t>
            </w:r>
          </w:p>
        </w:tc>
        <w:tc>
          <w:tcPr>
            <w:tcW w:w="3561" w:type="dxa"/>
          </w:tcPr>
          <w:p w14:paraId="0502273C" w14:textId="77777777" w:rsidR="006F0EDC" w:rsidRPr="008F0363" w:rsidRDefault="006F0EDC" w:rsidP="00933FEF">
            <w:pPr>
              <w:rPr>
                <w:rFonts w:ascii="Times New Roman" w:eastAsia="仿宋_GB2312" w:hAnsi="Times New Roman" w:cs="Times New Roman"/>
                <w:szCs w:val="28"/>
              </w:rPr>
            </w:pPr>
            <w:r w:rsidRPr="008F0363">
              <w:rPr>
                <w:rFonts w:ascii="Times New Roman" w:eastAsia="仿宋_GB2312" w:hAnsi="Times New Roman" w:cs="Times New Roman" w:hint="eastAsia"/>
                <w:szCs w:val="28"/>
              </w:rPr>
              <w:t>1.</w:t>
            </w:r>
            <w:r w:rsidRPr="008F0363">
              <w:rPr>
                <w:rFonts w:ascii="Times New Roman" w:eastAsia="仿宋_GB2312" w:hAnsi="Times New Roman" w:cs="Times New Roman" w:hint="eastAsia"/>
                <w:szCs w:val="28"/>
              </w:rPr>
              <w:t>教学条件：线上使用职教云等平台开展教学，线下使用多媒体教室开展教学。</w:t>
            </w:r>
          </w:p>
          <w:p w14:paraId="3EA7C917" w14:textId="77777777" w:rsidR="006F0EDC" w:rsidRPr="008F0363" w:rsidRDefault="006F0EDC" w:rsidP="00933FEF">
            <w:pPr>
              <w:rPr>
                <w:rFonts w:ascii="Times New Roman" w:eastAsia="仿宋_GB2312" w:hAnsi="Times New Roman" w:cs="Times New Roman"/>
                <w:szCs w:val="28"/>
              </w:rPr>
            </w:pPr>
            <w:r w:rsidRPr="008F0363">
              <w:rPr>
                <w:rFonts w:ascii="Times New Roman" w:eastAsia="仿宋_GB2312" w:hAnsi="Times New Roman" w:cs="Times New Roman" w:hint="eastAsia"/>
                <w:szCs w:val="28"/>
              </w:rPr>
              <w:t>2.</w:t>
            </w:r>
            <w:r w:rsidRPr="008F0363">
              <w:rPr>
                <w:rFonts w:ascii="Times New Roman" w:eastAsia="仿宋_GB2312" w:hAnsi="Times New Roman" w:cs="Times New Roman" w:hint="eastAsia"/>
                <w:szCs w:val="28"/>
              </w:rPr>
              <w:t>师资要求：教师应具有广博的生态环境保护理论知识，熟练运用信息技术组织教学。</w:t>
            </w:r>
          </w:p>
          <w:p w14:paraId="45DA5C35" w14:textId="77777777" w:rsidR="006F0EDC" w:rsidRPr="008F0363" w:rsidRDefault="006F0EDC" w:rsidP="00933FEF">
            <w:pPr>
              <w:rPr>
                <w:rFonts w:ascii="Times New Roman" w:eastAsia="仿宋_GB2312" w:hAnsi="Times New Roman" w:cs="Times New Roman"/>
                <w:szCs w:val="28"/>
              </w:rPr>
            </w:pPr>
            <w:r w:rsidRPr="008F0363">
              <w:rPr>
                <w:rFonts w:ascii="Times New Roman" w:eastAsia="仿宋_GB2312" w:hAnsi="Times New Roman" w:cs="Times New Roman" w:hint="eastAsia"/>
                <w:szCs w:val="28"/>
              </w:rPr>
              <w:t>3.</w:t>
            </w:r>
            <w:r w:rsidRPr="008F0363">
              <w:rPr>
                <w:rFonts w:ascii="Times New Roman" w:eastAsia="仿宋_GB2312" w:hAnsi="Times New Roman" w:cs="Times New Roman" w:hint="eastAsia"/>
                <w:szCs w:val="28"/>
              </w:rPr>
              <w:t>教学方法：在“理论教学</w:t>
            </w:r>
            <w:r w:rsidRPr="008F0363">
              <w:rPr>
                <w:rFonts w:ascii="Times New Roman" w:eastAsia="仿宋_GB2312" w:hAnsi="Times New Roman" w:cs="Times New Roman" w:hint="eastAsia"/>
                <w:szCs w:val="28"/>
              </w:rPr>
              <w:t>+</w:t>
            </w:r>
            <w:r w:rsidRPr="008F0363">
              <w:rPr>
                <w:rFonts w:ascii="Times New Roman" w:eastAsia="仿宋_GB2312" w:hAnsi="Times New Roman" w:cs="Times New Roman" w:hint="eastAsia"/>
                <w:szCs w:val="28"/>
              </w:rPr>
              <w:t>现场参观”的教学模式中，运用讲授、探究、案例、多媒体视频资料等教学方法。</w:t>
            </w:r>
          </w:p>
          <w:p w14:paraId="651049D3" w14:textId="77777777" w:rsidR="006F0EDC" w:rsidRPr="008F0363" w:rsidRDefault="006F0EDC" w:rsidP="00933FEF">
            <w:pPr>
              <w:rPr>
                <w:rFonts w:ascii="Times New Roman" w:eastAsia="仿宋_GB2312" w:hAnsi="Times New Roman" w:cs="Times New Roman"/>
                <w:szCs w:val="28"/>
              </w:rPr>
            </w:pPr>
            <w:r w:rsidRPr="008F0363">
              <w:rPr>
                <w:rFonts w:ascii="Times New Roman" w:eastAsia="仿宋_GB2312" w:hAnsi="Times New Roman" w:cs="Times New Roman" w:hint="eastAsia"/>
                <w:szCs w:val="28"/>
              </w:rPr>
              <w:t>4.</w:t>
            </w:r>
            <w:r w:rsidRPr="008F0363">
              <w:rPr>
                <w:rFonts w:ascii="Times New Roman" w:eastAsia="仿宋_GB2312" w:hAnsi="Times New Roman" w:cs="Times New Roman" w:hint="eastAsia"/>
                <w:szCs w:val="28"/>
              </w:rPr>
              <w:t>考核方式：考查课程，采取过程性考核（含课堂考勤）</w:t>
            </w:r>
            <w:r w:rsidRPr="008F0363">
              <w:rPr>
                <w:rFonts w:ascii="Times New Roman" w:eastAsia="仿宋_GB2312" w:hAnsi="Times New Roman" w:cs="Times New Roman" w:hint="eastAsia"/>
                <w:szCs w:val="28"/>
              </w:rPr>
              <w:t>40%+</w:t>
            </w:r>
            <w:r w:rsidRPr="008F0363">
              <w:rPr>
                <w:rFonts w:ascii="Times New Roman" w:eastAsia="仿宋_GB2312" w:hAnsi="Times New Roman" w:cs="Times New Roman" w:hint="eastAsia"/>
                <w:szCs w:val="28"/>
              </w:rPr>
              <w:t>期末测评</w:t>
            </w:r>
            <w:r w:rsidRPr="008F0363">
              <w:rPr>
                <w:rFonts w:ascii="Times New Roman" w:eastAsia="仿宋_GB2312" w:hAnsi="Times New Roman" w:cs="Times New Roman" w:hint="eastAsia"/>
                <w:szCs w:val="28"/>
              </w:rPr>
              <w:t>60%</w:t>
            </w:r>
            <w:r w:rsidRPr="008F0363">
              <w:rPr>
                <w:rFonts w:ascii="Times New Roman" w:eastAsia="仿宋_GB2312" w:hAnsi="Times New Roman" w:cs="Times New Roman" w:hint="eastAsia"/>
                <w:szCs w:val="28"/>
              </w:rPr>
              <w:t>相结合的方式实施考核。</w:t>
            </w:r>
          </w:p>
          <w:p w14:paraId="3CED050F" w14:textId="77777777" w:rsidR="006F0EDC" w:rsidRPr="008F0363" w:rsidRDefault="006F0EDC" w:rsidP="00933FEF">
            <w:pPr>
              <w:rPr>
                <w:rFonts w:ascii="Times New Roman" w:eastAsia="仿宋_GB2312" w:hAnsi="Times New Roman" w:cs="Times New Roman"/>
                <w:szCs w:val="28"/>
              </w:rPr>
            </w:pPr>
            <w:r w:rsidRPr="008F0363">
              <w:rPr>
                <w:rFonts w:ascii="Times New Roman" w:eastAsia="仿宋_GB2312" w:hAnsi="Times New Roman" w:cs="Times New Roman" w:hint="eastAsia"/>
                <w:szCs w:val="28"/>
              </w:rPr>
              <w:t>5.</w:t>
            </w:r>
            <w:r w:rsidRPr="008F0363">
              <w:rPr>
                <w:rFonts w:ascii="Times New Roman" w:eastAsia="仿宋_GB2312" w:hAnsi="Times New Roman" w:cs="Times New Roman" w:hint="eastAsia"/>
                <w:szCs w:val="28"/>
              </w:rPr>
              <w:t>学时与学分：第一学期开设，</w:t>
            </w:r>
            <w:r w:rsidRPr="008F0363">
              <w:rPr>
                <w:rFonts w:ascii="Times New Roman" w:eastAsia="仿宋_GB2312" w:hAnsi="Times New Roman" w:cs="Times New Roman" w:hint="eastAsia"/>
                <w:szCs w:val="28"/>
              </w:rPr>
              <w:t>32</w:t>
            </w:r>
            <w:r w:rsidRPr="008F0363">
              <w:rPr>
                <w:rFonts w:ascii="Times New Roman" w:eastAsia="仿宋_GB2312" w:hAnsi="Times New Roman" w:cs="Times New Roman" w:hint="eastAsia"/>
                <w:szCs w:val="28"/>
              </w:rPr>
              <w:t>学时（理论</w:t>
            </w:r>
            <w:r w:rsidRPr="008F0363">
              <w:rPr>
                <w:rFonts w:ascii="Times New Roman" w:eastAsia="仿宋_GB2312" w:hAnsi="Times New Roman" w:cs="Times New Roman" w:hint="eastAsia"/>
                <w:szCs w:val="28"/>
              </w:rPr>
              <w:t>16</w:t>
            </w:r>
            <w:r w:rsidRPr="008F0363">
              <w:rPr>
                <w:rFonts w:ascii="Times New Roman" w:eastAsia="仿宋_GB2312" w:hAnsi="Times New Roman" w:cs="Times New Roman" w:hint="eastAsia"/>
                <w:szCs w:val="28"/>
              </w:rPr>
              <w:t>学时，实践</w:t>
            </w:r>
            <w:r w:rsidRPr="008F0363">
              <w:rPr>
                <w:rFonts w:ascii="Times New Roman" w:eastAsia="仿宋_GB2312" w:hAnsi="Times New Roman" w:cs="Times New Roman" w:hint="eastAsia"/>
                <w:szCs w:val="28"/>
              </w:rPr>
              <w:t>16</w:t>
            </w:r>
            <w:r w:rsidRPr="008F0363">
              <w:rPr>
                <w:rFonts w:ascii="Times New Roman" w:eastAsia="仿宋_GB2312" w:hAnsi="Times New Roman" w:cs="Times New Roman" w:hint="eastAsia"/>
                <w:szCs w:val="28"/>
              </w:rPr>
              <w:t>学时），</w:t>
            </w:r>
            <w:r w:rsidRPr="008F0363">
              <w:rPr>
                <w:rFonts w:ascii="Times New Roman" w:eastAsia="仿宋_GB2312" w:hAnsi="Times New Roman" w:cs="Times New Roman" w:hint="eastAsia"/>
                <w:szCs w:val="28"/>
              </w:rPr>
              <w:t>2</w:t>
            </w:r>
            <w:r w:rsidRPr="008F0363">
              <w:rPr>
                <w:rFonts w:ascii="Times New Roman" w:eastAsia="仿宋_GB2312" w:hAnsi="Times New Roman" w:cs="Times New Roman" w:hint="eastAsia"/>
                <w:szCs w:val="28"/>
              </w:rPr>
              <w:t>学分。</w:t>
            </w:r>
          </w:p>
        </w:tc>
      </w:tr>
      <w:tr w:rsidR="006F0EDC" w:rsidRPr="004C1A46" w14:paraId="51D1E119" w14:textId="77777777" w:rsidTr="00933FEF">
        <w:trPr>
          <w:trHeight w:val="144"/>
        </w:trPr>
        <w:tc>
          <w:tcPr>
            <w:tcW w:w="446" w:type="dxa"/>
            <w:vAlign w:val="center"/>
          </w:tcPr>
          <w:p w14:paraId="3BD761C3" w14:textId="77777777" w:rsidR="006F0EDC" w:rsidRPr="004C1A46" w:rsidRDefault="006F0EDC" w:rsidP="00933FEF">
            <w:pPr>
              <w:jc w:val="center"/>
              <w:rPr>
                <w:rFonts w:ascii="Times New Roman" w:eastAsia="仿宋_GB2312" w:hAnsi="Times New Roman" w:cs="Times New Roman"/>
                <w:szCs w:val="28"/>
              </w:rPr>
            </w:pPr>
            <w:r>
              <w:rPr>
                <w:rFonts w:ascii="Times New Roman" w:eastAsia="仿宋_GB2312" w:hAnsi="Times New Roman" w:cs="Times New Roman" w:hint="eastAsia"/>
                <w:szCs w:val="28"/>
              </w:rPr>
              <w:t>2</w:t>
            </w:r>
          </w:p>
        </w:tc>
        <w:tc>
          <w:tcPr>
            <w:tcW w:w="706" w:type="dxa"/>
            <w:vAlign w:val="center"/>
          </w:tcPr>
          <w:p w14:paraId="50CE438A" w14:textId="77777777" w:rsidR="006F0EDC" w:rsidRPr="004C1A46" w:rsidRDefault="006F0EDC" w:rsidP="00933FEF">
            <w:pPr>
              <w:jc w:val="center"/>
              <w:rPr>
                <w:rFonts w:ascii="Times New Roman" w:eastAsia="仿宋_GB2312" w:hAnsi="Times New Roman" w:cs="Times New Roman"/>
                <w:szCs w:val="28"/>
              </w:rPr>
            </w:pPr>
            <w:r w:rsidRPr="004C1A46">
              <w:rPr>
                <w:rFonts w:ascii="Times New Roman" w:eastAsia="仿宋_GB2312" w:hAnsi="Times New Roman" w:cs="Times New Roman" w:hint="eastAsia"/>
                <w:szCs w:val="28"/>
              </w:rPr>
              <w:t>基础化学</w:t>
            </w:r>
          </w:p>
        </w:tc>
        <w:tc>
          <w:tcPr>
            <w:tcW w:w="2500" w:type="dxa"/>
          </w:tcPr>
          <w:p w14:paraId="1401ECD6" w14:textId="77777777" w:rsidR="006F0EDC" w:rsidRDefault="006F0EDC" w:rsidP="00933FEF">
            <w:pPr>
              <w:rPr>
                <w:rFonts w:ascii="Times New Roman" w:eastAsia="仿宋_GB2312" w:hAnsi="Times New Roman" w:cs="Times New Roman"/>
                <w:szCs w:val="28"/>
              </w:rPr>
            </w:pPr>
            <w:r w:rsidRPr="004C1A46">
              <w:rPr>
                <w:rFonts w:ascii="Times New Roman" w:eastAsia="仿宋_GB2312" w:hAnsi="Times New Roman" w:cs="Times New Roman" w:hint="eastAsia"/>
                <w:szCs w:val="28"/>
              </w:rPr>
              <w:t>素质目标：培养学生严谨认真的工作作风；树立诚</w:t>
            </w:r>
            <w:r w:rsidRPr="004C1A46">
              <w:rPr>
                <w:rFonts w:ascii="Times New Roman" w:eastAsia="仿宋_GB2312" w:hAnsi="Times New Roman" w:cs="Times New Roman" w:hint="eastAsia"/>
                <w:szCs w:val="28"/>
              </w:rPr>
              <w:lastRenderedPageBreak/>
              <w:t>信意识、质量意识和规范意识；</w:t>
            </w:r>
          </w:p>
          <w:p w14:paraId="28E79035" w14:textId="77777777" w:rsidR="006F0EDC" w:rsidRDefault="006F0EDC" w:rsidP="00933FEF">
            <w:pPr>
              <w:rPr>
                <w:rFonts w:ascii="Times New Roman" w:eastAsia="仿宋_GB2312" w:hAnsi="Times New Roman" w:cs="Times New Roman"/>
                <w:szCs w:val="28"/>
              </w:rPr>
            </w:pPr>
            <w:r w:rsidRPr="004C1A46">
              <w:rPr>
                <w:rFonts w:ascii="Times New Roman" w:eastAsia="仿宋_GB2312" w:hAnsi="Times New Roman" w:cs="Times New Roman" w:hint="eastAsia"/>
                <w:szCs w:val="28"/>
              </w:rPr>
              <w:t>知识目标：熟悉误差理论；掌握各类化学分析方法的测定原理、测定条件和应用；</w:t>
            </w:r>
          </w:p>
          <w:p w14:paraId="5693F926" w14:textId="77777777" w:rsidR="006F0EDC" w:rsidRPr="004C1A46" w:rsidRDefault="006F0EDC" w:rsidP="00933FEF">
            <w:pPr>
              <w:rPr>
                <w:rFonts w:ascii="Times New Roman" w:eastAsia="仿宋_GB2312" w:hAnsi="Times New Roman" w:cs="Times New Roman"/>
                <w:szCs w:val="28"/>
              </w:rPr>
            </w:pPr>
            <w:r w:rsidRPr="004C1A46">
              <w:rPr>
                <w:rFonts w:ascii="Times New Roman" w:eastAsia="仿宋_GB2312" w:hAnsi="Times New Roman" w:cs="Times New Roman" w:hint="eastAsia"/>
                <w:szCs w:val="28"/>
              </w:rPr>
              <w:t>能力目标：能独立对具体样品进行准确质量分析；能编写正规的检验报告。</w:t>
            </w:r>
          </w:p>
        </w:tc>
        <w:tc>
          <w:tcPr>
            <w:tcW w:w="1701" w:type="dxa"/>
          </w:tcPr>
          <w:p w14:paraId="05CA13FB" w14:textId="77777777" w:rsidR="006F0EDC" w:rsidRDefault="006F0EDC" w:rsidP="00933FEF">
            <w:pPr>
              <w:rPr>
                <w:rFonts w:ascii="Times New Roman" w:eastAsia="仿宋_GB2312" w:hAnsi="Times New Roman" w:cs="Times New Roman"/>
                <w:szCs w:val="28"/>
              </w:rPr>
            </w:pPr>
            <w:r w:rsidRPr="004C1A46">
              <w:rPr>
                <w:rFonts w:ascii="Times New Roman" w:eastAsia="仿宋_GB2312" w:hAnsi="Times New Roman" w:cs="Times New Roman" w:hint="eastAsia"/>
                <w:szCs w:val="28"/>
              </w:rPr>
              <w:lastRenderedPageBreak/>
              <w:t>1.</w:t>
            </w:r>
            <w:r w:rsidRPr="00B92BA7">
              <w:rPr>
                <w:rFonts w:ascii="Times New Roman" w:eastAsia="仿宋_GB2312" w:hAnsi="Times New Roman" w:cs="Times New Roman" w:hint="eastAsia"/>
                <w:szCs w:val="28"/>
              </w:rPr>
              <w:t>化学反应速率以及化学平衡的</w:t>
            </w:r>
            <w:r w:rsidRPr="00B92BA7">
              <w:rPr>
                <w:rFonts w:ascii="Times New Roman" w:eastAsia="仿宋_GB2312" w:hAnsi="Times New Roman" w:cs="Times New Roman" w:hint="eastAsia"/>
                <w:szCs w:val="28"/>
              </w:rPr>
              <w:lastRenderedPageBreak/>
              <w:t>影响因素；</w:t>
            </w:r>
          </w:p>
          <w:p w14:paraId="346D2A40" w14:textId="77777777" w:rsidR="006F0EDC" w:rsidRDefault="006F0EDC" w:rsidP="00933FEF">
            <w:pPr>
              <w:rPr>
                <w:rFonts w:ascii="Times New Roman" w:eastAsia="仿宋_GB2312" w:hAnsi="Times New Roman" w:cs="Times New Roman"/>
                <w:szCs w:val="28"/>
              </w:rPr>
            </w:pPr>
            <w:r w:rsidRPr="004C1A46">
              <w:rPr>
                <w:rFonts w:ascii="Times New Roman" w:eastAsia="仿宋_GB2312" w:hAnsi="Times New Roman" w:cs="Times New Roman" w:hint="eastAsia"/>
                <w:szCs w:val="28"/>
              </w:rPr>
              <w:t>2.</w:t>
            </w:r>
            <w:r w:rsidRPr="00B92BA7">
              <w:rPr>
                <w:rFonts w:ascii="Times New Roman" w:eastAsia="仿宋_GB2312" w:hAnsi="Times New Roman" w:cs="Times New Roman" w:hint="eastAsia"/>
                <w:szCs w:val="28"/>
              </w:rPr>
              <w:t>定量分析中误差的分类、表示及其消除方法；</w:t>
            </w:r>
          </w:p>
          <w:p w14:paraId="5AFA9737" w14:textId="77777777" w:rsidR="006F0EDC" w:rsidRDefault="006F0EDC" w:rsidP="00933FEF">
            <w:pPr>
              <w:rPr>
                <w:rFonts w:ascii="Times New Roman" w:eastAsia="仿宋_GB2312" w:hAnsi="Times New Roman" w:cs="Times New Roman"/>
                <w:szCs w:val="28"/>
              </w:rPr>
            </w:pPr>
            <w:r w:rsidRPr="004C1A46">
              <w:rPr>
                <w:rFonts w:ascii="Times New Roman" w:eastAsia="仿宋_GB2312" w:hAnsi="Times New Roman" w:cs="Times New Roman" w:hint="eastAsia"/>
                <w:szCs w:val="28"/>
              </w:rPr>
              <w:t>3.</w:t>
            </w:r>
            <w:r w:rsidRPr="00B92BA7">
              <w:rPr>
                <w:rFonts w:ascii="Times New Roman" w:eastAsia="仿宋_GB2312" w:hAnsi="Times New Roman" w:cs="Times New Roman" w:hint="eastAsia"/>
                <w:szCs w:val="28"/>
              </w:rPr>
              <w:t>酸碱滴定法、配位滴定法、氧化还原滴定法以及沉淀滴定法的基本原理及其应用；</w:t>
            </w:r>
          </w:p>
          <w:p w14:paraId="5A87FB23" w14:textId="77777777" w:rsidR="006F0EDC" w:rsidRDefault="006F0EDC" w:rsidP="00933FEF">
            <w:pPr>
              <w:rPr>
                <w:rFonts w:ascii="Times New Roman" w:eastAsia="仿宋_GB2312" w:hAnsi="Times New Roman" w:cs="Times New Roman"/>
                <w:szCs w:val="28"/>
              </w:rPr>
            </w:pPr>
            <w:r w:rsidRPr="004C1A46">
              <w:rPr>
                <w:rFonts w:ascii="Times New Roman" w:eastAsia="仿宋_GB2312" w:hAnsi="Times New Roman" w:cs="Times New Roman" w:hint="eastAsia"/>
                <w:szCs w:val="28"/>
              </w:rPr>
              <w:t>4.</w:t>
            </w:r>
            <w:r w:rsidRPr="00B92BA7">
              <w:rPr>
                <w:rFonts w:ascii="Times New Roman" w:eastAsia="仿宋_GB2312" w:hAnsi="Times New Roman" w:cs="Times New Roman" w:hint="eastAsia"/>
                <w:szCs w:val="28"/>
              </w:rPr>
              <w:t>电位滴定法的基本原理及其应用</w:t>
            </w:r>
            <w:r w:rsidRPr="004C1A46">
              <w:rPr>
                <w:rFonts w:ascii="Times New Roman" w:eastAsia="仿宋_GB2312" w:hAnsi="Times New Roman" w:cs="Times New Roman" w:hint="eastAsia"/>
                <w:szCs w:val="28"/>
              </w:rPr>
              <w:t>常用滴定分析方法的原理及应用示例；</w:t>
            </w:r>
          </w:p>
          <w:p w14:paraId="2DBA459B" w14:textId="77777777" w:rsidR="006F0EDC" w:rsidRPr="004C1A46" w:rsidRDefault="006F0EDC" w:rsidP="00933FEF">
            <w:pPr>
              <w:rPr>
                <w:rFonts w:ascii="Times New Roman" w:eastAsia="仿宋_GB2312" w:hAnsi="Times New Roman" w:cs="Times New Roman"/>
                <w:szCs w:val="28"/>
              </w:rPr>
            </w:pPr>
            <w:r w:rsidRPr="004C1A46">
              <w:rPr>
                <w:rFonts w:ascii="Times New Roman" w:eastAsia="仿宋_GB2312" w:hAnsi="Times New Roman" w:cs="Times New Roman" w:hint="eastAsia"/>
                <w:szCs w:val="28"/>
              </w:rPr>
              <w:t>5.</w:t>
            </w:r>
            <w:r>
              <w:rPr>
                <w:rFonts w:ascii="Times New Roman" w:eastAsia="仿宋_GB2312" w:hAnsi="Times New Roman" w:cs="Times New Roman" w:hint="eastAsia"/>
                <w:szCs w:val="28"/>
              </w:rPr>
              <w:t>简单有机化合物的性质以及络合反应等原理</w:t>
            </w:r>
            <w:r w:rsidRPr="004C1A46">
              <w:rPr>
                <w:rFonts w:ascii="Times New Roman" w:eastAsia="仿宋_GB2312" w:hAnsi="Times New Roman" w:cs="Times New Roman" w:hint="eastAsia"/>
                <w:szCs w:val="28"/>
              </w:rPr>
              <w:t>。</w:t>
            </w:r>
          </w:p>
        </w:tc>
        <w:tc>
          <w:tcPr>
            <w:tcW w:w="3561" w:type="dxa"/>
          </w:tcPr>
          <w:p w14:paraId="5E0D279E" w14:textId="77777777" w:rsidR="006F0EDC" w:rsidRDefault="006F0EDC" w:rsidP="00933FEF">
            <w:pPr>
              <w:rPr>
                <w:rFonts w:ascii="Times New Roman" w:eastAsia="仿宋_GB2312" w:hAnsi="Times New Roman" w:cs="Times New Roman"/>
                <w:szCs w:val="28"/>
              </w:rPr>
            </w:pPr>
            <w:r w:rsidRPr="004C1A46">
              <w:rPr>
                <w:rFonts w:ascii="Times New Roman" w:eastAsia="仿宋_GB2312" w:hAnsi="Times New Roman" w:cs="Times New Roman" w:hint="eastAsia"/>
                <w:szCs w:val="28"/>
              </w:rPr>
              <w:lastRenderedPageBreak/>
              <w:t>1.</w:t>
            </w:r>
            <w:r w:rsidRPr="004C1A46">
              <w:rPr>
                <w:rFonts w:ascii="Times New Roman" w:eastAsia="仿宋_GB2312" w:hAnsi="Times New Roman" w:cs="Times New Roman" w:hint="eastAsia"/>
                <w:szCs w:val="28"/>
              </w:rPr>
              <w:t>教学条件：线上采用职教云等平台开展教学，线下使</w:t>
            </w:r>
            <w:r>
              <w:rPr>
                <w:rFonts w:ascii="Times New Roman" w:eastAsia="仿宋_GB2312" w:hAnsi="Times New Roman" w:cs="Times New Roman" w:hint="eastAsia"/>
                <w:szCs w:val="28"/>
              </w:rPr>
              <w:t>用多媒体教室、基</w:t>
            </w:r>
            <w:r>
              <w:rPr>
                <w:rFonts w:ascii="Times New Roman" w:eastAsia="仿宋_GB2312" w:hAnsi="Times New Roman" w:cs="Times New Roman" w:hint="eastAsia"/>
                <w:szCs w:val="28"/>
              </w:rPr>
              <w:lastRenderedPageBreak/>
              <w:t>础</w:t>
            </w:r>
            <w:r w:rsidRPr="004C1A46">
              <w:rPr>
                <w:rFonts w:ascii="Times New Roman" w:eastAsia="仿宋_GB2312" w:hAnsi="Times New Roman" w:cs="Times New Roman" w:hint="eastAsia"/>
                <w:szCs w:val="28"/>
              </w:rPr>
              <w:t>化学实训室开展教学。</w:t>
            </w:r>
          </w:p>
          <w:p w14:paraId="39B5D036" w14:textId="77777777" w:rsidR="006F0EDC" w:rsidRDefault="006F0EDC" w:rsidP="00933FEF">
            <w:pPr>
              <w:rPr>
                <w:rFonts w:ascii="Times New Roman" w:eastAsia="仿宋_GB2312" w:hAnsi="Times New Roman" w:cs="Times New Roman"/>
                <w:szCs w:val="28"/>
              </w:rPr>
            </w:pPr>
            <w:r w:rsidRPr="004C1A46">
              <w:rPr>
                <w:rFonts w:ascii="Times New Roman" w:eastAsia="仿宋_GB2312" w:hAnsi="Times New Roman" w:cs="Times New Roman" w:hint="eastAsia"/>
                <w:szCs w:val="28"/>
              </w:rPr>
              <w:t>2.</w:t>
            </w:r>
            <w:r w:rsidRPr="004C1A46">
              <w:rPr>
                <w:rFonts w:ascii="Times New Roman" w:eastAsia="仿宋_GB2312" w:hAnsi="Times New Roman" w:cs="Times New Roman" w:hint="eastAsia"/>
                <w:szCs w:val="28"/>
              </w:rPr>
              <w:t>师资要求：教师应具有扎实的理论及技能操作能力。</w:t>
            </w:r>
          </w:p>
          <w:p w14:paraId="0F016C1B" w14:textId="77777777" w:rsidR="006F0EDC" w:rsidRDefault="006F0EDC" w:rsidP="00933FEF">
            <w:pPr>
              <w:rPr>
                <w:rFonts w:ascii="Times New Roman" w:eastAsia="仿宋_GB2312" w:hAnsi="Times New Roman" w:cs="Times New Roman"/>
                <w:szCs w:val="28"/>
              </w:rPr>
            </w:pPr>
            <w:r w:rsidRPr="004C1A46">
              <w:rPr>
                <w:rFonts w:ascii="Times New Roman" w:eastAsia="仿宋_GB2312" w:hAnsi="Times New Roman" w:cs="Times New Roman" w:hint="eastAsia"/>
                <w:szCs w:val="28"/>
              </w:rPr>
              <w:t>3.</w:t>
            </w:r>
            <w:r w:rsidRPr="004C1A46">
              <w:rPr>
                <w:rFonts w:ascii="Times New Roman" w:eastAsia="仿宋_GB2312" w:hAnsi="Times New Roman" w:cs="Times New Roman" w:hint="eastAsia"/>
                <w:szCs w:val="28"/>
              </w:rPr>
              <w:t>教学方法：采用理论讲授与实验相结合的教学方式，实施项目化教学，运用启发、探究、讨论、参与等教学组织形式。</w:t>
            </w:r>
          </w:p>
          <w:p w14:paraId="449CFC09" w14:textId="77777777" w:rsidR="006F0EDC" w:rsidRDefault="006F0EDC" w:rsidP="00933FEF">
            <w:pPr>
              <w:rPr>
                <w:rFonts w:ascii="Times New Roman" w:eastAsia="仿宋_GB2312" w:hAnsi="Times New Roman" w:cs="Times New Roman"/>
                <w:szCs w:val="28"/>
              </w:rPr>
            </w:pPr>
            <w:r w:rsidRPr="004C1A46">
              <w:rPr>
                <w:rFonts w:ascii="Times New Roman" w:eastAsia="仿宋_GB2312" w:hAnsi="Times New Roman" w:cs="Times New Roman" w:hint="eastAsia"/>
                <w:szCs w:val="28"/>
              </w:rPr>
              <w:t>4.</w:t>
            </w:r>
            <w:r w:rsidRPr="004C1A46">
              <w:rPr>
                <w:rFonts w:ascii="Times New Roman" w:eastAsia="仿宋_GB2312" w:hAnsi="Times New Roman" w:cs="Times New Roman" w:hint="eastAsia"/>
                <w:szCs w:val="28"/>
              </w:rPr>
              <w:t>考核方式：</w:t>
            </w:r>
            <w:r>
              <w:rPr>
                <w:rFonts w:ascii="Times New Roman" w:eastAsia="仿宋_GB2312" w:hAnsi="Times New Roman" w:cs="Times New Roman" w:hint="eastAsia"/>
                <w:szCs w:val="28"/>
              </w:rPr>
              <w:t>考试</w:t>
            </w:r>
            <w:r w:rsidRPr="004C1A46">
              <w:rPr>
                <w:rFonts w:ascii="Times New Roman" w:eastAsia="仿宋_GB2312" w:hAnsi="Times New Roman" w:cs="Times New Roman" w:hint="eastAsia"/>
                <w:szCs w:val="28"/>
              </w:rPr>
              <w:t>课程，采用过程性评价（含课堂考勤）（占总成绩</w:t>
            </w:r>
            <w:r>
              <w:rPr>
                <w:rFonts w:ascii="Times New Roman" w:eastAsia="仿宋_GB2312" w:hAnsi="Times New Roman" w:cs="Times New Roman" w:hint="eastAsia"/>
                <w:szCs w:val="28"/>
              </w:rPr>
              <w:t>4</w:t>
            </w:r>
            <w:r w:rsidRPr="004C1A46">
              <w:rPr>
                <w:rFonts w:ascii="Times New Roman" w:eastAsia="仿宋_GB2312" w:hAnsi="Times New Roman" w:cs="Times New Roman" w:hint="eastAsia"/>
                <w:szCs w:val="28"/>
              </w:rPr>
              <w:t>0%</w:t>
            </w:r>
            <w:r w:rsidRPr="004C1A46">
              <w:rPr>
                <w:rFonts w:ascii="Times New Roman" w:eastAsia="仿宋_GB2312" w:hAnsi="Times New Roman" w:cs="Times New Roman" w:hint="eastAsia"/>
                <w:szCs w:val="28"/>
              </w:rPr>
              <w:t>）和终结性评价（占总成绩</w:t>
            </w:r>
            <w:r>
              <w:rPr>
                <w:rFonts w:ascii="Times New Roman" w:eastAsia="仿宋_GB2312" w:hAnsi="Times New Roman" w:cs="Times New Roman" w:hint="eastAsia"/>
                <w:szCs w:val="28"/>
              </w:rPr>
              <w:t>6</w:t>
            </w:r>
            <w:r w:rsidRPr="004C1A46">
              <w:rPr>
                <w:rFonts w:ascii="Times New Roman" w:eastAsia="仿宋_GB2312" w:hAnsi="Times New Roman" w:cs="Times New Roman" w:hint="eastAsia"/>
                <w:szCs w:val="28"/>
              </w:rPr>
              <w:t>0%</w:t>
            </w:r>
            <w:r w:rsidRPr="004C1A46">
              <w:rPr>
                <w:rFonts w:ascii="Times New Roman" w:eastAsia="仿宋_GB2312" w:hAnsi="Times New Roman" w:cs="Times New Roman" w:hint="eastAsia"/>
                <w:szCs w:val="28"/>
              </w:rPr>
              <w:t>）相结合的方式。</w:t>
            </w:r>
          </w:p>
          <w:p w14:paraId="557DAFE6" w14:textId="77777777" w:rsidR="006F0EDC" w:rsidRPr="004C1A46" w:rsidRDefault="006F0EDC" w:rsidP="00933FEF">
            <w:pPr>
              <w:rPr>
                <w:rFonts w:ascii="Times New Roman" w:eastAsia="仿宋_GB2312" w:hAnsi="Times New Roman" w:cs="Times New Roman"/>
                <w:szCs w:val="28"/>
              </w:rPr>
            </w:pPr>
            <w:r w:rsidRPr="004C1A46">
              <w:rPr>
                <w:rFonts w:ascii="Times New Roman" w:eastAsia="仿宋_GB2312" w:hAnsi="Times New Roman" w:cs="Times New Roman" w:hint="eastAsia"/>
                <w:szCs w:val="28"/>
              </w:rPr>
              <w:t>5.</w:t>
            </w:r>
            <w:r w:rsidRPr="004C1A46">
              <w:rPr>
                <w:rFonts w:ascii="Times New Roman" w:eastAsia="仿宋_GB2312" w:hAnsi="Times New Roman" w:cs="Times New Roman" w:hint="eastAsia"/>
                <w:szCs w:val="28"/>
              </w:rPr>
              <w:t>学时与学分：第</w:t>
            </w:r>
            <w:r>
              <w:rPr>
                <w:rFonts w:ascii="Times New Roman" w:eastAsia="仿宋_GB2312" w:hAnsi="Times New Roman" w:cs="Times New Roman" w:hint="eastAsia"/>
                <w:szCs w:val="28"/>
              </w:rPr>
              <w:t>一、二</w:t>
            </w:r>
            <w:r w:rsidRPr="004C1A46">
              <w:rPr>
                <w:rFonts w:ascii="Times New Roman" w:eastAsia="仿宋_GB2312" w:hAnsi="Times New Roman" w:cs="Times New Roman" w:hint="eastAsia"/>
                <w:szCs w:val="28"/>
              </w:rPr>
              <w:t>学期开设</w:t>
            </w:r>
            <w:r w:rsidRPr="004C1A46">
              <w:rPr>
                <w:rFonts w:ascii="Times New Roman" w:eastAsia="仿宋_GB2312" w:hAnsi="Times New Roman" w:cs="Times New Roman" w:hint="eastAsia"/>
                <w:szCs w:val="28"/>
              </w:rPr>
              <w:t>,</w:t>
            </w:r>
            <w:r>
              <w:rPr>
                <w:rFonts w:ascii="Times New Roman" w:eastAsia="仿宋_GB2312" w:hAnsi="Times New Roman" w:cs="Times New Roman" w:hint="eastAsia"/>
                <w:szCs w:val="28"/>
              </w:rPr>
              <w:t>128</w:t>
            </w:r>
            <w:r w:rsidRPr="004C1A46">
              <w:rPr>
                <w:rFonts w:ascii="Times New Roman" w:eastAsia="仿宋_GB2312" w:hAnsi="Times New Roman" w:cs="Times New Roman" w:hint="eastAsia"/>
                <w:szCs w:val="28"/>
              </w:rPr>
              <w:t>学时（理论</w:t>
            </w:r>
            <w:r>
              <w:rPr>
                <w:rFonts w:ascii="Times New Roman" w:eastAsia="仿宋_GB2312" w:hAnsi="Times New Roman" w:cs="Times New Roman" w:hint="eastAsia"/>
                <w:szCs w:val="28"/>
              </w:rPr>
              <w:t>6</w:t>
            </w:r>
            <w:r w:rsidRPr="004C1A46">
              <w:rPr>
                <w:rFonts w:ascii="Times New Roman" w:eastAsia="仿宋_GB2312" w:hAnsi="Times New Roman" w:cs="Times New Roman" w:hint="eastAsia"/>
                <w:szCs w:val="28"/>
              </w:rPr>
              <w:t>4</w:t>
            </w:r>
            <w:r w:rsidRPr="004C1A46">
              <w:rPr>
                <w:rFonts w:ascii="Times New Roman" w:eastAsia="仿宋_GB2312" w:hAnsi="Times New Roman" w:cs="Times New Roman" w:hint="eastAsia"/>
                <w:szCs w:val="28"/>
              </w:rPr>
              <w:t>学时，实践</w:t>
            </w:r>
            <w:r>
              <w:rPr>
                <w:rFonts w:ascii="Times New Roman" w:eastAsia="仿宋_GB2312" w:hAnsi="Times New Roman" w:cs="Times New Roman" w:hint="eastAsia"/>
                <w:szCs w:val="28"/>
              </w:rPr>
              <w:t>6</w:t>
            </w:r>
            <w:r w:rsidRPr="004C1A46">
              <w:rPr>
                <w:rFonts w:ascii="Times New Roman" w:eastAsia="仿宋_GB2312" w:hAnsi="Times New Roman" w:cs="Times New Roman" w:hint="eastAsia"/>
                <w:szCs w:val="28"/>
              </w:rPr>
              <w:t>4</w:t>
            </w:r>
            <w:r w:rsidRPr="004C1A46">
              <w:rPr>
                <w:rFonts w:ascii="Times New Roman" w:eastAsia="仿宋_GB2312" w:hAnsi="Times New Roman" w:cs="Times New Roman" w:hint="eastAsia"/>
                <w:szCs w:val="28"/>
              </w:rPr>
              <w:t>学时），</w:t>
            </w:r>
            <w:r>
              <w:rPr>
                <w:rFonts w:ascii="Times New Roman" w:eastAsia="仿宋_GB2312" w:hAnsi="Times New Roman" w:cs="Times New Roman" w:hint="eastAsia"/>
                <w:szCs w:val="28"/>
              </w:rPr>
              <w:t>8</w:t>
            </w:r>
            <w:r w:rsidRPr="004C1A46">
              <w:rPr>
                <w:rFonts w:ascii="Times New Roman" w:eastAsia="仿宋_GB2312" w:hAnsi="Times New Roman" w:cs="Times New Roman" w:hint="eastAsia"/>
                <w:szCs w:val="28"/>
              </w:rPr>
              <w:t>学分。</w:t>
            </w:r>
          </w:p>
        </w:tc>
      </w:tr>
      <w:tr w:rsidR="006F0EDC" w:rsidRPr="004C1A46" w14:paraId="00921B1D" w14:textId="77777777" w:rsidTr="00933FEF">
        <w:trPr>
          <w:trHeight w:val="144"/>
        </w:trPr>
        <w:tc>
          <w:tcPr>
            <w:tcW w:w="446" w:type="dxa"/>
            <w:vAlign w:val="center"/>
          </w:tcPr>
          <w:p w14:paraId="7BB54E0D" w14:textId="77777777" w:rsidR="006F0EDC" w:rsidRPr="004C1A46" w:rsidRDefault="006F0EDC" w:rsidP="00933FEF">
            <w:pPr>
              <w:jc w:val="center"/>
              <w:rPr>
                <w:rFonts w:ascii="Times New Roman" w:eastAsia="仿宋_GB2312" w:hAnsi="Times New Roman" w:cs="Times New Roman"/>
                <w:szCs w:val="28"/>
              </w:rPr>
            </w:pPr>
            <w:r>
              <w:rPr>
                <w:rFonts w:ascii="Times New Roman" w:eastAsia="仿宋_GB2312" w:hAnsi="Times New Roman" w:cs="Times New Roman" w:hint="eastAsia"/>
                <w:szCs w:val="28"/>
              </w:rPr>
              <w:lastRenderedPageBreak/>
              <w:t>3</w:t>
            </w:r>
          </w:p>
        </w:tc>
        <w:tc>
          <w:tcPr>
            <w:tcW w:w="706" w:type="dxa"/>
            <w:vAlign w:val="center"/>
          </w:tcPr>
          <w:p w14:paraId="75803DFC" w14:textId="77777777" w:rsidR="006F0EDC" w:rsidRPr="004C1A46" w:rsidRDefault="006F0EDC" w:rsidP="00933FEF">
            <w:pPr>
              <w:jc w:val="center"/>
              <w:rPr>
                <w:rFonts w:ascii="Times New Roman" w:eastAsia="仿宋_GB2312" w:hAnsi="Times New Roman" w:cs="Times New Roman"/>
                <w:szCs w:val="28"/>
              </w:rPr>
            </w:pPr>
            <w:r w:rsidRPr="00B92BA7">
              <w:rPr>
                <w:rFonts w:ascii="Times New Roman" w:eastAsia="仿宋_GB2312" w:hAnsi="Times New Roman" w:cs="Times New Roman" w:hint="eastAsia"/>
                <w:szCs w:val="28"/>
              </w:rPr>
              <w:t>环境保护法律法规</w:t>
            </w:r>
          </w:p>
        </w:tc>
        <w:tc>
          <w:tcPr>
            <w:tcW w:w="2500" w:type="dxa"/>
          </w:tcPr>
          <w:p w14:paraId="53D6D0BA" w14:textId="77777777" w:rsidR="006F0EDC" w:rsidRDefault="006F0EDC" w:rsidP="00933FEF">
            <w:pPr>
              <w:rPr>
                <w:rFonts w:ascii="Times New Roman" w:eastAsia="仿宋_GB2312" w:hAnsi="Times New Roman" w:cs="Times New Roman"/>
                <w:szCs w:val="28"/>
              </w:rPr>
            </w:pPr>
            <w:r w:rsidRPr="00B92BA7">
              <w:rPr>
                <w:rFonts w:ascii="Times New Roman" w:eastAsia="仿宋_GB2312" w:hAnsi="Times New Roman" w:cs="Times New Roman" w:hint="eastAsia"/>
                <w:szCs w:val="28"/>
              </w:rPr>
              <w:t>素质目标：自主学习意识，团队合作思维；社会责任意识和法律意识</w:t>
            </w:r>
            <w:r>
              <w:rPr>
                <w:rFonts w:ascii="Times New Roman" w:eastAsia="仿宋_GB2312" w:hAnsi="Times New Roman" w:cs="Times New Roman" w:hint="eastAsia"/>
                <w:szCs w:val="28"/>
              </w:rPr>
              <w:t>。</w:t>
            </w:r>
          </w:p>
          <w:p w14:paraId="731243DD" w14:textId="77777777" w:rsidR="006F0EDC" w:rsidRDefault="006F0EDC" w:rsidP="00933FEF">
            <w:pPr>
              <w:rPr>
                <w:rFonts w:ascii="Times New Roman" w:eastAsia="仿宋_GB2312" w:hAnsi="Times New Roman" w:cs="Times New Roman"/>
                <w:szCs w:val="28"/>
              </w:rPr>
            </w:pPr>
            <w:r w:rsidRPr="00B92BA7">
              <w:rPr>
                <w:rFonts w:ascii="Times New Roman" w:eastAsia="仿宋_GB2312" w:hAnsi="Times New Roman" w:cs="Times New Roman" w:hint="eastAsia"/>
                <w:szCs w:val="28"/>
              </w:rPr>
              <w:t>知识目标：了解环境法的发展历程和发展动态；掌握环境法基本制度的内容、不同环境法律责任的构成要件及责任承担方式；熟悉环境法的体系、基本原则和环境行政处罚程序</w:t>
            </w:r>
            <w:r>
              <w:rPr>
                <w:rFonts w:ascii="Times New Roman" w:eastAsia="仿宋_GB2312" w:hAnsi="Times New Roman" w:cs="Times New Roman" w:hint="eastAsia"/>
                <w:szCs w:val="28"/>
              </w:rPr>
              <w:t>。</w:t>
            </w:r>
          </w:p>
          <w:p w14:paraId="1EC25C64" w14:textId="77777777" w:rsidR="006F0EDC" w:rsidRPr="004C1A46" w:rsidRDefault="006F0EDC" w:rsidP="00933FEF">
            <w:pPr>
              <w:rPr>
                <w:rFonts w:ascii="Times New Roman" w:eastAsia="仿宋_GB2312" w:hAnsi="Times New Roman" w:cs="Times New Roman"/>
                <w:szCs w:val="28"/>
              </w:rPr>
            </w:pPr>
            <w:r w:rsidRPr="00B92BA7">
              <w:rPr>
                <w:rFonts w:ascii="Times New Roman" w:eastAsia="仿宋_GB2312" w:hAnsi="Times New Roman" w:cs="Times New Roman" w:hint="eastAsia"/>
                <w:szCs w:val="28"/>
              </w:rPr>
              <w:t>能力目标：具备利用所学知识分辨不同性质的环境违法行为、正确选择法律依据、适用法律程序的能力</w:t>
            </w:r>
            <w:r>
              <w:rPr>
                <w:rFonts w:ascii="Times New Roman" w:eastAsia="仿宋_GB2312" w:hAnsi="Times New Roman" w:cs="Times New Roman" w:hint="eastAsia"/>
                <w:szCs w:val="28"/>
              </w:rPr>
              <w:t>。</w:t>
            </w:r>
          </w:p>
        </w:tc>
        <w:tc>
          <w:tcPr>
            <w:tcW w:w="1701" w:type="dxa"/>
          </w:tcPr>
          <w:p w14:paraId="215F1969" w14:textId="77777777" w:rsidR="006F0EDC" w:rsidRDefault="006F0EDC" w:rsidP="00933FEF">
            <w:pPr>
              <w:rPr>
                <w:rFonts w:ascii="Times New Roman" w:eastAsia="仿宋_GB2312" w:hAnsi="Times New Roman" w:cs="Times New Roman"/>
                <w:szCs w:val="28"/>
              </w:rPr>
            </w:pPr>
            <w:r w:rsidRPr="00B92BA7">
              <w:rPr>
                <w:rFonts w:ascii="Times New Roman" w:eastAsia="仿宋_GB2312" w:hAnsi="Times New Roman" w:cs="Times New Roman" w:hint="eastAsia"/>
                <w:szCs w:val="28"/>
              </w:rPr>
              <w:t>1.</w:t>
            </w:r>
            <w:r w:rsidRPr="00B92BA7">
              <w:rPr>
                <w:rFonts w:ascii="Times New Roman" w:eastAsia="仿宋_GB2312" w:hAnsi="Times New Roman" w:cs="Times New Roman" w:hint="eastAsia"/>
                <w:szCs w:val="28"/>
              </w:rPr>
              <w:t>环境法概述；</w:t>
            </w:r>
          </w:p>
          <w:p w14:paraId="585E83A5" w14:textId="77777777" w:rsidR="006F0EDC" w:rsidRDefault="006F0EDC" w:rsidP="00933FEF">
            <w:pPr>
              <w:rPr>
                <w:rFonts w:ascii="Times New Roman" w:eastAsia="仿宋_GB2312" w:hAnsi="Times New Roman" w:cs="Times New Roman"/>
                <w:szCs w:val="28"/>
              </w:rPr>
            </w:pPr>
            <w:r w:rsidRPr="00B92BA7">
              <w:rPr>
                <w:rFonts w:ascii="Times New Roman" w:eastAsia="仿宋_GB2312" w:hAnsi="Times New Roman" w:cs="Times New Roman" w:hint="eastAsia"/>
                <w:szCs w:val="28"/>
              </w:rPr>
              <w:t>2.</w:t>
            </w:r>
            <w:r w:rsidRPr="00B92BA7">
              <w:rPr>
                <w:rFonts w:ascii="Times New Roman" w:eastAsia="仿宋_GB2312" w:hAnsi="Times New Roman" w:cs="Times New Roman" w:hint="eastAsia"/>
                <w:szCs w:val="28"/>
              </w:rPr>
              <w:t>环境法的基本原则；</w:t>
            </w:r>
          </w:p>
          <w:p w14:paraId="3CED3B1E" w14:textId="77777777" w:rsidR="006F0EDC" w:rsidRDefault="006F0EDC" w:rsidP="00933FEF">
            <w:pPr>
              <w:rPr>
                <w:rFonts w:ascii="Times New Roman" w:eastAsia="仿宋_GB2312" w:hAnsi="Times New Roman" w:cs="Times New Roman"/>
                <w:szCs w:val="28"/>
              </w:rPr>
            </w:pPr>
            <w:r w:rsidRPr="00B92BA7">
              <w:rPr>
                <w:rFonts w:ascii="Times New Roman" w:eastAsia="仿宋_GB2312" w:hAnsi="Times New Roman" w:cs="Times New Roman" w:hint="eastAsia"/>
                <w:szCs w:val="28"/>
              </w:rPr>
              <w:t>3.</w:t>
            </w:r>
            <w:r w:rsidRPr="00B92BA7">
              <w:rPr>
                <w:rFonts w:ascii="Times New Roman" w:eastAsia="仿宋_GB2312" w:hAnsi="Times New Roman" w:cs="Times New Roman" w:hint="eastAsia"/>
                <w:szCs w:val="28"/>
              </w:rPr>
              <w:t>环境法的基本制度；</w:t>
            </w:r>
          </w:p>
          <w:p w14:paraId="7401B022" w14:textId="77777777" w:rsidR="006F0EDC" w:rsidRDefault="006F0EDC" w:rsidP="00933FEF">
            <w:pPr>
              <w:rPr>
                <w:rFonts w:ascii="Times New Roman" w:eastAsia="仿宋_GB2312" w:hAnsi="Times New Roman" w:cs="Times New Roman"/>
                <w:szCs w:val="28"/>
              </w:rPr>
            </w:pPr>
            <w:r w:rsidRPr="00B92BA7">
              <w:rPr>
                <w:rFonts w:ascii="Times New Roman" w:eastAsia="仿宋_GB2312" w:hAnsi="Times New Roman" w:cs="Times New Roman" w:hint="eastAsia"/>
                <w:szCs w:val="28"/>
              </w:rPr>
              <w:t>4.</w:t>
            </w:r>
            <w:r w:rsidRPr="00B92BA7">
              <w:rPr>
                <w:rFonts w:ascii="Times New Roman" w:eastAsia="仿宋_GB2312" w:hAnsi="Times New Roman" w:cs="Times New Roman" w:hint="eastAsia"/>
                <w:szCs w:val="28"/>
              </w:rPr>
              <w:t>环境行政责任；</w:t>
            </w:r>
          </w:p>
          <w:p w14:paraId="7FCEF811" w14:textId="77777777" w:rsidR="006F0EDC" w:rsidRDefault="006F0EDC" w:rsidP="00933FEF">
            <w:pPr>
              <w:rPr>
                <w:rFonts w:ascii="Times New Roman" w:eastAsia="仿宋_GB2312" w:hAnsi="Times New Roman" w:cs="Times New Roman"/>
                <w:szCs w:val="28"/>
              </w:rPr>
            </w:pPr>
            <w:r w:rsidRPr="00B92BA7">
              <w:rPr>
                <w:rFonts w:ascii="Times New Roman" w:eastAsia="仿宋_GB2312" w:hAnsi="Times New Roman" w:cs="Times New Roman" w:hint="eastAsia"/>
                <w:szCs w:val="28"/>
              </w:rPr>
              <w:t>5.</w:t>
            </w:r>
            <w:r w:rsidRPr="00B92BA7">
              <w:rPr>
                <w:rFonts w:ascii="Times New Roman" w:eastAsia="仿宋_GB2312" w:hAnsi="Times New Roman" w:cs="Times New Roman" w:hint="eastAsia"/>
                <w:szCs w:val="28"/>
              </w:rPr>
              <w:t>环境民事责任；</w:t>
            </w:r>
          </w:p>
          <w:p w14:paraId="420F9DC9" w14:textId="77777777" w:rsidR="006F0EDC" w:rsidRPr="004C1A46" w:rsidRDefault="006F0EDC" w:rsidP="00933FEF">
            <w:pPr>
              <w:rPr>
                <w:rFonts w:ascii="Times New Roman" w:eastAsia="仿宋_GB2312" w:hAnsi="Times New Roman" w:cs="Times New Roman"/>
                <w:szCs w:val="28"/>
              </w:rPr>
            </w:pPr>
            <w:r w:rsidRPr="00B92BA7">
              <w:rPr>
                <w:rFonts w:ascii="Times New Roman" w:eastAsia="仿宋_GB2312" w:hAnsi="Times New Roman" w:cs="Times New Roman" w:hint="eastAsia"/>
                <w:szCs w:val="28"/>
              </w:rPr>
              <w:t>6.</w:t>
            </w:r>
            <w:r w:rsidRPr="00B92BA7">
              <w:rPr>
                <w:rFonts w:ascii="Times New Roman" w:eastAsia="仿宋_GB2312" w:hAnsi="Times New Roman" w:cs="Times New Roman" w:hint="eastAsia"/>
                <w:szCs w:val="28"/>
              </w:rPr>
              <w:t>环境刑事责任。</w:t>
            </w:r>
          </w:p>
        </w:tc>
        <w:tc>
          <w:tcPr>
            <w:tcW w:w="3561" w:type="dxa"/>
          </w:tcPr>
          <w:p w14:paraId="6C24FA5D" w14:textId="77777777" w:rsidR="006F0EDC" w:rsidRDefault="006F0EDC" w:rsidP="00933FEF">
            <w:pPr>
              <w:rPr>
                <w:rFonts w:ascii="Times New Roman" w:eastAsia="仿宋_GB2312" w:hAnsi="Times New Roman" w:cs="Times New Roman"/>
                <w:szCs w:val="28"/>
              </w:rPr>
            </w:pPr>
            <w:r w:rsidRPr="00F91DF9">
              <w:rPr>
                <w:rFonts w:ascii="Times New Roman" w:eastAsia="仿宋_GB2312" w:hAnsi="Times New Roman" w:cs="Times New Roman" w:hint="eastAsia"/>
                <w:szCs w:val="28"/>
              </w:rPr>
              <w:t>1.</w:t>
            </w:r>
            <w:r w:rsidRPr="00F91DF9">
              <w:rPr>
                <w:rFonts w:ascii="Times New Roman" w:eastAsia="仿宋_GB2312" w:hAnsi="Times New Roman" w:cs="Times New Roman" w:hint="eastAsia"/>
                <w:szCs w:val="28"/>
              </w:rPr>
              <w:t>教学条件：线上使用职教云等平台开展教学，线下使用传统教室和多媒体教室相结合开展教学。</w:t>
            </w:r>
          </w:p>
          <w:p w14:paraId="61A5B386" w14:textId="77777777" w:rsidR="006F0EDC" w:rsidRDefault="006F0EDC" w:rsidP="00933FEF">
            <w:pPr>
              <w:rPr>
                <w:rFonts w:ascii="Times New Roman" w:eastAsia="仿宋_GB2312" w:hAnsi="Times New Roman" w:cs="Times New Roman"/>
                <w:szCs w:val="28"/>
              </w:rPr>
            </w:pPr>
            <w:r w:rsidRPr="00F91DF9">
              <w:rPr>
                <w:rFonts w:ascii="Times New Roman" w:eastAsia="仿宋_GB2312" w:hAnsi="Times New Roman" w:cs="Times New Roman" w:hint="eastAsia"/>
                <w:szCs w:val="28"/>
              </w:rPr>
              <w:t>2.</w:t>
            </w:r>
            <w:r w:rsidRPr="00F91DF9">
              <w:rPr>
                <w:rFonts w:ascii="Times New Roman" w:eastAsia="仿宋_GB2312" w:hAnsi="Times New Roman" w:cs="Times New Roman" w:hint="eastAsia"/>
                <w:szCs w:val="28"/>
              </w:rPr>
              <w:t>师资要求：教师应具有扎实的环境法学基础，熟悉我国环境法体系的法律法规政策标准、能熟练适用环境法解决问题。</w:t>
            </w:r>
          </w:p>
          <w:p w14:paraId="2CE5118B" w14:textId="77777777" w:rsidR="006F0EDC" w:rsidRDefault="006F0EDC" w:rsidP="00933FEF">
            <w:pPr>
              <w:rPr>
                <w:rFonts w:ascii="Times New Roman" w:eastAsia="仿宋_GB2312" w:hAnsi="Times New Roman" w:cs="Times New Roman"/>
                <w:szCs w:val="28"/>
              </w:rPr>
            </w:pPr>
            <w:r w:rsidRPr="00F91DF9">
              <w:rPr>
                <w:rFonts w:ascii="Times New Roman" w:eastAsia="仿宋_GB2312" w:hAnsi="Times New Roman" w:cs="Times New Roman" w:hint="eastAsia"/>
                <w:szCs w:val="28"/>
              </w:rPr>
              <w:t>3.</w:t>
            </w:r>
            <w:r w:rsidRPr="00F91DF9">
              <w:rPr>
                <w:rFonts w:ascii="Times New Roman" w:eastAsia="仿宋_GB2312" w:hAnsi="Times New Roman" w:cs="Times New Roman" w:hint="eastAsia"/>
                <w:szCs w:val="28"/>
              </w:rPr>
              <w:t>教学方法：以学生为主体，在“做中学、学中做”的教学模式中，采用案例分析、分组讨论、实际操作等灵活的教学方法。</w:t>
            </w:r>
          </w:p>
          <w:p w14:paraId="6ADED09E" w14:textId="77777777" w:rsidR="006F0EDC" w:rsidRDefault="006F0EDC" w:rsidP="00933FEF">
            <w:pPr>
              <w:rPr>
                <w:rFonts w:ascii="Times New Roman" w:eastAsia="仿宋_GB2312" w:hAnsi="Times New Roman" w:cs="Times New Roman"/>
                <w:szCs w:val="28"/>
              </w:rPr>
            </w:pPr>
            <w:r w:rsidRPr="00F91DF9">
              <w:rPr>
                <w:rFonts w:ascii="Times New Roman" w:eastAsia="仿宋_GB2312" w:hAnsi="Times New Roman" w:cs="Times New Roman" w:hint="eastAsia"/>
                <w:szCs w:val="28"/>
              </w:rPr>
              <w:t>4.</w:t>
            </w:r>
            <w:r w:rsidRPr="00F91DF9">
              <w:rPr>
                <w:rFonts w:ascii="Times New Roman" w:eastAsia="仿宋_GB2312" w:hAnsi="Times New Roman" w:cs="Times New Roman" w:hint="eastAsia"/>
                <w:szCs w:val="28"/>
              </w:rPr>
              <w:t>考核方式：考查课，采取过程性考核</w:t>
            </w:r>
            <w:r w:rsidRPr="004C1A46">
              <w:rPr>
                <w:rFonts w:ascii="Times New Roman" w:eastAsia="仿宋_GB2312" w:hAnsi="Times New Roman" w:cs="Times New Roman" w:hint="eastAsia"/>
                <w:szCs w:val="28"/>
              </w:rPr>
              <w:t>（含课堂考勤）</w:t>
            </w:r>
            <w:r w:rsidRPr="00F91DF9">
              <w:rPr>
                <w:rFonts w:ascii="Times New Roman" w:eastAsia="仿宋_GB2312" w:hAnsi="Times New Roman" w:cs="Times New Roman" w:hint="eastAsia"/>
                <w:szCs w:val="28"/>
              </w:rPr>
              <w:t>40%+</w:t>
            </w:r>
            <w:r w:rsidRPr="00F91DF9">
              <w:rPr>
                <w:rFonts w:ascii="Times New Roman" w:eastAsia="仿宋_GB2312" w:hAnsi="Times New Roman" w:cs="Times New Roman" w:hint="eastAsia"/>
                <w:szCs w:val="28"/>
              </w:rPr>
              <w:t>期末测评</w:t>
            </w:r>
            <w:r>
              <w:rPr>
                <w:rFonts w:ascii="Times New Roman" w:eastAsia="仿宋_GB2312" w:hAnsi="Times New Roman" w:cs="Times New Roman" w:hint="eastAsia"/>
                <w:szCs w:val="28"/>
              </w:rPr>
              <w:t>6</w:t>
            </w:r>
            <w:r w:rsidRPr="00F91DF9">
              <w:rPr>
                <w:rFonts w:ascii="Times New Roman" w:eastAsia="仿宋_GB2312" w:hAnsi="Times New Roman" w:cs="Times New Roman" w:hint="eastAsia"/>
                <w:szCs w:val="28"/>
              </w:rPr>
              <w:t>0%</w:t>
            </w:r>
            <w:r w:rsidRPr="00F91DF9">
              <w:rPr>
                <w:rFonts w:ascii="Times New Roman" w:eastAsia="仿宋_GB2312" w:hAnsi="Times New Roman" w:cs="Times New Roman" w:hint="eastAsia"/>
                <w:szCs w:val="28"/>
              </w:rPr>
              <w:t>相结合的方式实施考核。</w:t>
            </w:r>
          </w:p>
          <w:p w14:paraId="00F63669" w14:textId="77777777" w:rsidR="006F0EDC" w:rsidRPr="004C1A46" w:rsidRDefault="006F0EDC" w:rsidP="00933FEF">
            <w:pPr>
              <w:rPr>
                <w:rFonts w:ascii="Times New Roman" w:eastAsia="仿宋_GB2312" w:hAnsi="Times New Roman" w:cs="Times New Roman"/>
                <w:szCs w:val="28"/>
              </w:rPr>
            </w:pPr>
            <w:r w:rsidRPr="00F91DF9">
              <w:rPr>
                <w:rFonts w:ascii="Times New Roman" w:eastAsia="仿宋_GB2312" w:hAnsi="Times New Roman" w:cs="Times New Roman" w:hint="eastAsia"/>
                <w:szCs w:val="28"/>
              </w:rPr>
              <w:t>5.</w:t>
            </w:r>
            <w:r w:rsidRPr="00F91DF9">
              <w:rPr>
                <w:rFonts w:ascii="Times New Roman" w:eastAsia="仿宋_GB2312" w:hAnsi="Times New Roman" w:cs="Times New Roman" w:hint="eastAsia"/>
                <w:szCs w:val="28"/>
              </w:rPr>
              <w:t>学时与学分：第二学期开设，</w:t>
            </w:r>
            <w:r w:rsidRPr="00F91DF9">
              <w:rPr>
                <w:rFonts w:ascii="Times New Roman" w:eastAsia="仿宋_GB2312" w:hAnsi="Times New Roman" w:cs="Times New Roman" w:hint="eastAsia"/>
                <w:szCs w:val="28"/>
              </w:rPr>
              <w:t>2</w:t>
            </w:r>
            <w:r w:rsidRPr="00F91DF9">
              <w:rPr>
                <w:rFonts w:ascii="Times New Roman" w:eastAsia="仿宋_GB2312" w:hAnsi="Times New Roman" w:cs="Times New Roman" w:hint="eastAsia"/>
                <w:szCs w:val="28"/>
              </w:rPr>
              <w:t>学分，参考学时</w:t>
            </w:r>
            <w:r w:rsidRPr="00F91DF9">
              <w:rPr>
                <w:rFonts w:ascii="Times New Roman" w:eastAsia="仿宋_GB2312" w:hAnsi="Times New Roman" w:cs="Times New Roman" w:hint="eastAsia"/>
                <w:szCs w:val="28"/>
              </w:rPr>
              <w:t>3</w:t>
            </w:r>
            <w:r>
              <w:rPr>
                <w:rFonts w:ascii="Times New Roman" w:eastAsia="仿宋_GB2312" w:hAnsi="Times New Roman" w:cs="Times New Roman" w:hint="eastAsia"/>
                <w:szCs w:val="28"/>
              </w:rPr>
              <w:t>2</w:t>
            </w:r>
            <w:r w:rsidRPr="00F91DF9">
              <w:rPr>
                <w:rFonts w:ascii="Times New Roman" w:eastAsia="仿宋_GB2312" w:hAnsi="Times New Roman" w:cs="Times New Roman" w:hint="eastAsia"/>
                <w:szCs w:val="28"/>
              </w:rPr>
              <w:t>。</w:t>
            </w:r>
          </w:p>
        </w:tc>
      </w:tr>
      <w:tr w:rsidR="006F0EDC" w:rsidRPr="004C1A46" w14:paraId="3F06C57F" w14:textId="77777777" w:rsidTr="00933FEF">
        <w:trPr>
          <w:trHeight w:val="144"/>
        </w:trPr>
        <w:tc>
          <w:tcPr>
            <w:tcW w:w="446" w:type="dxa"/>
            <w:vAlign w:val="center"/>
          </w:tcPr>
          <w:p w14:paraId="0026C729" w14:textId="77777777" w:rsidR="006F0EDC" w:rsidRPr="004C1A46" w:rsidRDefault="006F0EDC" w:rsidP="00933FEF">
            <w:pPr>
              <w:jc w:val="center"/>
              <w:rPr>
                <w:rFonts w:ascii="Times New Roman" w:eastAsia="仿宋_GB2312" w:hAnsi="Times New Roman" w:cs="Times New Roman"/>
                <w:szCs w:val="28"/>
              </w:rPr>
            </w:pPr>
            <w:r>
              <w:rPr>
                <w:rFonts w:ascii="Times New Roman" w:eastAsia="仿宋_GB2312" w:hAnsi="Times New Roman" w:cs="Times New Roman" w:hint="eastAsia"/>
                <w:szCs w:val="28"/>
              </w:rPr>
              <w:t>4</w:t>
            </w:r>
          </w:p>
        </w:tc>
        <w:tc>
          <w:tcPr>
            <w:tcW w:w="706" w:type="dxa"/>
            <w:vAlign w:val="center"/>
          </w:tcPr>
          <w:p w14:paraId="6AB32188" w14:textId="77777777" w:rsidR="006F0EDC" w:rsidRPr="004C1A46" w:rsidRDefault="006F0EDC" w:rsidP="00933FEF">
            <w:pPr>
              <w:jc w:val="center"/>
              <w:rPr>
                <w:rFonts w:ascii="Times New Roman" w:eastAsia="仿宋_GB2312" w:hAnsi="Times New Roman" w:cs="Times New Roman"/>
                <w:szCs w:val="28"/>
              </w:rPr>
            </w:pPr>
            <w:r w:rsidRPr="00F91DF9">
              <w:rPr>
                <w:rFonts w:ascii="Times New Roman" w:eastAsia="仿宋_GB2312" w:hAnsi="Times New Roman" w:cs="Times New Roman" w:hint="eastAsia"/>
                <w:szCs w:val="28"/>
              </w:rPr>
              <w:t>环境微生物</w:t>
            </w:r>
          </w:p>
        </w:tc>
        <w:tc>
          <w:tcPr>
            <w:tcW w:w="2500" w:type="dxa"/>
          </w:tcPr>
          <w:p w14:paraId="751A415B" w14:textId="77777777" w:rsidR="006F0EDC" w:rsidRDefault="006F0EDC" w:rsidP="00933FEF">
            <w:pPr>
              <w:rPr>
                <w:rFonts w:ascii="Times New Roman" w:eastAsia="仿宋_GB2312" w:hAnsi="Times New Roman" w:cs="Times New Roman"/>
                <w:szCs w:val="28"/>
              </w:rPr>
            </w:pPr>
            <w:r w:rsidRPr="00F91DF9">
              <w:rPr>
                <w:rFonts w:ascii="Times New Roman" w:eastAsia="仿宋_GB2312" w:hAnsi="Times New Roman" w:cs="Times New Roman" w:hint="eastAsia"/>
                <w:szCs w:val="28"/>
              </w:rPr>
              <w:t>素质目标：具备严谨细致的职业素养、实事求是的科学态度。</w:t>
            </w:r>
          </w:p>
          <w:p w14:paraId="0B4A2E35" w14:textId="77777777" w:rsidR="006F0EDC" w:rsidRDefault="006F0EDC" w:rsidP="00933FEF">
            <w:pPr>
              <w:rPr>
                <w:rFonts w:ascii="Times New Roman" w:eastAsia="仿宋_GB2312" w:hAnsi="Times New Roman" w:cs="Times New Roman"/>
                <w:szCs w:val="28"/>
              </w:rPr>
            </w:pPr>
            <w:r w:rsidRPr="00F91DF9">
              <w:rPr>
                <w:rFonts w:ascii="Times New Roman" w:eastAsia="仿宋_GB2312" w:hAnsi="Times New Roman" w:cs="Times New Roman" w:hint="eastAsia"/>
                <w:szCs w:val="28"/>
              </w:rPr>
              <w:t>知识目标：了解环境微生物实验的基本原理、掌握环境微生物的基本检测方法和技能，巩固理论课所学知识。</w:t>
            </w:r>
          </w:p>
          <w:p w14:paraId="37DB5B2E" w14:textId="77777777" w:rsidR="006F0EDC" w:rsidRPr="004C1A46" w:rsidRDefault="006F0EDC" w:rsidP="00933FEF">
            <w:pPr>
              <w:rPr>
                <w:rFonts w:ascii="Times New Roman" w:eastAsia="仿宋_GB2312" w:hAnsi="Times New Roman" w:cs="Times New Roman"/>
                <w:szCs w:val="28"/>
              </w:rPr>
            </w:pPr>
            <w:r w:rsidRPr="00F91DF9">
              <w:rPr>
                <w:rFonts w:ascii="Times New Roman" w:eastAsia="仿宋_GB2312" w:hAnsi="Times New Roman" w:cs="Times New Roman" w:hint="eastAsia"/>
                <w:szCs w:val="28"/>
              </w:rPr>
              <w:t>能力目标：培养学生的动手实践能力和解决实际</w:t>
            </w:r>
            <w:r w:rsidRPr="00F91DF9">
              <w:rPr>
                <w:rFonts w:ascii="Times New Roman" w:eastAsia="仿宋_GB2312" w:hAnsi="Times New Roman" w:cs="Times New Roman" w:hint="eastAsia"/>
                <w:szCs w:val="28"/>
              </w:rPr>
              <w:lastRenderedPageBreak/>
              <w:t>问题的能力，为在污染修复与生态工程领域应用打下基础。</w:t>
            </w:r>
          </w:p>
        </w:tc>
        <w:tc>
          <w:tcPr>
            <w:tcW w:w="1701" w:type="dxa"/>
          </w:tcPr>
          <w:p w14:paraId="7545C8D4" w14:textId="77777777" w:rsidR="006F0EDC" w:rsidRDefault="006F0EDC" w:rsidP="00933FEF">
            <w:pPr>
              <w:rPr>
                <w:rFonts w:ascii="Times New Roman" w:eastAsia="仿宋_GB2312" w:hAnsi="Times New Roman" w:cs="Times New Roman"/>
                <w:szCs w:val="28"/>
              </w:rPr>
            </w:pPr>
            <w:r w:rsidRPr="00F91DF9">
              <w:rPr>
                <w:rFonts w:ascii="Times New Roman" w:eastAsia="仿宋_GB2312" w:hAnsi="Times New Roman" w:cs="Times New Roman" w:hint="eastAsia"/>
                <w:szCs w:val="28"/>
              </w:rPr>
              <w:lastRenderedPageBreak/>
              <w:t>1.</w:t>
            </w:r>
            <w:r w:rsidRPr="00F91DF9">
              <w:rPr>
                <w:rFonts w:ascii="Times New Roman" w:eastAsia="仿宋_GB2312" w:hAnsi="Times New Roman" w:cs="Times New Roman" w:hint="eastAsia"/>
                <w:szCs w:val="28"/>
              </w:rPr>
              <w:t>环境微生物学的基本理论；</w:t>
            </w:r>
          </w:p>
          <w:p w14:paraId="1136540C" w14:textId="77777777" w:rsidR="006F0EDC" w:rsidRDefault="006F0EDC" w:rsidP="00933FEF">
            <w:pPr>
              <w:rPr>
                <w:rFonts w:ascii="Times New Roman" w:eastAsia="仿宋_GB2312" w:hAnsi="Times New Roman" w:cs="Times New Roman"/>
                <w:szCs w:val="28"/>
              </w:rPr>
            </w:pPr>
            <w:r w:rsidRPr="00F91DF9">
              <w:rPr>
                <w:rFonts w:ascii="Times New Roman" w:eastAsia="仿宋_GB2312" w:hAnsi="Times New Roman" w:cs="Times New Roman" w:hint="eastAsia"/>
                <w:szCs w:val="28"/>
              </w:rPr>
              <w:t>2.</w:t>
            </w:r>
            <w:r w:rsidRPr="00F91DF9">
              <w:rPr>
                <w:rFonts w:ascii="Times New Roman" w:eastAsia="仿宋_GB2312" w:hAnsi="Times New Roman" w:cs="Times New Roman" w:hint="eastAsia"/>
                <w:szCs w:val="28"/>
              </w:rPr>
              <w:t>环境中常见微生物种类及特点；</w:t>
            </w:r>
          </w:p>
          <w:p w14:paraId="6C42FA8B" w14:textId="77777777" w:rsidR="006F0EDC" w:rsidRDefault="006F0EDC" w:rsidP="00933FEF">
            <w:pPr>
              <w:rPr>
                <w:rFonts w:ascii="Times New Roman" w:eastAsia="仿宋_GB2312" w:hAnsi="Times New Roman" w:cs="Times New Roman"/>
                <w:szCs w:val="28"/>
              </w:rPr>
            </w:pPr>
            <w:r w:rsidRPr="00F91DF9">
              <w:rPr>
                <w:rFonts w:ascii="Times New Roman" w:eastAsia="仿宋_GB2312" w:hAnsi="Times New Roman" w:cs="Times New Roman" w:hint="eastAsia"/>
                <w:szCs w:val="28"/>
              </w:rPr>
              <w:t>3.</w:t>
            </w:r>
            <w:r w:rsidRPr="00F91DF9">
              <w:rPr>
                <w:rFonts w:ascii="Times New Roman" w:eastAsia="仿宋_GB2312" w:hAnsi="Times New Roman" w:cs="Times New Roman" w:hint="eastAsia"/>
                <w:szCs w:val="28"/>
              </w:rPr>
              <w:t>微生物的培养；</w:t>
            </w:r>
          </w:p>
          <w:p w14:paraId="60928A73" w14:textId="77777777" w:rsidR="006F0EDC" w:rsidRPr="004C1A46" w:rsidRDefault="006F0EDC" w:rsidP="00933FEF">
            <w:pPr>
              <w:rPr>
                <w:rFonts w:ascii="Times New Roman" w:eastAsia="仿宋_GB2312" w:hAnsi="Times New Roman" w:cs="Times New Roman"/>
                <w:szCs w:val="28"/>
              </w:rPr>
            </w:pPr>
            <w:r w:rsidRPr="00F91DF9">
              <w:rPr>
                <w:rFonts w:ascii="Times New Roman" w:eastAsia="仿宋_GB2312" w:hAnsi="Times New Roman" w:cs="Times New Roman" w:hint="eastAsia"/>
                <w:szCs w:val="28"/>
              </w:rPr>
              <w:t>4.</w:t>
            </w:r>
            <w:r w:rsidRPr="00F91DF9">
              <w:rPr>
                <w:rFonts w:ascii="Times New Roman" w:eastAsia="仿宋_GB2312" w:hAnsi="Times New Roman" w:cs="Times New Roman" w:hint="eastAsia"/>
                <w:szCs w:val="28"/>
              </w:rPr>
              <w:t>微生物在污染修复和生态保护中的应用。</w:t>
            </w:r>
          </w:p>
        </w:tc>
        <w:tc>
          <w:tcPr>
            <w:tcW w:w="3561" w:type="dxa"/>
          </w:tcPr>
          <w:p w14:paraId="70D64374" w14:textId="77777777" w:rsidR="006F0EDC" w:rsidRDefault="006F0EDC" w:rsidP="00933FEF">
            <w:pPr>
              <w:rPr>
                <w:rFonts w:ascii="Times New Roman" w:eastAsia="仿宋_GB2312" w:hAnsi="Times New Roman" w:cs="Times New Roman"/>
                <w:szCs w:val="28"/>
              </w:rPr>
            </w:pPr>
            <w:r w:rsidRPr="00F91DF9">
              <w:rPr>
                <w:rFonts w:ascii="Times New Roman" w:eastAsia="仿宋_GB2312" w:hAnsi="Times New Roman" w:cs="Times New Roman" w:hint="eastAsia"/>
                <w:szCs w:val="28"/>
              </w:rPr>
              <w:t>1.</w:t>
            </w:r>
            <w:r w:rsidRPr="00F91DF9">
              <w:rPr>
                <w:rFonts w:ascii="Times New Roman" w:eastAsia="仿宋_GB2312" w:hAnsi="Times New Roman" w:cs="Times New Roman" w:hint="eastAsia"/>
                <w:szCs w:val="28"/>
              </w:rPr>
              <w:t>教学条件：线上使用职教云等平台开展教学，线下使用</w:t>
            </w:r>
            <w:r>
              <w:rPr>
                <w:rFonts w:ascii="Times New Roman" w:eastAsia="仿宋_GB2312" w:hAnsi="Times New Roman" w:cs="Times New Roman" w:hint="eastAsia"/>
                <w:szCs w:val="28"/>
              </w:rPr>
              <w:t>多媒体</w:t>
            </w:r>
            <w:r w:rsidRPr="00F91DF9">
              <w:rPr>
                <w:rFonts w:ascii="Times New Roman" w:eastAsia="仿宋_GB2312" w:hAnsi="Times New Roman" w:cs="Times New Roman" w:hint="eastAsia"/>
                <w:szCs w:val="28"/>
              </w:rPr>
              <w:t>教室开展教学。</w:t>
            </w:r>
          </w:p>
          <w:p w14:paraId="66E6A5A2" w14:textId="77777777" w:rsidR="006F0EDC" w:rsidRDefault="006F0EDC" w:rsidP="00933FEF">
            <w:pPr>
              <w:rPr>
                <w:rFonts w:ascii="Times New Roman" w:eastAsia="仿宋_GB2312" w:hAnsi="Times New Roman" w:cs="Times New Roman"/>
                <w:szCs w:val="28"/>
              </w:rPr>
            </w:pPr>
            <w:r w:rsidRPr="00F91DF9">
              <w:rPr>
                <w:rFonts w:ascii="Times New Roman" w:eastAsia="仿宋_GB2312" w:hAnsi="Times New Roman" w:cs="Times New Roman" w:hint="eastAsia"/>
                <w:szCs w:val="28"/>
              </w:rPr>
              <w:t>2.</w:t>
            </w:r>
            <w:r w:rsidRPr="00F91DF9">
              <w:rPr>
                <w:rFonts w:ascii="Times New Roman" w:eastAsia="仿宋_GB2312" w:hAnsi="Times New Roman" w:cs="Times New Roman" w:hint="eastAsia"/>
                <w:szCs w:val="28"/>
              </w:rPr>
              <w:t>师资要求：教师应具有环境微生物理论知识和专业的环境微生物检测技能，熟练运用现代信息技术组织教学。</w:t>
            </w:r>
          </w:p>
          <w:p w14:paraId="396D38A7" w14:textId="77777777" w:rsidR="006F0EDC" w:rsidRDefault="006F0EDC" w:rsidP="00933FEF">
            <w:pPr>
              <w:rPr>
                <w:rFonts w:ascii="Times New Roman" w:eastAsia="仿宋_GB2312" w:hAnsi="Times New Roman" w:cs="Times New Roman"/>
                <w:szCs w:val="28"/>
              </w:rPr>
            </w:pPr>
            <w:r w:rsidRPr="00F91DF9">
              <w:rPr>
                <w:rFonts w:ascii="Times New Roman" w:eastAsia="仿宋_GB2312" w:hAnsi="Times New Roman" w:cs="Times New Roman" w:hint="eastAsia"/>
                <w:szCs w:val="28"/>
              </w:rPr>
              <w:t>3.</w:t>
            </w:r>
            <w:r w:rsidRPr="00F91DF9">
              <w:rPr>
                <w:rFonts w:ascii="Times New Roman" w:eastAsia="仿宋_GB2312" w:hAnsi="Times New Roman" w:cs="Times New Roman" w:hint="eastAsia"/>
                <w:szCs w:val="28"/>
              </w:rPr>
              <w:t>教学方法：“教、学、做一体化”教学模式。采用启发、探究、讨论、参与等教学组织形式。</w:t>
            </w:r>
          </w:p>
          <w:p w14:paraId="2E2341B9" w14:textId="77777777" w:rsidR="006F0EDC" w:rsidRDefault="006F0EDC" w:rsidP="00933FEF">
            <w:pPr>
              <w:rPr>
                <w:rFonts w:ascii="Times New Roman" w:eastAsia="仿宋_GB2312" w:hAnsi="Times New Roman" w:cs="Times New Roman"/>
                <w:szCs w:val="28"/>
              </w:rPr>
            </w:pPr>
            <w:r w:rsidRPr="00F91DF9">
              <w:rPr>
                <w:rFonts w:ascii="Times New Roman" w:eastAsia="仿宋_GB2312" w:hAnsi="Times New Roman" w:cs="Times New Roman" w:hint="eastAsia"/>
                <w:szCs w:val="28"/>
              </w:rPr>
              <w:lastRenderedPageBreak/>
              <w:t>4.</w:t>
            </w:r>
            <w:r>
              <w:rPr>
                <w:rFonts w:ascii="Times New Roman" w:eastAsia="仿宋_GB2312" w:hAnsi="Times New Roman" w:cs="Times New Roman" w:hint="eastAsia"/>
                <w:szCs w:val="28"/>
              </w:rPr>
              <w:t>考核方式：考试</w:t>
            </w:r>
            <w:r w:rsidRPr="00F91DF9">
              <w:rPr>
                <w:rFonts w:ascii="Times New Roman" w:eastAsia="仿宋_GB2312" w:hAnsi="Times New Roman" w:cs="Times New Roman" w:hint="eastAsia"/>
                <w:szCs w:val="28"/>
              </w:rPr>
              <w:t>课，过程考核</w:t>
            </w:r>
            <w:r w:rsidRPr="004C1A46">
              <w:rPr>
                <w:rFonts w:ascii="Times New Roman" w:eastAsia="仿宋_GB2312" w:hAnsi="Times New Roman" w:cs="Times New Roman" w:hint="eastAsia"/>
                <w:szCs w:val="28"/>
              </w:rPr>
              <w:t>（含课堂考勤）</w:t>
            </w:r>
            <w:r>
              <w:rPr>
                <w:rFonts w:ascii="Times New Roman" w:eastAsia="仿宋_GB2312" w:hAnsi="Times New Roman" w:cs="Times New Roman" w:hint="eastAsia"/>
                <w:szCs w:val="28"/>
              </w:rPr>
              <w:t>4</w:t>
            </w:r>
            <w:r w:rsidRPr="00F91DF9">
              <w:rPr>
                <w:rFonts w:ascii="Times New Roman" w:eastAsia="仿宋_GB2312" w:hAnsi="Times New Roman" w:cs="Times New Roman" w:hint="eastAsia"/>
                <w:szCs w:val="28"/>
              </w:rPr>
              <w:t>0%+</w:t>
            </w:r>
            <w:r w:rsidRPr="00F91DF9">
              <w:rPr>
                <w:rFonts w:ascii="Times New Roman" w:eastAsia="仿宋_GB2312" w:hAnsi="Times New Roman" w:cs="Times New Roman" w:hint="eastAsia"/>
                <w:szCs w:val="28"/>
              </w:rPr>
              <w:t>期末测评</w:t>
            </w:r>
            <w:r>
              <w:rPr>
                <w:rFonts w:ascii="Times New Roman" w:eastAsia="仿宋_GB2312" w:hAnsi="Times New Roman" w:cs="Times New Roman" w:hint="eastAsia"/>
                <w:szCs w:val="28"/>
              </w:rPr>
              <w:t>6</w:t>
            </w:r>
            <w:r w:rsidRPr="00F91DF9">
              <w:rPr>
                <w:rFonts w:ascii="Times New Roman" w:eastAsia="仿宋_GB2312" w:hAnsi="Times New Roman" w:cs="Times New Roman" w:hint="eastAsia"/>
                <w:szCs w:val="28"/>
              </w:rPr>
              <w:t>0%</w:t>
            </w:r>
            <w:r w:rsidRPr="00F91DF9">
              <w:rPr>
                <w:rFonts w:ascii="Times New Roman" w:eastAsia="仿宋_GB2312" w:hAnsi="Times New Roman" w:cs="Times New Roman" w:hint="eastAsia"/>
                <w:szCs w:val="28"/>
              </w:rPr>
              <w:t>相结合的方式实施考核。</w:t>
            </w:r>
          </w:p>
          <w:p w14:paraId="199D34FE" w14:textId="77777777" w:rsidR="006F0EDC" w:rsidRPr="004C1A46" w:rsidRDefault="006F0EDC" w:rsidP="00933FEF">
            <w:pPr>
              <w:rPr>
                <w:rFonts w:ascii="Times New Roman" w:eastAsia="仿宋_GB2312" w:hAnsi="Times New Roman" w:cs="Times New Roman"/>
                <w:szCs w:val="28"/>
              </w:rPr>
            </w:pPr>
            <w:r w:rsidRPr="00F91DF9">
              <w:rPr>
                <w:rFonts w:ascii="Times New Roman" w:eastAsia="仿宋_GB2312" w:hAnsi="Times New Roman" w:cs="Times New Roman" w:hint="eastAsia"/>
                <w:szCs w:val="28"/>
              </w:rPr>
              <w:t>5.</w:t>
            </w:r>
            <w:r w:rsidRPr="00F91DF9">
              <w:rPr>
                <w:rFonts w:ascii="Times New Roman" w:eastAsia="仿宋_GB2312" w:hAnsi="Times New Roman" w:cs="Times New Roman" w:hint="eastAsia"/>
                <w:szCs w:val="28"/>
              </w:rPr>
              <w:t>学时与学分：第</w:t>
            </w:r>
            <w:r>
              <w:rPr>
                <w:rFonts w:ascii="Times New Roman" w:eastAsia="仿宋_GB2312" w:hAnsi="Times New Roman" w:cs="Times New Roman" w:hint="eastAsia"/>
                <w:szCs w:val="28"/>
              </w:rPr>
              <w:t>三</w:t>
            </w:r>
            <w:r w:rsidRPr="00F91DF9">
              <w:rPr>
                <w:rFonts w:ascii="Times New Roman" w:eastAsia="仿宋_GB2312" w:hAnsi="Times New Roman" w:cs="Times New Roman" w:hint="eastAsia"/>
                <w:szCs w:val="28"/>
              </w:rPr>
              <w:t>学期开设，</w:t>
            </w:r>
            <w:r w:rsidRPr="00F91DF9">
              <w:rPr>
                <w:rFonts w:ascii="Times New Roman" w:eastAsia="仿宋_GB2312" w:hAnsi="Times New Roman" w:cs="Times New Roman" w:hint="eastAsia"/>
                <w:szCs w:val="28"/>
              </w:rPr>
              <w:t>6</w:t>
            </w:r>
            <w:r>
              <w:rPr>
                <w:rFonts w:ascii="Times New Roman" w:eastAsia="仿宋_GB2312" w:hAnsi="Times New Roman" w:cs="Times New Roman" w:hint="eastAsia"/>
                <w:szCs w:val="28"/>
              </w:rPr>
              <w:t>4</w:t>
            </w:r>
            <w:r w:rsidRPr="00F91DF9">
              <w:rPr>
                <w:rFonts w:ascii="Times New Roman" w:eastAsia="仿宋_GB2312" w:hAnsi="Times New Roman" w:cs="Times New Roman" w:hint="eastAsia"/>
                <w:szCs w:val="28"/>
              </w:rPr>
              <w:t>学时（理论</w:t>
            </w:r>
            <w:r w:rsidRPr="00F91DF9">
              <w:rPr>
                <w:rFonts w:ascii="Times New Roman" w:eastAsia="仿宋_GB2312" w:hAnsi="Times New Roman" w:cs="Times New Roman" w:hint="eastAsia"/>
                <w:szCs w:val="28"/>
              </w:rPr>
              <w:t>3</w:t>
            </w:r>
            <w:r>
              <w:rPr>
                <w:rFonts w:ascii="Times New Roman" w:eastAsia="仿宋_GB2312" w:hAnsi="Times New Roman" w:cs="Times New Roman" w:hint="eastAsia"/>
                <w:szCs w:val="28"/>
              </w:rPr>
              <w:t>2</w:t>
            </w:r>
            <w:r w:rsidRPr="00F91DF9">
              <w:rPr>
                <w:rFonts w:ascii="Times New Roman" w:eastAsia="仿宋_GB2312" w:hAnsi="Times New Roman" w:cs="Times New Roman" w:hint="eastAsia"/>
                <w:szCs w:val="28"/>
              </w:rPr>
              <w:t>学时，实践</w:t>
            </w:r>
            <w:r w:rsidRPr="00F91DF9">
              <w:rPr>
                <w:rFonts w:ascii="Times New Roman" w:eastAsia="仿宋_GB2312" w:hAnsi="Times New Roman" w:cs="Times New Roman" w:hint="eastAsia"/>
                <w:szCs w:val="28"/>
              </w:rPr>
              <w:t>3</w:t>
            </w:r>
            <w:r>
              <w:rPr>
                <w:rFonts w:ascii="Times New Roman" w:eastAsia="仿宋_GB2312" w:hAnsi="Times New Roman" w:cs="Times New Roman" w:hint="eastAsia"/>
                <w:szCs w:val="28"/>
              </w:rPr>
              <w:t>2</w:t>
            </w:r>
            <w:r w:rsidRPr="00F91DF9">
              <w:rPr>
                <w:rFonts w:ascii="Times New Roman" w:eastAsia="仿宋_GB2312" w:hAnsi="Times New Roman" w:cs="Times New Roman" w:hint="eastAsia"/>
                <w:szCs w:val="28"/>
              </w:rPr>
              <w:t>学时），</w:t>
            </w:r>
            <w:r w:rsidRPr="00F91DF9">
              <w:rPr>
                <w:rFonts w:ascii="Times New Roman" w:eastAsia="仿宋_GB2312" w:hAnsi="Times New Roman" w:cs="Times New Roman" w:hint="eastAsia"/>
                <w:szCs w:val="28"/>
              </w:rPr>
              <w:t>4</w:t>
            </w:r>
            <w:r w:rsidRPr="00F91DF9">
              <w:rPr>
                <w:rFonts w:ascii="Times New Roman" w:eastAsia="仿宋_GB2312" w:hAnsi="Times New Roman" w:cs="Times New Roman" w:hint="eastAsia"/>
                <w:szCs w:val="28"/>
              </w:rPr>
              <w:t>学分。</w:t>
            </w:r>
          </w:p>
        </w:tc>
      </w:tr>
      <w:tr w:rsidR="006F0EDC" w:rsidRPr="004C1A46" w14:paraId="719BC1DC" w14:textId="77777777" w:rsidTr="00933FEF">
        <w:trPr>
          <w:trHeight w:val="144"/>
        </w:trPr>
        <w:tc>
          <w:tcPr>
            <w:tcW w:w="446" w:type="dxa"/>
            <w:vAlign w:val="center"/>
          </w:tcPr>
          <w:p w14:paraId="01D36F15" w14:textId="77777777" w:rsidR="006F0EDC" w:rsidRDefault="006F0EDC" w:rsidP="00933FEF">
            <w:pPr>
              <w:jc w:val="center"/>
              <w:rPr>
                <w:rFonts w:ascii="Times New Roman" w:eastAsia="仿宋_GB2312" w:hAnsi="Times New Roman" w:cs="Times New Roman"/>
                <w:szCs w:val="28"/>
              </w:rPr>
            </w:pPr>
            <w:r>
              <w:rPr>
                <w:rFonts w:ascii="Times New Roman" w:eastAsia="仿宋_GB2312" w:hAnsi="Times New Roman" w:cs="Times New Roman" w:hint="eastAsia"/>
                <w:szCs w:val="28"/>
              </w:rPr>
              <w:lastRenderedPageBreak/>
              <w:t>5</w:t>
            </w:r>
          </w:p>
        </w:tc>
        <w:tc>
          <w:tcPr>
            <w:tcW w:w="706" w:type="dxa"/>
            <w:vAlign w:val="center"/>
          </w:tcPr>
          <w:p w14:paraId="27593938" w14:textId="77777777" w:rsidR="006F0EDC" w:rsidRPr="004C1A46" w:rsidRDefault="006F0EDC" w:rsidP="00933FEF">
            <w:pPr>
              <w:jc w:val="center"/>
              <w:rPr>
                <w:rFonts w:ascii="Times New Roman" w:eastAsia="仿宋_GB2312" w:hAnsi="Times New Roman" w:cs="Times New Roman"/>
                <w:szCs w:val="28"/>
              </w:rPr>
            </w:pPr>
            <w:r w:rsidRPr="00F91DF9">
              <w:rPr>
                <w:rFonts w:ascii="Times New Roman" w:eastAsia="仿宋_GB2312" w:hAnsi="Times New Roman" w:cs="Times New Roman" w:hint="eastAsia"/>
                <w:szCs w:val="28"/>
              </w:rPr>
              <w:t>CAD</w:t>
            </w:r>
            <w:r w:rsidRPr="00F91DF9">
              <w:rPr>
                <w:rFonts w:ascii="Times New Roman" w:eastAsia="仿宋_GB2312" w:hAnsi="Times New Roman" w:cs="Times New Roman" w:hint="eastAsia"/>
                <w:szCs w:val="28"/>
              </w:rPr>
              <w:t>制图与识图</w:t>
            </w:r>
          </w:p>
        </w:tc>
        <w:tc>
          <w:tcPr>
            <w:tcW w:w="2500" w:type="dxa"/>
          </w:tcPr>
          <w:p w14:paraId="24F4E2DA" w14:textId="77777777" w:rsidR="006F0EDC" w:rsidRDefault="006F0EDC" w:rsidP="00933FEF">
            <w:pPr>
              <w:rPr>
                <w:rFonts w:ascii="Times New Roman" w:eastAsia="仿宋_GB2312" w:hAnsi="Times New Roman" w:cs="Times New Roman"/>
                <w:szCs w:val="28"/>
              </w:rPr>
            </w:pPr>
            <w:r w:rsidRPr="00F91DF9">
              <w:rPr>
                <w:rFonts w:ascii="Times New Roman" w:eastAsia="仿宋_GB2312" w:hAnsi="Times New Roman" w:cs="Times New Roman" w:hint="eastAsia"/>
                <w:szCs w:val="28"/>
              </w:rPr>
              <w:t>素质目标：培养吃苦耐劳、团队合作精神，认真负责的工作态度，严谨细致的工作作风，良好的职业道德，具备标准意思及法制观念。</w:t>
            </w:r>
          </w:p>
          <w:p w14:paraId="61AF96F1" w14:textId="77777777" w:rsidR="006F0EDC" w:rsidRDefault="006F0EDC" w:rsidP="00933FEF">
            <w:pPr>
              <w:rPr>
                <w:rFonts w:ascii="Times New Roman" w:eastAsia="仿宋_GB2312" w:hAnsi="Times New Roman" w:cs="Times New Roman"/>
                <w:szCs w:val="28"/>
              </w:rPr>
            </w:pPr>
            <w:r w:rsidRPr="00F91DF9">
              <w:rPr>
                <w:rFonts w:ascii="Times New Roman" w:eastAsia="仿宋_GB2312" w:hAnsi="Times New Roman" w:cs="Times New Roman" w:hint="eastAsia"/>
                <w:szCs w:val="28"/>
              </w:rPr>
              <w:t>知识目标：掌握绘图和识图的基本原理和方法；理解环境工程类图样的主要内容和特点</w:t>
            </w:r>
            <w:r>
              <w:rPr>
                <w:rFonts w:ascii="Times New Roman" w:eastAsia="仿宋_GB2312" w:hAnsi="Times New Roman" w:cs="Times New Roman" w:hint="eastAsia"/>
                <w:szCs w:val="28"/>
              </w:rPr>
              <w:t>；</w:t>
            </w:r>
            <w:r w:rsidRPr="00F91DF9">
              <w:rPr>
                <w:rFonts w:ascii="Times New Roman" w:eastAsia="仿宋_GB2312" w:hAnsi="Times New Roman" w:cs="Times New Roman" w:hint="eastAsia"/>
                <w:szCs w:val="28"/>
              </w:rPr>
              <w:t>掌握基本图形的生成及编辑的基本方法和知识；掌握复杂图形（如块的定义与插入、图案填充等）、尺寸、复杂文本等的生成及编辑的方法和知识；掌握图形的输出及相关设备的使用方法和知识。</w:t>
            </w:r>
          </w:p>
          <w:p w14:paraId="283E7BE9" w14:textId="77777777" w:rsidR="006F0EDC" w:rsidRPr="004C1A46" w:rsidRDefault="006F0EDC" w:rsidP="00933FEF">
            <w:pPr>
              <w:rPr>
                <w:rFonts w:ascii="Times New Roman" w:eastAsia="仿宋_GB2312" w:hAnsi="Times New Roman" w:cs="Times New Roman"/>
                <w:szCs w:val="28"/>
              </w:rPr>
            </w:pPr>
            <w:r w:rsidRPr="00F91DF9">
              <w:rPr>
                <w:rFonts w:ascii="Times New Roman" w:eastAsia="仿宋_GB2312" w:hAnsi="Times New Roman" w:cs="Times New Roman" w:hint="eastAsia"/>
                <w:szCs w:val="28"/>
              </w:rPr>
              <w:t>能力目标：具备独立思考、分析问题和解决问题的能力；具备空间逻辑思维和形体表达能力，能够绘制和阅读环境工程类图样。能使用</w:t>
            </w:r>
            <w:r w:rsidRPr="00F91DF9">
              <w:rPr>
                <w:rFonts w:ascii="Times New Roman" w:eastAsia="仿宋_GB2312" w:hAnsi="Times New Roman" w:cs="Times New Roman" w:hint="eastAsia"/>
                <w:szCs w:val="28"/>
              </w:rPr>
              <w:t>AutoCAD</w:t>
            </w:r>
            <w:r w:rsidRPr="00F91DF9">
              <w:rPr>
                <w:rFonts w:ascii="Times New Roman" w:eastAsia="仿宋_GB2312" w:hAnsi="Times New Roman" w:cs="Times New Roman" w:hint="eastAsia"/>
                <w:szCs w:val="28"/>
              </w:rPr>
              <w:t>软件及相关设备独立绘制环境工程工艺流程图、设备及构筑物图、施工图等。</w:t>
            </w:r>
          </w:p>
        </w:tc>
        <w:tc>
          <w:tcPr>
            <w:tcW w:w="1701" w:type="dxa"/>
          </w:tcPr>
          <w:p w14:paraId="002463C1" w14:textId="77777777" w:rsidR="006F0EDC" w:rsidRDefault="006F0EDC" w:rsidP="00933FEF">
            <w:pPr>
              <w:jc w:val="left"/>
              <w:rPr>
                <w:rFonts w:ascii="Times New Roman" w:eastAsia="仿宋_GB2312" w:hAnsi="Times New Roman" w:cs="Times New Roman"/>
                <w:szCs w:val="28"/>
              </w:rPr>
            </w:pPr>
            <w:r w:rsidRPr="00F91DF9">
              <w:rPr>
                <w:rFonts w:ascii="Times New Roman" w:eastAsia="仿宋_GB2312" w:hAnsi="Times New Roman" w:cs="Times New Roman" w:hint="eastAsia"/>
                <w:szCs w:val="28"/>
              </w:rPr>
              <w:t>1</w:t>
            </w:r>
            <w:r w:rsidRPr="00F91DF9">
              <w:rPr>
                <w:rFonts w:ascii="Times New Roman" w:eastAsia="仿宋_GB2312" w:hAnsi="Times New Roman" w:cs="Times New Roman" w:hint="eastAsia"/>
                <w:szCs w:val="28"/>
              </w:rPr>
              <w:t>、制图的基本知识；</w:t>
            </w:r>
          </w:p>
          <w:p w14:paraId="0F1388E1" w14:textId="77777777" w:rsidR="006F0EDC" w:rsidRDefault="006F0EDC" w:rsidP="00933FEF">
            <w:pPr>
              <w:jc w:val="left"/>
              <w:rPr>
                <w:rFonts w:ascii="Times New Roman" w:eastAsia="仿宋_GB2312" w:hAnsi="Times New Roman" w:cs="Times New Roman"/>
                <w:szCs w:val="28"/>
              </w:rPr>
            </w:pPr>
            <w:r w:rsidRPr="00F91DF9">
              <w:rPr>
                <w:rFonts w:ascii="Times New Roman" w:eastAsia="仿宋_GB2312" w:hAnsi="Times New Roman" w:cs="Times New Roman" w:hint="eastAsia"/>
                <w:szCs w:val="28"/>
              </w:rPr>
              <w:t>2</w:t>
            </w:r>
            <w:r w:rsidRPr="00F91DF9">
              <w:rPr>
                <w:rFonts w:ascii="Times New Roman" w:eastAsia="仿宋_GB2312" w:hAnsi="Times New Roman" w:cs="Times New Roman" w:hint="eastAsia"/>
                <w:szCs w:val="28"/>
              </w:rPr>
              <w:t>、点、直线和平面的投影；</w:t>
            </w:r>
          </w:p>
          <w:p w14:paraId="7B76E831" w14:textId="77777777" w:rsidR="006F0EDC" w:rsidRDefault="006F0EDC" w:rsidP="00933FEF">
            <w:pPr>
              <w:jc w:val="left"/>
              <w:rPr>
                <w:rFonts w:ascii="Times New Roman" w:eastAsia="仿宋_GB2312" w:hAnsi="Times New Roman" w:cs="Times New Roman"/>
                <w:szCs w:val="28"/>
              </w:rPr>
            </w:pPr>
            <w:r>
              <w:rPr>
                <w:rFonts w:ascii="Times New Roman" w:eastAsia="仿宋_GB2312" w:hAnsi="Times New Roman" w:cs="Times New Roman" w:hint="eastAsia"/>
                <w:szCs w:val="28"/>
              </w:rPr>
              <w:t>3</w:t>
            </w:r>
            <w:r w:rsidRPr="00F91DF9">
              <w:rPr>
                <w:rFonts w:ascii="Times New Roman" w:eastAsia="仿宋_GB2312" w:hAnsi="Times New Roman" w:cs="Times New Roman" w:hint="eastAsia"/>
                <w:szCs w:val="28"/>
              </w:rPr>
              <w:t>、形体的表达和组合体视图；</w:t>
            </w:r>
          </w:p>
          <w:p w14:paraId="1BB6A0D0" w14:textId="77777777" w:rsidR="006F0EDC" w:rsidRDefault="006F0EDC" w:rsidP="00933FEF">
            <w:pPr>
              <w:jc w:val="left"/>
              <w:rPr>
                <w:rFonts w:ascii="Times New Roman" w:eastAsia="仿宋_GB2312" w:hAnsi="Times New Roman" w:cs="Times New Roman"/>
                <w:szCs w:val="28"/>
              </w:rPr>
            </w:pPr>
            <w:r>
              <w:rPr>
                <w:rFonts w:ascii="Times New Roman" w:eastAsia="仿宋_GB2312" w:hAnsi="Times New Roman" w:cs="Times New Roman" w:hint="eastAsia"/>
                <w:szCs w:val="28"/>
              </w:rPr>
              <w:t>4</w:t>
            </w:r>
            <w:r w:rsidRPr="00F91DF9">
              <w:rPr>
                <w:rFonts w:ascii="Times New Roman" w:eastAsia="仿宋_GB2312" w:hAnsi="Times New Roman" w:cs="Times New Roman" w:hint="eastAsia"/>
                <w:szCs w:val="28"/>
              </w:rPr>
              <w:t>、剖面图与断面图；</w:t>
            </w:r>
          </w:p>
          <w:p w14:paraId="4843FE97" w14:textId="77777777" w:rsidR="006F0EDC" w:rsidRDefault="006F0EDC" w:rsidP="00933FEF">
            <w:pPr>
              <w:jc w:val="left"/>
              <w:rPr>
                <w:rFonts w:ascii="Times New Roman" w:eastAsia="仿宋_GB2312" w:hAnsi="Times New Roman" w:cs="Times New Roman"/>
                <w:szCs w:val="28"/>
              </w:rPr>
            </w:pPr>
            <w:r>
              <w:rPr>
                <w:rFonts w:ascii="Times New Roman" w:eastAsia="仿宋_GB2312" w:hAnsi="Times New Roman" w:cs="Times New Roman" w:hint="eastAsia"/>
                <w:szCs w:val="28"/>
              </w:rPr>
              <w:t>5</w:t>
            </w:r>
            <w:r w:rsidRPr="00F91DF9">
              <w:rPr>
                <w:rFonts w:ascii="Times New Roman" w:eastAsia="仿宋_GB2312" w:hAnsi="Times New Roman" w:cs="Times New Roman" w:hint="eastAsia"/>
                <w:szCs w:val="28"/>
              </w:rPr>
              <w:t>.AutoCAD</w:t>
            </w:r>
            <w:r w:rsidRPr="00F91DF9">
              <w:rPr>
                <w:rFonts w:ascii="Times New Roman" w:eastAsia="仿宋_GB2312" w:hAnsi="Times New Roman" w:cs="Times New Roman" w:hint="eastAsia"/>
                <w:szCs w:val="28"/>
              </w:rPr>
              <w:t>基本知识与应用；</w:t>
            </w:r>
            <w:r>
              <w:rPr>
                <w:rFonts w:ascii="Times New Roman" w:eastAsia="仿宋_GB2312" w:hAnsi="Times New Roman" w:cs="Times New Roman" w:hint="eastAsia"/>
                <w:szCs w:val="28"/>
              </w:rPr>
              <w:t>6</w:t>
            </w:r>
            <w:r w:rsidRPr="00F91DF9">
              <w:rPr>
                <w:rFonts w:ascii="Times New Roman" w:eastAsia="仿宋_GB2312" w:hAnsi="Times New Roman" w:cs="Times New Roman" w:hint="eastAsia"/>
                <w:szCs w:val="28"/>
              </w:rPr>
              <w:t>.AutoCAD</w:t>
            </w:r>
            <w:r w:rsidRPr="00F91DF9">
              <w:rPr>
                <w:rFonts w:ascii="Times New Roman" w:eastAsia="仿宋_GB2312" w:hAnsi="Times New Roman" w:cs="Times New Roman" w:hint="eastAsia"/>
                <w:szCs w:val="28"/>
              </w:rPr>
              <w:t>软件的具体操作；</w:t>
            </w:r>
          </w:p>
          <w:p w14:paraId="738AB514" w14:textId="77777777" w:rsidR="006F0EDC" w:rsidRDefault="006F0EDC" w:rsidP="00933FEF">
            <w:pPr>
              <w:jc w:val="left"/>
              <w:rPr>
                <w:rFonts w:ascii="Times New Roman" w:eastAsia="仿宋_GB2312" w:hAnsi="Times New Roman" w:cs="Times New Roman"/>
                <w:szCs w:val="28"/>
              </w:rPr>
            </w:pPr>
            <w:r>
              <w:rPr>
                <w:rFonts w:ascii="Times New Roman" w:eastAsia="仿宋_GB2312" w:hAnsi="Times New Roman" w:cs="Times New Roman" w:hint="eastAsia"/>
                <w:szCs w:val="28"/>
              </w:rPr>
              <w:t>7</w:t>
            </w:r>
            <w:r w:rsidRPr="00F91DF9">
              <w:rPr>
                <w:rFonts w:ascii="Times New Roman" w:eastAsia="仿宋_GB2312" w:hAnsi="Times New Roman" w:cs="Times New Roman" w:hint="eastAsia"/>
                <w:szCs w:val="28"/>
              </w:rPr>
              <w:t>.</w:t>
            </w:r>
            <w:r w:rsidRPr="00F91DF9">
              <w:rPr>
                <w:rFonts w:ascii="Times New Roman" w:eastAsia="仿宋_GB2312" w:hAnsi="Times New Roman" w:cs="Times New Roman" w:hint="eastAsia"/>
                <w:szCs w:val="28"/>
              </w:rPr>
              <w:t>二维图形绘制与编辑与应用；</w:t>
            </w:r>
          </w:p>
          <w:p w14:paraId="2B51B262" w14:textId="77777777" w:rsidR="006F0EDC" w:rsidRPr="004C1A46" w:rsidRDefault="006F0EDC" w:rsidP="00933FEF">
            <w:pPr>
              <w:jc w:val="left"/>
              <w:rPr>
                <w:rFonts w:ascii="Times New Roman" w:eastAsia="仿宋_GB2312" w:hAnsi="Times New Roman" w:cs="Times New Roman"/>
                <w:szCs w:val="28"/>
              </w:rPr>
            </w:pPr>
            <w:r>
              <w:rPr>
                <w:rFonts w:ascii="Times New Roman" w:eastAsia="仿宋_GB2312" w:hAnsi="Times New Roman" w:cs="Times New Roman" w:hint="eastAsia"/>
                <w:szCs w:val="28"/>
              </w:rPr>
              <w:t>8</w:t>
            </w:r>
            <w:r w:rsidRPr="00F91DF9">
              <w:rPr>
                <w:rFonts w:ascii="Times New Roman" w:eastAsia="仿宋_GB2312" w:hAnsi="Times New Roman" w:cs="Times New Roman" w:hint="eastAsia"/>
                <w:szCs w:val="28"/>
              </w:rPr>
              <w:t>.</w:t>
            </w:r>
            <w:r>
              <w:rPr>
                <w:rFonts w:ascii="Times New Roman" w:eastAsia="仿宋_GB2312" w:hAnsi="Times New Roman" w:cs="Times New Roman" w:hint="eastAsia"/>
                <w:szCs w:val="28"/>
              </w:rPr>
              <w:t>工程图纸识读</w:t>
            </w:r>
            <w:r w:rsidRPr="00F91DF9">
              <w:rPr>
                <w:rFonts w:ascii="Times New Roman" w:eastAsia="仿宋_GB2312" w:hAnsi="Times New Roman" w:cs="Times New Roman" w:hint="eastAsia"/>
                <w:szCs w:val="28"/>
              </w:rPr>
              <w:t>。</w:t>
            </w:r>
          </w:p>
        </w:tc>
        <w:tc>
          <w:tcPr>
            <w:tcW w:w="3561" w:type="dxa"/>
          </w:tcPr>
          <w:p w14:paraId="783525A7" w14:textId="77777777" w:rsidR="006F0EDC" w:rsidRDefault="006F0EDC" w:rsidP="00933FEF">
            <w:pPr>
              <w:rPr>
                <w:rFonts w:ascii="Times New Roman" w:eastAsia="仿宋_GB2312" w:hAnsi="Times New Roman" w:cs="Times New Roman"/>
                <w:szCs w:val="28"/>
              </w:rPr>
            </w:pPr>
            <w:r w:rsidRPr="00F91DF9">
              <w:rPr>
                <w:rFonts w:ascii="Times New Roman" w:eastAsia="仿宋_GB2312" w:hAnsi="Times New Roman" w:cs="Times New Roman" w:hint="eastAsia"/>
                <w:szCs w:val="28"/>
              </w:rPr>
              <w:t>1.</w:t>
            </w:r>
            <w:r w:rsidRPr="00F91DF9">
              <w:rPr>
                <w:rFonts w:ascii="Times New Roman" w:eastAsia="仿宋_GB2312" w:hAnsi="Times New Roman" w:cs="Times New Roman" w:hint="eastAsia"/>
                <w:szCs w:val="28"/>
              </w:rPr>
              <w:t>教学条件：线上使用职教云等多种网络资源开展教学；线下使用多媒体教室、专业绘图室、机房等开展教学。</w:t>
            </w:r>
          </w:p>
          <w:p w14:paraId="29F25F85" w14:textId="77777777" w:rsidR="006F0EDC" w:rsidRDefault="006F0EDC" w:rsidP="00933FEF">
            <w:pPr>
              <w:rPr>
                <w:rFonts w:ascii="Times New Roman" w:eastAsia="仿宋_GB2312" w:hAnsi="Times New Roman" w:cs="Times New Roman"/>
                <w:szCs w:val="28"/>
              </w:rPr>
            </w:pPr>
            <w:r w:rsidRPr="00F91DF9">
              <w:rPr>
                <w:rFonts w:ascii="Times New Roman" w:eastAsia="仿宋_GB2312" w:hAnsi="Times New Roman" w:cs="Times New Roman" w:hint="eastAsia"/>
                <w:szCs w:val="28"/>
              </w:rPr>
              <w:t>2.</w:t>
            </w:r>
            <w:r w:rsidRPr="00F91DF9">
              <w:rPr>
                <w:rFonts w:ascii="Times New Roman" w:eastAsia="仿宋_GB2312" w:hAnsi="Times New Roman" w:cs="Times New Roman" w:hint="eastAsia"/>
                <w:szCs w:val="28"/>
              </w:rPr>
              <w:t>师资要求：教师应具有扎实的理论及技能操作能力，并能在教学过程中灵活运用，熟练运用现代信息技术组织教学。</w:t>
            </w:r>
          </w:p>
          <w:p w14:paraId="524741B7" w14:textId="77777777" w:rsidR="006F0EDC" w:rsidRDefault="006F0EDC" w:rsidP="00933FEF">
            <w:pPr>
              <w:rPr>
                <w:rFonts w:ascii="Times New Roman" w:eastAsia="仿宋_GB2312" w:hAnsi="Times New Roman" w:cs="Times New Roman"/>
                <w:szCs w:val="28"/>
              </w:rPr>
            </w:pPr>
            <w:r w:rsidRPr="00F91DF9">
              <w:rPr>
                <w:rFonts w:ascii="Times New Roman" w:eastAsia="仿宋_GB2312" w:hAnsi="Times New Roman" w:cs="Times New Roman" w:hint="eastAsia"/>
                <w:szCs w:val="28"/>
              </w:rPr>
              <w:t>3.</w:t>
            </w:r>
            <w:r w:rsidRPr="00F91DF9">
              <w:rPr>
                <w:rFonts w:ascii="Times New Roman" w:eastAsia="仿宋_GB2312" w:hAnsi="Times New Roman" w:cs="Times New Roman" w:hint="eastAsia"/>
                <w:szCs w:val="28"/>
              </w:rPr>
              <w:t>教学方法：理论联系实际，基于职教云等网络资源开展线上线下混合式教学，结合环境工程专业模型室</w:t>
            </w:r>
            <w:r>
              <w:rPr>
                <w:rFonts w:ascii="Times New Roman" w:eastAsia="仿宋_GB2312" w:hAnsi="Times New Roman" w:cs="Times New Roman" w:hint="eastAsia"/>
                <w:szCs w:val="28"/>
              </w:rPr>
              <w:t>、</w:t>
            </w:r>
            <w:r w:rsidRPr="00F91DF9">
              <w:rPr>
                <w:rFonts w:ascii="Times New Roman" w:eastAsia="仿宋_GB2312" w:hAnsi="Times New Roman" w:cs="Times New Roman" w:hint="eastAsia"/>
                <w:szCs w:val="28"/>
              </w:rPr>
              <w:t>理实一体化机房通过讲授、引导启发、讲练结合、案例等方法开展“教、学、做一体化”教学。</w:t>
            </w:r>
          </w:p>
          <w:p w14:paraId="12B0DF80" w14:textId="77777777" w:rsidR="006F0EDC" w:rsidRDefault="006F0EDC" w:rsidP="00933FEF">
            <w:pPr>
              <w:rPr>
                <w:rFonts w:ascii="Times New Roman" w:eastAsia="仿宋_GB2312" w:hAnsi="Times New Roman" w:cs="Times New Roman"/>
                <w:szCs w:val="28"/>
              </w:rPr>
            </w:pPr>
            <w:r w:rsidRPr="00F91DF9">
              <w:rPr>
                <w:rFonts w:ascii="Times New Roman" w:eastAsia="仿宋_GB2312" w:hAnsi="Times New Roman" w:cs="Times New Roman" w:hint="eastAsia"/>
                <w:szCs w:val="28"/>
              </w:rPr>
              <w:t>4.</w:t>
            </w:r>
            <w:r w:rsidRPr="00F91DF9">
              <w:rPr>
                <w:rFonts w:ascii="Times New Roman" w:eastAsia="仿宋_GB2312" w:hAnsi="Times New Roman" w:cs="Times New Roman" w:hint="eastAsia"/>
                <w:szCs w:val="28"/>
              </w:rPr>
              <w:t>考核方式：考查课程，采取过程考核</w:t>
            </w:r>
            <w:r>
              <w:rPr>
                <w:rFonts w:ascii="Times New Roman" w:eastAsia="仿宋_GB2312" w:hAnsi="Times New Roman" w:cs="Times New Roman" w:hint="eastAsia"/>
                <w:szCs w:val="28"/>
              </w:rPr>
              <w:t>4</w:t>
            </w:r>
            <w:r w:rsidRPr="00F91DF9">
              <w:rPr>
                <w:rFonts w:ascii="Times New Roman" w:eastAsia="仿宋_GB2312" w:hAnsi="Times New Roman" w:cs="Times New Roman" w:hint="eastAsia"/>
                <w:szCs w:val="28"/>
              </w:rPr>
              <w:t>0%</w:t>
            </w:r>
            <w:r w:rsidRPr="00F91DF9">
              <w:rPr>
                <w:rFonts w:ascii="Times New Roman" w:eastAsia="仿宋_GB2312" w:hAnsi="Times New Roman" w:cs="Times New Roman" w:hint="eastAsia"/>
                <w:szCs w:val="28"/>
              </w:rPr>
              <w:t>（即出勤</w:t>
            </w:r>
            <w:r w:rsidRPr="00F91DF9">
              <w:rPr>
                <w:rFonts w:ascii="Times New Roman" w:eastAsia="仿宋_GB2312" w:hAnsi="Times New Roman" w:cs="Times New Roman" w:hint="eastAsia"/>
                <w:szCs w:val="28"/>
              </w:rPr>
              <w:t>+</w:t>
            </w:r>
            <w:r w:rsidRPr="00F91DF9">
              <w:rPr>
                <w:rFonts w:ascii="Times New Roman" w:eastAsia="仿宋_GB2312" w:hAnsi="Times New Roman" w:cs="Times New Roman" w:hint="eastAsia"/>
                <w:szCs w:val="28"/>
              </w:rPr>
              <w:t>课堂表现</w:t>
            </w:r>
            <w:r w:rsidRPr="00F91DF9">
              <w:rPr>
                <w:rFonts w:ascii="Times New Roman" w:eastAsia="仿宋_GB2312" w:hAnsi="Times New Roman" w:cs="Times New Roman" w:hint="eastAsia"/>
                <w:szCs w:val="28"/>
              </w:rPr>
              <w:t>+</w:t>
            </w:r>
            <w:r w:rsidRPr="00F91DF9">
              <w:rPr>
                <w:rFonts w:ascii="Times New Roman" w:eastAsia="仿宋_GB2312" w:hAnsi="Times New Roman" w:cs="Times New Roman" w:hint="eastAsia"/>
                <w:szCs w:val="28"/>
              </w:rPr>
              <w:t>平时绘图作业）与期末考核</w:t>
            </w:r>
            <w:r>
              <w:rPr>
                <w:rFonts w:ascii="Times New Roman" w:eastAsia="仿宋_GB2312" w:hAnsi="Times New Roman" w:cs="Times New Roman" w:hint="eastAsia"/>
                <w:szCs w:val="28"/>
              </w:rPr>
              <w:t>6</w:t>
            </w:r>
            <w:r w:rsidRPr="00F91DF9">
              <w:rPr>
                <w:rFonts w:ascii="Times New Roman" w:eastAsia="仿宋_GB2312" w:hAnsi="Times New Roman" w:cs="Times New Roman" w:hint="eastAsia"/>
                <w:szCs w:val="28"/>
              </w:rPr>
              <w:t>0%</w:t>
            </w:r>
            <w:r w:rsidRPr="00F91DF9">
              <w:rPr>
                <w:rFonts w:ascii="Times New Roman" w:eastAsia="仿宋_GB2312" w:hAnsi="Times New Roman" w:cs="Times New Roman" w:hint="eastAsia"/>
                <w:szCs w:val="28"/>
              </w:rPr>
              <w:t>相结合的综合评价方式。</w:t>
            </w:r>
          </w:p>
          <w:p w14:paraId="267AF90F" w14:textId="77777777" w:rsidR="006F0EDC" w:rsidRDefault="006F0EDC" w:rsidP="00933FEF">
            <w:pPr>
              <w:rPr>
                <w:rFonts w:ascii="Times New Roman" w:eastAsia="仿宋_GB2312" w:hAnsi="Times New Roman" w:cs="Times New Roman"/>
                <w:szCs w:val="28"/>
              </w:rPr>
            </w:pPr>
            <w:r w:rsidRPr="00F91DF9">
              <w:rPr>
                <w:rFonts w:ascii="Times New Roman" w:eastAsia="仿宋_GB2312" w:hAnsi="Times New Roman" w:cs="Times New Roman" w:hint="eastAsia"/>
                <w:szCs w:val="28"/>
              </w:rPr>
              <w:t>5.</w:t>
            </w:r>
            <w:r w:rsidRPr="00F91DF9">
              <w:rPr>
                <w:rFonts w:ascii="Times New Roman" w:eastAsia="仿宋_GB2312" w:hAnsi="Times New Roman" w:cs="Times New Roman" w:hint="eastAsia"/>
                <w:szCs w:val="28"/>
              </w:rPr>
              <w:t>学时与学分：第</w:t>
            </w:r>
            <w:r>
              <w:rPr>
                <w:rFonts w:ascii="Times New Roman" w:eastAsia="仿宋_GB2312" w:hAnsi="Times New Roman" w:cs="Times New Roman" w:hint="eastAsia"/>
                <w:szCs w:val="28"/>
              </w:rPr>
              <w:t>二</w:t>
            </w:r>
            <w:r w:rsidRPr="00F91DF9">
              <w:rPr>
                <w:rFonts w:ascii="Times New Roman" w:eastAsia="仿宋_GB2312" w:hAnsi="Times New Roman" w:cs="Times New Roman" w:hint="eastAsia"/>
                <w:szCs w:val="28"/>
              </w:rPr>
              <w:t>学期开设，</w:t>
            </w:r>
            <w:r>
              <w:rPr>
                <w:rFonts w:ascii="Times New Roman" w:eastAsia="仿宋_GB2312" w:hAnsi="Times New Roman" w:cs="Times New Roman" w:hint="eastAsia"/>
                <w:szCs w:val="28"/>
              </w:rPr>
              <w:t>64</w:t>
            </w:r>
            <w:r w:rsidRPr="00F91DF9">
              <w:rPr>
                <w:rFonts w:ascii="Times New Roman" w:eastAsia="仿宋_GB2312" w:hAnsi="Times New Roman" w:cs="Times New Roman" w:hint="eastAsia"/>
                <w:szCs w:val="28"/>
              </w:rPr>
              <w:t>学时（理论</w:t>
            </w:r>
            <w:r>
              <w:rPr>
                <w:rFonts w:ascii="Times New Roman" w:eastAsia="仿宋_GB2312" w:hAnsi="Times New Roman" w:cs="Times New Roman" w:hint="eastAsia"/>
                <w:szCs w:val="28"/>
              </w:rPr>
              <w:t>32</w:t>
            </w:r>
            <w:r w:rsidRPr="00F91DF9">
              <w:rPr>
                <w:rFonts w:ascii="Times New Roman" w:eastAsia="仿宋_GB2312" w:hAnsi="Times New Roman" w:cs="Times New Roman" w:hint="eastAsia"/>
                <w:szCs w:val="28"/>
              </w:rPr>
              <w:t>学时，实践</w:t>
            </w:r>
            <w:r>
              <w:rPr>
                <w:rFonts w:ascii="Times New Roman" w:eastAsia="仿宋_GB2312" w:hAnsi="Times New Roman" w:cs="Times New Roman" w:hint="eastAsia"/>
                <w:szCs w:val="28"/>
              </w:rPr>
              <w:t>32</w:t>
            </w:r>
            <w:r w:rsidRPr="00F91DF9">
              <w:rPr>
                <w:rFonts w:ascii="Times New Roman" w:eastAsia="仿宋_GB2312" w:hAnsi="Times New Roman" w:cs="Times New Roman" w:hint="eastAsia"/>
                <w:szCs w:val="28"/>
              </w:rPr>
              <w:t>学时），</w:t>
            </w:r>
            <w:r>
              <w:rPr>
                <w:rFonts w:ascii="Times New Roman" w:eastAsia="仿宋_GB2312" w:hAnsi="Times New Roman" w:cs="Times New Roman" w:hint="eastAsia"/>
                <w:szCs w:val="28"/>
              </w:rPr>
              <w:t>4</w:t>
            </w:r>
            <w:r w:rsidRPr="00F91DF9">
              <w:rPr>
                <w:rFonts w:ascii="Times New Roman" w:eastAsia="仿宋_GB2312" w:hAnsi="Times New Roman" w:cs="Times New Roman" w:hint="eastAsia"/>
                <w:szCs w:val="28"/>
              </w:rPr>
              <w:t>学分。</w:t>
            </w:r>
          </w:p>
          <w:p w14:paraId="56B179D5" w14:textId="77777777" w:rsidR="006F0EDC" w:rsidRPr="004C1A46" w:rsidRDefault="006F0EDC" w:rsidP="00933FEF">
            <w:pPr>
              <w:rPr>
                <w:rFonts w:ascii="Times New Roman" w:eastAsia="仿宋_GB2312" w:hAnsi="Times New Roman" w:cs="Times New Roman"/>
                <w:szCs w:val="28"/>
              </w:rPr>
            </w:pPr>
          </w:p>
        </w:tc>
      </w:tr>
      <w:tr w:rsidR="006F0EDC" w:rsidRPr="004C1A46" w14:paraId="2C0E4E2A" w14:textId="77777777" w:rsidTr="00933FEF">
        <w:trPr>
          <w:trHeight w:val="144"/>
        </w:trPr>
        <w:tc>
          <w:tcPr>
            <w:tcW w:w="446" w:type="dxa"/>
            <w:vAlign w:val="center"/>
          </w:tcPr>
          <w:p w14:paraId="7F68FAD2" w14:textId="77777777" w:rsidR="006F0EDC" w:rsidRDefault="006F0EDC" w:rsidP="00933FEF">
            <w:pPr>
              <w:jc w:val="center"/>
              <w:rPr>
                <w:rFonts w:ascii="Times New Roman" w:eastAsia="仿宋_GB2312" w:hAnsi="Times New Roman" w:cs="Times New Roman"/>
                <w:szCs w:val="28"/>
              </w:rPr>
            </w:pPr>
            <w:r>
              <w:rPr>
                <w:rFonts w:ascii="Times New Roman" w:eastAsia="仿宋_GB2312" w:hAnsi="Times New Roman" w:cs="Times New Roman" w:hint="eastAsia"/>
                <w:szCs w:val="28"/>
              </w:rPr>
              <w:t>6</w:t>
            </w:r>
          </w:p>
        </w:tc>
        <w:tc>
          <w:tcPr>
            <w:tcW w:w="706" w:type="dxa"/>
            <w:vAlign w:val="center"/>
          </w:tcPr>
          <w:p w14:paraId="796B4BB0" w14:textId="77777777" w:rsidR="006F0EDC" w:rsidRPr="004C1A46" w:rsidRDefault="006F0EDC" w:rsidP="00933FEF">
            <w:pPr>
              <w:jc w:val="center"/>
              <w:rPr>
                <w:rFonts w:ascii="Times New Roman" w:eastAsia="仿宋_GB2312" w:hAnsi="Times New Roman" w:cs="Times New Roman"/>
                <w:szCs w:val="28"/>
              </w:rPr>
            </w:pPr>
            <w:r w:rsidRPr="00F91DF9">
              <w:rPr>
                <w:rFonts w:ascii="Times New Roman" w:eastAsia="仿宋_GB2312" w:hAnsi="Times New Roman" w:cs="Times New Roman" w:hint="eastAsia"/>
                <w:szCs w:val="28"/>
              </w:rPr>
              <w:t>环境工程电子电工</w:t>
            </w:r>
          </w:p>
        </w:tc>
        <w:tc>
          <w:tcPr>
            <w:tcW w:w="2500" w:type="dxa"/>
          </w:tcPr>
          <w:p w14:paraId="24439374" w14:textId="77777777" w:rsidR="006F0EDC" w:rsidRDefault="006F0EDC" w:rsidP="00933FEF">
            <w:pPr>
              <w:rPr>
                <w:rFonts w:ascii="Times New Roman" w:eastAsia="仿宋_GB2312" w:hAnsi="Times New Roman" w:cs="Times New Roman"/>
                <w:szCs w:val="28"/>
              </w:rPr>
            </w:pPr>
            <w:r w:rsidRPr="00F91DF9">
              <w:rPr>
                <w:rFonts w:ascii="Times New Roman" w:eastAsia="仿宋_GB2312" w:hAnsi="Times New Roman" w:cs="Times New Roman" w:hint="eastAsia"/>
                <w:szCs w:val="28"/>
              </w:rPr>
              <w:t>素质目标：培养团队协作与沟通交流能力；培养学生自主学习的能力；培养真诚做人、踏实做事的美好人格；培养独立自主的对新事物的探索精神，具备一定的创新能力。</w:t>
            </w:r>
          </w:p>
          <w:p w14:paraId="4F7C8E00" w14:textId="77777777" w:rsidR="006F0EDC" w:rsidRDefault="006F0EDC" w:rsidP="00933FEF">
            <w:pPr>
              <w:rPr>
                <w:rFonts w:ascii="Times New Roman" w:eastAsia="仿宋_GB2312" w:hAnsi="Times New Roman" w:cs="Times New Roman"/>
                <w:szCs w:val="28"/>
              </w:rPr>
            </w:pPr>
            <w:r w:rsidRPr="00F91DF9">
              <w:rPr>
                <w:rFonts w:ascii="Times New Roman" w:eastAsia="仿宋_GB2312" w:hAnsi="Times New Roman" w:cs="Times New Roman" w:hint="eastAsia"/>
                <w:szCs w:val="28"/>
              </w:rPr>
              <w:t>知识目标：掌握常用低压控制电器的工作原理</w:t>
            </w:r>
            <w:r w:rsidRPr="00F91DF9">
              <w:rPr>
                <w:rFonts w:ascii="Times New Roman" w:eastAsia="仿宋_GB2312" w:hAnsi="Times New Roman" w:cs="Times New Roman" w:hint="eastAsia"/>
                <w:szCs w:val="28"/>
              </w:rPr>
              <w:t>,</w:t>
            </w:r>
            <w:r w:rsidRPr="00F91DF9">
              <w:rPr>
                <w:rFonts w:ascii="Times New Roman" w:eastAsia="仿宋_GB2312" w:hAnsi="Times New Roman" w:cs="Times New Roman" w:hint="eastAsia"/>
                <w:szCs w:val="28"/>
              </w:rPr>
              <w:t>用途及型号的意义；掌握电</w:t>
            </w:r>
            <w:r w:rsidRPr="00F91DF9">
              <w:rPr>
                <w:rFonts w:ascii="Times New Roman" w:eastAsia="仿宋_GB2312" w:hAnsi="Times New Roman" w:cs="Times New Roman" w:hint="eastAsia"/>
                <w:szCs w:val="28"/>
              </w:rPr>
              <w:lastRenderedPageBreak/>
              <w:t>气控制线路的基本环节</w:t>
            </w:r>
            <w:r w:rsidRPr="00F91DF9">
              <w:rPr>
                <w:rFonts w:ascii="Times New Roman" w:eastAsia="仿宋_GB2312" w:hAnsi="Times New Roman" w:cs="Times New Roman" w:hint="eastAsia"/>
                <w:szCs w:val="28"/>
              </w:rPr>
              <w:t>,</w:t>
            </w:r>
            <w:r w:rsidRPr="00F91DF9">
              <w:rPr>
                <w:rFonts w:ascii="Times New Roman" w:eastAsia="仿宋_GB2312" w:hAnsi="Times New Roman" w:cs="Times New Roman" w:hint="eastAsia"/>
                <w:szCs w:val="28"/>
              </w:rPr>
              <w:t>熟悉典型生产设备电气控制系统；掌握用</w:t>
            </w:r>
            <w:r w:rsidRPr="00F91DF9">
              <w:rPr>
                <w:rFonts w:ascii="Times New Roman" w:eastAsia="仿宋_GB2312" w:hAnsi="Times New Roman" w:cs="Times New Roman" w:hint="eastAsia"/>
                <w:szCs w:val="28"/>
              </w:rPr>
              <w:t>STEP7</w:t>
            </w:r>
            <w:r w:rsidRPr="00F91DF9">
              <w:rPr>
                <w:rFonts w:ascii="Times New Roman" w:eastAsia="仿宋_GB2312" w:hAnsi="Times New Roman" w:cs="Times New Roman" w:hint="eastAsia"/>
                <w:szCs w:val="28"/>
              </w:rPr>
              <w:t>编程软件进行梯形图、指令表的编辑、程序的读写、运行监视和调试工作。</w:t>
            </w:r>
          </w:p>
          <w:p w14:paraId="78606D10" w14:textId="77777777" w:rsidR="006F0EDC" w:rsidRPr="004C1A46" w:rsidRDefault="006F0EDC" w:rsidP="00933FEF">
            <w:pPr>
              <w:rPr>
                <w:rFonts w:ascii="Times New Roman" w:eastAsia="仿宋_GB2312" w:hAnsi="Times New Roman" w:cs="Times New Roman"/>
                <w:szCs w:val="28"/>
              </w:rPr>
            </w:pPr>
            <w:r w:rsidRPr="00F91DF9">
              <w:rPr>
                <w:rFonts w:ascii="Times New Roman" w:eastAsia="仿宋_GB2312" w:hAnsi="Times New Roman" w:cs="Times New Roman" w:hint="eastAsia"/>
                <w:szCs w:val="28"/>
              </w:rPr>
              <w:t>能力目标：能正确选用和使用常用低压控制电器；具有对一般常用电气控制线路的分析能力；具有从事电气设备安装</w:t>
            </w:r>
            <w:r w:rsidRPr="00F91DF9">
              <w:rPr>
                <w:rFonts w:ascii="Times New Roman" w:eastAsia="仿宋_GB2312" w:hAnsi="Times New Roman" w:cs="Times New Roman" w:hint="eastAsia"/>
                <w:szCs w:val="28"/>
              </w:rPr>
              <w:t>,</w:t>
            </w:r>
            <w:r w:rsidRPr="00F91DF9">
              <w:rPr>
                <w:rFonts w:ascii="Times New Roman" w:eastAsia="仿宋_GB2312" w:hAnsi="Times New Roman" w:cs="Times New Roman" w:hint="eastAsia"/>
                <w:szCs w:val="28"/>
              </w:rPr>
              <w:t>调试</w:t>
            </w:r>
            <w:r w:rsidRPr="00F91DF9">
              <w:rPr>
                <w:rFonts w:ascii="Times New Roman" w:eastAsia="仿宋_GB2312" w:hAnsi="Times New Roman" w:cs="Times New Roman" w:hint="eastAsia"/>
                <w:szCs w:val="28"/>
              </w:rPr>
              <w:t>,</w:t>
            </w:r>
            <w:r w:rsidRPr="00F91DF9">
              <w:rPr>
                <w:rFonts w:ascii="Times New Roman" w:eastAsia="仿宋_GB2312" w:hAnsi="Times New Roman" w:cs="Times New Roman" w:hint="eastAsia"/>
                <w:szCs w:val="28"/>
              </w:rPr>
              <w:t>运行</w:t>
            </w:r>
            <w:r w:rsidRPr="00F91DF9">
              <w:rPr>
                <w:rFonts w:ascii="Times New Roman" w:eastAsia="仿宋_GB2312" w:hAnsi="Times New Roman" w:cs="Times New Roman" w:hint="eastAsia"/>
                <w:szCs w:val="28"/>
              </w:rPr>
              <w:t>,</w:t>
            </w:r>
            <w:r w:rsidRPr="00F91DF9">
              <w:rPr>
                <w:rFonts w:ascii="Times New Roman" w:eastAsia="仿宋_GB2312" w:hAnsi="Times New Roman" w:cs="Times New Roman" w:hint="eastAsia"/>
                <w:szCs w:val="28"/>
              </w:rPr>
              <w:t>维修的能力；具有设计和改进一般生产设备电气控制线路的能力；能用</w:t>
            </w:r>
            <w:r w:rsidRPr="00F91DF9">
              <w:rPr>
                <w:rFonts w:ascii="Times New Roman" w:eastAsia="仿宋_GB2312" w:hAnsi="Times New Roman" w:cs="Times New Roman" w:hint="eastAsia"/>
                <w:szCs w:val="28"/>
              </w:rPr>
              <w:t>STEP7</w:t>
            </w:r>
            <w:r w:rsidRPr="00F91DF9">
              <w:rPr>
                <w:rFonts w:ascii="Times New Roman" w:eastAsia="仿宋_GB2312" w:hAnsi="Times New Roman" w:cs="Times New Roman" w:hint="eastAsia"/>
                <w:szCs w:val="28"/>
              </w:rPr>
              <w:t>编程软件进行简单编程。</w:t>
            </w:r>
          </w:p>
        </w:tc>
        <w:tc>
          <w:tcPr>
            <w:tcW w:w="1701" w:type="dxa"/>
          </w:tcPr>
          <w:p w14:paraId="26450190" w14:textId="77777777" w:rsidR="006F0EDC" w:rsidRPr="00F91DF9" w:rsidRDefault="006F0EDC" w:rsidP="00933FEF">
            <w:pPr>
              <w:rPr>
                <w:rFonts w:ascii="Times New Roman" w:eastAsia="仿宋_GB2312" w:hAnsi="Times New Roman" w:cs="Times New Roman"/>
                <w:szCs w:val="28"/>
              </w:rPr>
            </w:pPr>
            <w:r w:rsidRPr="00F91DF9">
              <w:rPr>
                <w:rFonts w:ascii="Times New Roman" w:eastAsia="仿宋_GB2312" w:hAnsi="Times New Roman" w:cs="Times New Roman" w:hint="eastAsia"/>
                <w:szCs w:val="28"/>
              </w:rPr>
              <w:lastRenderedPageBreak/>
              <w:t>1.</w:t>
            </w:r>
            <w:r w:rsidRPr="00F91DF9">
              <w:rPr>
                <w:rFonts w:ascii="Times New Roman" w:eastAsia="仿宋_GB2312" w:hAnsi="Times New Roman" w:cs="Times New Roman" w:hint="eastAsia"/>
                <w:szCs w:val="28"/>
              </w:rPr>
              <w:t>低压电器及基本控制线路电动机的控制线路</w:t>
            </w:r>
            <w:r>
              <w:rPr>
                <w:rFonts w:ascii="Times New Roman" w:eastAsia="仿宋_GB2312" w:hAnsi="Times New Roman" w:cs="Times New Roman" w:hint="eastAsia"/>
                <w:szCs w:val="28"/>
              </w:rPr>
              <w:t>；</w:t>
            </w:r>
          </w:p>
          <w:p w14:paraId="4059C9CE" w14:textId="77777777" w:rsidR="006F0EDC" w:rsidRDefault="006F0EDC" w:rsidP="00933FEF">
            <w:pPr>
              <w:rPr>
                <w:rFonts w:ascii="Times New Roman" w:eastAsia="仿宋_GB2312" w:hAnsi="Times New Roman" w:cs="Times New Roman"/>
                <w:szCs w:val="28"/>
              </w:rPr>
            </w:pPr>
            <w:r w:rsidRPr="00F91DF9">
              <w:rPr>
                <w:rFonts w:ascii="Times New Roman" w:eastAsia="仿宋_GB2312" w:hAnsi="Times New Roman" w:cs="Times New Roman" w:hint="eastAsia"/>
                <w:szCs w:val="28"/>
              </w:rPr>
              <w:t>2.</w:t>
            </w:r>
            <w:r w:rsidRPr="00F91DF9">
              <w:rPr>
                <w:rFonts w:ascii="Times New Roman" w:eastAsia="仿宋_GB2312" w:hAnsi="Times New Roman" w:cs="Times New Roman" w:hint="eastAsia"/>
                <w:szCs w:val="28"/>
              </w:rPr>
              <w:t>可编程序控制器基本组成和工作定理</w:t>
            </w:r>
            <w:r>
              <w:rPr>
                <w:rFonts w:ascii="Times New Roman" w:eastAsia="仿宋_GB2312" w:hAnsi="Times New Roman" w:cs="Times New Roman" w:hint="eastAsia"/>
                <w:szCs w:val="28"/>
              </w:rPr>
              <w:t>；</w:t>
            </w:r>
          </w:p>
          <w:p w14:paraId="4F9FAB2B" w14:textId="77777777" w:rsidR="006F0EDC" w:rsidRDefault="006F0EDC" w:rsidP="00933FEF">
            <w:pPr>
              <w:rPr>
                <w:rFonts w:ascii="Times New Roman" w:eastAsia="仿宋_GB2312" w:hAnsi="Times New Roman" w:cs="Times New Roman"/>
                <w:szCs w:val="28"/>
              </w:rPr>
            </w:pPr>
            <w:r w:rsidRPr="00F91DF9">
              <w:rPr>
                <w:rFonts w:ascii="Times New Roman" w:eastAsia="仿宋_GB2312" w:hAnsi="Times New Roman" w:cs="Times New Roman" w:hint="eastAsia"/>
                <w:szCs w:val="28"/>
              </w:rPr>
              <w:t>3.PLC</w:t>
            </w:r>
            <w:r w:rsidRPr="00F91DF9">
              <w:rPr>
                <w:rFonts w:ascii="Times New Roman" w:eastAsia="仿宋_GB2312" w:hAnsi="Times New Roman" w:cs="Times New Roman" w:hint="eastAsia"/>
                <w:szCs w:val="28"/>
              </w:rPr>
              <w:t>的基本编程指令</w:t>
            </w:r>
            <w:r>
              <w:rPr>
                <w:rFonts w:ascii="Times New Roman" w:eastAsia="仿宋_GB2312" w:hAnsi="Times New Roman" w:cs="Times New Roman" w:hint="eastAsia"/>
                <w:szCs w:val="28"/>
              </w:rPr>
              <w:t>；</w:t>
            </w:r>
          </w:p>
          <w:p w14:paraId="3B766777" w14:textId="77777777" w:rsidR="006F0EDC" w:rsidRDefault="006F0EDC" w:rsidP="00933FEF">
            <w:pPr>
              <w:rPr>
                <w:rFonts w:ascii="Times New Roman" w:eastAsia="仿宋_GB2312" w:hAnsi="Times New Roman" w:cs="Times New Roman"/>
                <w:szCs w:val="28"/>
              </w:rPr>
            </w:pPr>
            <w:r w:rsidRPr="00F91DF9">
              <w:rPr>
                <w:rFonts w:ascii="Times New Roman" w:eastAsia="仿宋_GB2312" w:hAnsi="Times New Roman" w:cs="Times New Roman" w:hint="eastAsia"/>
                <w:szCs w:val="28"/>
              </w:rPr>
              <w:t>4.PLC</w:t>
            </w:r>
            <w:r w:rsidRPr="00F91DF9">
              <w:rPr>
                <w:rFonts w:ascii="Times New Roman" w:eastAsia="仿宋_GB2312" w:hAnsi="Times New Roman" w:cs="Times New Roman" w:hint="eastAsia"/>
                <w:szCs w:val="28"/>
              </w:rPr>
              <w:t>的步进编程指令</w:t>
            </w:r>
            <w:r>
              <w:rPr>
                <w:rFonts w:ascii="Times New Roman" w:eastAsia="仿宋_GB2312" w:hAnsi="Times New Roman" w:cs="Times New Roman" w:hint="eastAsia"/>
                <w:szCs w:val="28"/>
              </w:rPr>
              <w:t>；</w:t>
            </w:r>
          </w:p>
          <w:p w14:paraId="486C07B6" w14:textId="77777777" w:rsidR="006F0EDC" w:rsidRPr="004C1A46" w:rsidRDefault="006F0EDC" w:rsidP="00933FEF">
            <w:pPr>
              <w:rPr>
                <w:rFonts w:ascii="Times New Roman" w:eastAsia="仿宋_GB2312" w:hAnsi="Times New Roman" w:cs="Times New Roman"/>
                <w:szCs w:val="28"/>
              </w:rPr>
            </w:pPr>
            <w:r w:rsidRPr="00F91DF9">
              <w:rPr>
                <w:rFonts w:ascii="Times New Roman" w:eastAsia="仿宋_GB2312" w:hAnsi="Times New Roman" w:cs="Times New Roman" w:hint="eastAsia"/>
                <w:szCs w:val="28"/>
              </w:rPr>
              <w:lastRenderedPageBreak/>
              <w:t>5.PLC</w:t>
            </w:r>
            <w:r w:rsidRPr="00F91DF9">
              <w:rPr>
                <w:rFonts w:ascii="Times New Roman" w:eastAsia="仿宋_GB2312" w:hAnsi="Times New Roman" w:cs="Times New Roman" w:hint="eastAsia"/>
                <w:szCs w:val="28"/>
              </w:rPr>
              <w:t>的功能指令</w:t>
            </w:r>
            <w:r>
              <w:rPr>
                <w:rFonts w:ascii="Times New Roman" w:eastAsia="仿宋_GB2312" w:hAnsi="Times New Roman" w:cs="Times New Roman" w:hint="eastAsia"/>
                <w:szCs w:val="28"/>
              </w:rPr>
              <w:t>。</w:t>
            </w:r>
          </w:p>
        </w:tc>
        <w:tc>
          <w:tcPr>
            <w:tcW w:w="3561" w:type="dxa"/>
          </w:tcPr>
          <w:p w14:paraId="7370B5E5" w14:textId="77777777" w:rsidR="006F0EDC" w:rsidRDefault="006F0EDC" w:rsidP="00933FEF">
            <w:pPr>
              <w:rPr>
                <w:rFonts w:ascii="Times New Roman" w:eastAsia="仿宋_GB2312" w:hAnsi="Times New Roman" w:cs="Times New Roman"/>
                <w:szCs w:val="28"/>
              </w:rPr>
            </w:pPr>
            <w:r w:rsidRPr="00F91DF9">
              <w:rPr>
                <w:rFonts w:ascii="Times New Roman" w:eastAsia="仿宋_GB2312" w:hAnsi="Times New Roman" w:cs="Times New Roman" w:hint="eastAsia"/>
                <w:szCs w:val="28"/>
              </w:rPr>
              <w:lastRenderedPageBreak/>
              <w:t>1.</w:t>
            </w:r>
            <w:r w:rsidRPr="00F91DF9">
              <w:rPr>
                <w:rFonts w:ascii="Times New Roman" w:eastAsia="仿宋_GB2312" w:hAnsi="Times New Roman" w:cs="Times New Roman" w:hint="eastAsia"/>
                <w:szCs w:val="28"/>
              </w:rPr>
              <w:t>教学条件：线上使用职教云等平台开展教学，线下使用</w:t>
            </w:r>
            <w:r>
              <w:rPr>
                <w:rFonts w:ascii="Times New Roman" w:eastAsia="仿宋_GB2312" w:hAnsi="Times New Roman" w:cs="Times New Roman" w:hint="eastAsia"/>
                <w:szCs w:val="28"/>
              </w:rPr>
              <w:t>多媒体</w:t>
            </w:r>
            <w:r w:rsidRPr="00F91DF9">
              <w:rPr>
                <w:rFonts w:ascii="Times New Roman" w:eastAsia="仿宋_GB2312" w:hAnsi="Times New Roman" w:cs="Times New Roman" w:hint="eastAsia"/>
                <w:szCs w:val="28"/>
              </w:rPr>
              <w:t>教室开展教学。</w:t>
            </w:r>
          </w:p>
          <w:p w14:paraId="45FEF7CB" w14:textId="77777777" w:rsidR="006F0EDC" w:rsidRDefault="006F0EDC" w:rsidP="00933FEF">
            <w:pPr>
              <w:rPr>
                <w:rFonts w:ascii="Times New Roman" w:eastAsia="仿宋_GB2312" w:hAnsi="Times New Roman" w:cs="Times New Roman"/>
                <w:szCs w:val="28"/>
              </w:rPr>
            </w:pPr>
            <w:r w:rsidRPr="00F91DF9">
              <w:rPr>
                <w:rFonts w:ascii="Times New Roman" w:eastAsia="仿宋_GB2312" w:hAnsi="Times New Roman" w:cs="Times New Roman" w:hint="eastAsia"/>
                <w:szCs w:val="28"/>
              </w:rPr>
              <w:t>2.</w:t>
            </w:r>
            <w:r>
              <w:rPr>
                <w:rFonts w:ascii="Times New Roman" w:eastAsia="仿宋_GB2312" w:hAnsi="Times New Roman" w:cs="Times New Roman" w:hint="eastAsia"/>
                <w:szCs w:val="28"/>
              </w:rPr>
              <w:t>师资要求：教师应具有扎实的理论及技能操作能力</w:t>
            </w:r>
            <w:r w:rsidRPr="00F91DF9">
              <w:rPr>
                <w:rFonts w:ascii="Times New Roman" w:eastAsia="仿宋_GB2312" w:hAnsi="Times New Roman" w:cs="Times New Roman" w:hint="eastAsia"/>
                <w:szCs w:val="28"/>
              </w:rPr>
              <w:t>。</w:t>
            </w:r>
          </w:p>
          <w:p w14:paraId="61750C46" w14:textId="77777777" w:rsidR="006F0EDC" w:rsidRDefault="006F0EDC" w:rsidP="00933FEF">
            <w:pPr>
              <w:rPr>
                <w:rFonts w:ascii="Times New Roman" w:eastAsia="仿宋_GB2312" w:hAnsi="Times New Roman" w:cs="Times New Roman"/>
                <w:szCs w:val="28"/>
              </w:rPr>
            </w:pPr>
            <w:r w:rsidRPr="00F91DF9">
              <w:rPr>
                <w:rFonts w:ascii="Times New Roman" w:eastAsia="仿宋_GB2312" w:hAnsi="Times New Roman" w:cs="Times New Roman" w:hint="eastAsia"/>
                <w:szCs w:val="28"/>
              </w:rPr>
              <w:t>3.</w:t>
            </w:r>
            <w:r w:rsidRPr="00F91DF9">
              <w:rPr>
                <w:rFonts w:ascii="Times New Roman" w:eastAsia="仿宋_GB2312" w:hAnsi="Times New Roman" w:cs="Times New Roman" w:hint="eastAsia"/>
                <w:szCs w:val="28"/>
              </w:rPr>
              <w:t>教学方法：考查课程，采用理论与实践一体化，教、学、做相结合的教学模式，运用教师示范、讲授重难点、学生操作训练、角色扮演、技能比拼等方法实施教学。</w:t>
            </w:r>
          </w:p>
          <w:p w14:paraId="6264B7FD" w14:textId="77777777" w:rsidR="006F0EDC" w:rsidRDefault="006F0EDC" w:rsidP="00933FEF">
            <w:pPr>
              <w:rPr>
                <w:rFonts w:ascii="Times New Roman" w:eastAsia="仿宋_GB2312" w:hAnsi="Times New Roman" w:cs="Times New Roman"/>
                <w:szCs w:val="28"/>
              </w:rPr>
            </w:pPr>
            <w:r w:rsidRPr="00F91DF9">
              <w:rPr>
                <w:rFonts w:ascii="Times New Roman" w:eastAsia="仿宋_GB2312" w:hAnsi="Times New Roman" w:cs="Times New Roman" w:hint="eastAsia"/>
                <w:szCs w:val="28"/>
              </w:rPr>
              <w:lastRenderedPageBreak/>
              <w:t>4.</w:t>
            </w:r>
            <w:r w:rsidRPr="00F91DF9">
              <w:rPr>
                <w:rFonts w:ascii="Times New Roman" w:eastAsia="仿宋_GB2312" w:hAnsi="Times New Roman" w:cs="Times New Roman" w:hint="eastAsia"/>
                <w:szCs w:val="28"/>
              </w:rPr>
              <w:t>考核方式：考查课程</w:t>
            </w:r>
            <w:r w:rsidRPr="00F91DF9">
              <w:rPr>
                <w:rFonts w:ascii="Times New Roman" w:eastAsia="仿宋_GB2312" w:hAnsi="Times New Roman" w:cs="Times New Roman" w:hint="eastAsia"/>
                <w:szCs w:val="28"/>
              </w:rPr>
              <w:t>,</w:t>
            </w:r>
            <w:r w:rsidRPr="00F91DF9">
              <w:rPr>
                <w:rFonts w:ascii="Times New Roman" w:eastAsia="仿宋_GB2312" w:hAnsi="Times New Roman" w:cs="Times New Roman" w:hint="eastAsia"/>
                <w:szCs w:val="28"/>
              </w:rPr>
              <w:t>采用过程考核</w:t>
            </w:r>
            <w:r w:rsidRPr="00F91DF9">
              <w:rPr>
                <w:rFonts w:ascii="Times New Roman" w:eastAsia="仿宋_GB2312" w:hAnsi="Times New Roman" w:cs="Times New Roman" w:hint="eastAsia"/>
                <w:szCs w:val="28"/>
              </w:rPr>
              <w:t>(</w:t>
            </w:r>
            <w:r w:rsidRPr="00F91DF9">
              <w:rPr>
                <w:rFonts w:ascii="Times New Roman" w:eastAsia="仿宋_GB2312" w:hAnsi="Times New Roman" w:cs="Times New Roman" w:hint="eastAsia"/>
                <w:szCs w:val="28"/>
              </w:rPr>
              <w:t>即出勤</w:t>
            </w:r>
            <w:r w:rsidRPr="00F91DF9">
              <w:rPr>
                <w:rFonts w:ascii="Times New Roman" w:eastAsia="仿宋_GB2312" w:hAnsi="Times New Roman" w:cs="Times New Roman" w:hint="eastAsia"/>
                <w:szCs w:val="28"/>
              </w:rPr>
              <w:t>+</w:t>
            </w:r>
            <w:r w:rsidRPr="00F91DF9">
              <w:rPr>
                <w:rFonts w:ascii="Times New Roman" w:eastAsia="仿宋_GB2312" w:hAnsi="Times New Roman" w:cs="Times New Roman" w:hint="eastAsia"/>
                <w:szCs w:val="28"/>
              </w:rPr>
              <w:t>课堂表现</w:t>
            </w:r>
            <w:r w:rsidRPr="00F91DF9">
              <w:rPr>
                <w:rFonts w:ascii="Times New Roman" w:eastAsia="仿宋_GB2312" w:hAnsi="Times New Roman" w:cs="Times New Roman" w:hint="eastAsia"/>
                <w:szCs w:val="28"/>
              </w:rPr>
              <w:t>)</w:t>
            </w:r>
            <w:r>
              <w:rPr>
                <w:rFonts w:ascii="Times New Roman" w:eastAsia="仿宋_GB2312" w:hAnsi="Times New Roman" w:cs="Times New Roman" w:hint="eastAsia"/>
                <w:szCs w:val="28"/>
              </w:rPr>
              <w:t>4</w:t>
            </w:r>
            <w:r w:rsidRPr="00F91DF9">
              <w:rPr>
                <w:rFonts w:ascii="Times New Roman" w:eastAsia="仿宋_GB2312" w:hAnsi="Times New Roman" w:cs="Times New Roman" w:hint="eastAsia"/>
                <w:szCs w:val="28"/>
              </w:rPr>
              <w:t>0%+</w:t>
            </w:r>
            <w:r w:rsidRPr="00F91DF9">
              <w:rPr>
                <w:rFonts w:ascii="Times New Roman" w:eastAsia="仿宋_GB2312" w:hAnsi="Times New Roman" w:cs="Times New Roman" w:hint="eastAsia"/>
                <w:szCs w:val="28"/>
              </w:rPr>
              <w:t>项目考核</w:t>
            </w:r>
            <w:r>
              <w:rPr>
                <w:rFonts w:ascii="Times New Roman" w:eastAsia="仿宋_GB2312" w:hAnsi="Times New Roman" w:cs="Times New Roman" w:hint="eastAsia"/>
                <w:szCs w:val="28"/>
              </w:rPr>
              <w:t>6</w:t>
            </w:r>
            <w:r w:rsidRPr="00F91DF9">
              <w:rPr>
                <w:rFonts w:ascii="Times New Roman" w:eastAsia="仿宋_GB2312" w:hAnsi="Times New Roman" w:cs="Times New Roman" w:hint="eastAsia"/>
                <w:szCs w:val="28"/>
              </w:rPr>
              <w:t>0%</w:t>
            </w:r>
            <w:r w:rsidRPr="00F91DF9">
              <w:rPr>
                <w:rFonts w:ascii="Times New Roman" w:eastAsia="仿宋_GB2312" w:hAnsi="Times New Roman" w:cs="Times New Roman" w:hint="eastAsia"/>
                <w:szCs w:val="28"/>
              </w:rPr>
              <w:t>相结合的评价方式。</w:t>
            </w:r>
          </w:p>
          <w:p w14:paraId="4CF34797" w14:textId="77777777" w:rsidR="006F0EDC" w:rsidRPr="004C1A46" w:rsidRDefault="006F0EDC" w:rsidP="00933FEF">
            <w:pPr>
              <w:rPr>
                <w:rFonts w:ascii="Times New Roman" w:eastAsia="仿宋_GB2312" w:hAnsi="Times New Roman" w:cs="Times New Roman"/>
                <w:szCs w:val="28"/>
              </w:rPr>
            </w:pPr>
            <w:r w:rsidRPr="00F91DF9">
              <w:rPr>
                <w:rFonts w:ascii="Times New Roman" w:eastAsia="仿宋_GB2312" w:hAnsi="Times New Roman" w:cs="Times New Roman" w:hint="eastAsia"/>
                <w:szCs w:val="28"/>
              </w:rPr>
              <w:t>5.</w:t>
            </w:r>
            <w:r w:rsidRPr="00F91DF9">
              <w:rPr>
                <w:rFonts w:ascii="Times New Roman" w:eastAsia="仿宋_GB2312" w:hAnsi="Times New Roman" w:cs="Times New Roman" w:hint="eastAsia"/>
                <w:szCs w:val="28"/>
              </w:rPr>
              <w:t>学时与学分：第</w:t>
            </w:r>
            <w:r>
              <w:rPr>
                <w:rFonts w:ascii="Times New Roman" w:eastAsia="仿宋_GB2312" w:hAnsi="Times New Roman" w:cs="Times New Roman" w:hint="eastAsia"/>
                <w:szCs w:val="28"/>
              </w:rPr>
              <w:t>二</w:t>
            </w:r>
            <w:r w:rsidRPr="00F91DF9">
              <w:rPr>
                <w:rFonts w:ascii="Times New Roman" w:eastAsia="仿宋_GB2312" w:hAnsi="Times New Roman" w:cs="Times New Roman" w:hint="eastAsia"/>
                <w:szCs w:val="28"/>
              </w:rPr>
              <w:t>学期开设，</w:t>
            </w:r>
            <w:r w:rsidRPr="00F91DF9">
              <w:rPr>
                <w:rFonts w:ascii="Times New Roman" w:eastAsia="仿宋_GB2312" w:hAnsi="Times New Roman" w:cs="Times New Roman" w:hint="eastAsia"/>
                <w:szCs w:val="28"/>
              </w:rPr>
              <w:t>6</w:t>
            </w:r>
            <w:r>
              <w:rPr>
                <w:rFonts w:ascii="Times New Roman" w:eastAsia="仿宋_GB2312" w:hAnsi="Times New Roman" w:cs="Times New Roman" w:hint="eastAsia"/>
                <w:szCs w:val="28"/>
              </w:rPr>
              <w:t>4</w:t>
            </w:r>
            <w:r w:rsidRPr="00F91DF9">
              <w:rPr>
                <w:rFonts w:ascii="Times New Roman" w:eastAsia="仿宋_GB2312" w:hAnsi="Times New Roman" w:cs="Times New Roman" w:hint="eastAsia"/>
                <w:szCs w:val="28"/>
              </w:rPr>
              <w:t>学时（理论</w:t>
            </w:r>
            <w:r>
              <w:rPr>
                <w:rFonts w:ascii="Times New Roman" w:eastAsia="仿宋_GB2312" w:hAnsi="Times New Roman" w:cs="Times New Roman" w:hint="eastAsia"/>
                <w:szCs w:val="28"/>
              </w:rPr>
              <w:t>32</w:t>
            </w:r>
            <w:r w:rsidRPr="00F91DF9">
              <w:rPr>
                <w:rFonts w:ascii="Times New Roman" w:eastAsia="仿宋_GB2312" w:hAnsi="Times New Roman" w:cs="Times New Roman" w:hint="eastAsia"/>
                <w:szCs w:val="28"/>
              </w:rPr>
              <w:t>学时，实践</w:t>
            </w:r>
            <w:r>
              <w:rPr>
                <w:rFonts w:ascii="Times New Roman" w:eastAsia="仿宋_GB2312" w:hAnsi="Times New Roman" w:cs="Times New Roman" w:hint="eastAsia"/>
                <w:szCs w:val="28"/>
              </w:rPr>
              <w:t>32</w:t>
            </w:r>
            <w:r w:rsidRPr="00F91DF9">
              <w:rPr>
                <w:rFonts w:ascii="Times New Roman" w:eastAsia="仿宋_GB2312" w:hAnsi="Times New Roman" w:cs="Times New Roman" w:hint="eastAsia"/>
                <w:szCs w:val="28"/>
              </w:rPr>
              <w:t>学时），</w:t>
            </w:r>
            <w:r w:rsidRPr="00F91DF9">
              <w:rPr>
                <w:rFonts w:ascii="Times New Roman" w:eastAsia="仿宋_GB2312" w:hAnsi="Times New Roman" w:cs="Times New Roman" w:hint="eastAsia"/>
                <w:szCs w:val="28"/>
              </w:rPr>
              <w:t>4</w:t>
            </w:r>
            <w:r w:rsidRPr="00F91DF9">
              <w:rPr>
                <w:rFonts w:ascii="Times New Roman" w:eastAsia="仿宋_GB2312" w:hAnsi="Times New Roman" w:cs="Times New Roman" w:hint="eastAsia"/>
                <w:szCs w:val="28"/>
              </w:rPr>
              <w:t>学分。</w:t>
            </w:r>
          </w:p>
        </w:tc>
      </w:tr>
      <w:tr w:rsidR="006F0EDC" w:rsidRPr="004C1A46" w14:paraId="03C86E02" w14:textId="77777777" w:rsidTr="00933FEF">
        <w:trPr>
          <w:trHeight w:val="144"/>
        </w:trPr>
        <w:tc>
          <w:tcPr>
            <w:tcW w:w="446" w:type="dxa"/>
            <w:vAlign w:val="center"/>
          </w:tcPr>
          <w:p w14:paraId="3BD960B9" w14:textId="77777777" w:rsidR="006F0EDC" w:rsidRDefault="006F0EDC" w:rsidP="00933FEF">
            <w:pPr>
              <w:jc w:val="center"/>
              <w:rPr>
                <w:rFonts w:ascii="Times New Roman" w:eastAsia="仿宋_GB2312" w:hAnsi="Times New Roman" w:cs="Times New Roman"/>
                <w:szCs w:val="28"/>
              </w:rPr>
            </w:pPr>
            <w:r>
              <w:rPr>
                <w:rFonts w:ascii="Times New Roman" w:eastAsia="仿宋_GB2312" w:hAnsi="Times New Roman" w:cs="Times New Roman" w:hint="eastAsia"/>
                <w:szCs w:val="28"/>
              </w:rPr>
              <w:lastRenderedPageBreak/>
              <w:t>7</w:t>
            </w:r>
          </w:p>
        </w:tc>
        <w:tc>
          <w:tcPr>
            <w:tcW w:w="706" w:type="dxa"/>
            <w:vAlign w:val="center"/>
          </w:tcPr>
          <w:p w14:paraId="1D606D47" w14:textId="4F681CB4" w:rsidR="006F0EDC" w:rsidRPr="00923F53" w:rsidRDefault="00923F53" w:rsidP="00933FEF">
            <w:pPr>
              <w:jc w:val="center"/>
              <w:rPr>
                <w:rFonts w:ascii="Times New Roman" w:eastAsia="仿宋_GB2312" w:hAnsi="Times New Roman" w:cs="Times New Roman"/>
                <w:szCs w:val="28"/>
              </w:rPr>
            </w:pPr>
            <w:r w:rsidRPr="00923F53">
              <w:rPr>
                <w:rFonts w:ascii="Times New Roman" w:eastAsia="仿宋_GB2312" w:hAnsi="Times New Roman" w:cs="Times New Roman" w:hint="eastAsia"/>
                <w:szCs w:val="28"/>
              </w:rPr>
              <w:t>水污染控制技术</w:t>
            </w:r>
          </w:p>
        </w:tc>
        <w:tc>
          <w:tcPr>
            <w:tcW w:w="2500" w:type="dxa"/>
          </w:tcPr>
          <w:p w14:paraId="174D0EFE" w14:textId="77777777" w:rsidR="006F0EDC" w:rsidRPr="00923F53" w:rsidRDefault="006F0EDC" w:rsidP="00933FEF">
            <w:pPr>
              <w:rPr>
                <w:rFonts w:ascii="Times New Roman" w:eastAsia="仿宋_GB2312" w:hAnsi="Times New Roman" w:cs="Times New Roman"/>
                <w:szCs w:val="28"/>
              </w:rPr>
            </w:pPr>
            <w:r w:rsidRPr="00923F53">
              <w:rPr>
                <w:rFonts w:ascii="Times New Roman" w:eastAsia="仿宋_GB2312" w:hAnsi="Times New Roman" w:cs="Times New Roman" w:hint="eastAsia"/>
                <w:szCs w:val="28"/>
              </w:rPr>
              <w:t>素质目标：具备热爱祖国、热爱家乡的情感，坚守一线服务社会的意识。</w:t>
            </w:r>
          </w:p>
          <w:p w14:paraId="0244E3B8" w14:textId="77777777" w:rsidR="006F0EDC" w:rsidRPr="00923F53" w:rsidRDefault="006F0EDC" w:rsidP="00933FEF">
            <w:pPr>
              <w:rPr>
                <w:rFonts w:ascii="Times New Roman" w:eastAsia="仿宋_GB2312" w:hAnsi="Times New Roman" w:cs="Times New Roman"/>
                <w:szCs w:val="28"/>
              </w:rPr>
            </w:pPr>
            <w:r w:rsidRPr="00923F53">
              <w:rPr>
                <w:rFonts w:ascii="Times New Roman" w:eastAsia="仿宋_GB2312" w:hAnsi="Times New Roman" w:cs="Times New Roman" w:hint="eastAsia"/>
                <w:szCs w:val="28"/>
              </w:rPr>
              <w:t>知识目标：掌握水处理技术的基本理论和方法；掌握设备的结构、工作原理和过程。</w:t>
            </w:r>
          </w:p>
          <w:p w14:paraId="27E0BB39" w14:textId="77777777" w:rsidR="006F0EDC" w:rsidRPr="00923F53" w:rsidRDefault="006F0EDC" w:rsidP="00933FEF">
            <w:pPr>
              <w:rPr>
                <w:rFonts w:ascii="Times New Roman" w:eastAsia="仿宋_GB2312" w:hAnsi="Times New Roman" w:cs="Times New Roman"/>
                <w:szCs w:val="28"/>
              </w:rPr>
            </w:pPr>
            <w:r w:rsidRPr="00923F53">
              <w:rPr>
                <w:rFonts w:ascii="Times New Roman" w:eastAsia="仿宋_GB2312" w:hAnsi="Times New Roman" w:cs="Times New Roman" w:hint="eastAsia"/>
                <w:szCs w:val="28"/>
              </w:rPr>
              <w:t>能力目标：能够操作设备开停车；能够识别常见故障，提出初步可行的排故方案。</w:t>
            </w:r>
          </w:p>
        </w:tc>
        <w:tc>
          <w:tcPr>
            <w:tcW w:w="1701" w:type="dxa"/>
          </w:tcPr>
          <w:p w14:paraId="737B4815" w14:textId="77777777" w:rsidR="006F0EDC" w:rsidRPr="00923F53" w:rsidRDefault="006F0EDC" w:rsidP="00933FEF">
            <w:pPr>
              <w:rPr>
                <w:rFonts w:ascii="Times New Roman" w:eastAsia="仿宋_GB2312" w:hAnsi="Times New Roman" w:cs="Times New Roman"/>
                <w:szCs w:val="28"/>
              </w:rPr>
            </w:pPr>
            <w:r w:rsidRPr="00923F53">
              <w:rPr>
                <w:rFonts w:ascii="Times New Roman" w:eastAsia="仿宋_GB2312" w:hAnsi="Times New Roman" w:cs="Times New Roman" w:hint="eastAsia"/>
                <w:szCs w:val="28"/>
              </w:rPr>
              <w:t>1.</w:t>
            </w:r>
            <w:r w:rsidRPr="00923F53">
              <w:rPr>
                <w:rFonts w:ascii="Times New Roman" w:eastAsia="仿宋_GB2312" w:hAnsi="Times New Roman" w:cs="Times New Roman" w:hint="eastAsia"/>
                <w:szCs w:val="28"/>
              </w:rPr>
              <w:t>水处理技术概述；</w:t>
            </w:r>
          </w:p>
          <w:p w14:paraId="5B893E52" w14:textId="77777777" w:rsidR="006F0EDC" w:rsidRPr="00923F53" w:rsidRDefault="006F0EDC" w:rsidP="00933FEF">
            <w:pPr>
              <w:rPr>
                <w:rFonts w:ascii="Times New Roman" w:eastAsia="仿宋_GB2312" w:hAnsi="Times New Roman" w:cs="Times New Roman"/>
                <w:szCs w:val="28"/>
              </w:rPr>
            </w:pPr>
            <w:r w:rsidRPr="00923F53">
              <w:rPr>
                <w:rFonts w:ascii="Times New Roman" w:eastAsia="仿宋_GB2312" w:hAnsi="Times New Roman" w:cs="Times New Roman" w:hint="eastAsia"/>
                <w:szCs w:val="28"/>
              </w:rPr>
              <w:t>2.</w:t>
            </w:r>
            <w:r w:rsidRPr="00923F53">
              <w:rPr>
                <w:rFonts w:ascii="Times New Roman" w:eastAsia="仿宋_GB2312" w:hAnsi="Times New Roman" w:cs="Times New Roman" w:hint="eastAsia"/>
                <w:szCs w:val="28"/>
              </w:rPr>
              <w:t>预处理技术；</w:t>
            </w:r>
          </w:p>
          <w:p w14:paraId="3B28B0D2" w14:textId="77777777" w:rsidR="006F0EDC" w:rsidRPr="00923F53" w:rsidRDefault="006F0EDC" w:rsidP="00933FEF">
            <w:pPr>
              <w:rPr>
                <w:rFonts w:ascii="Times New Roman" w:eastAsia="仿宋_GB2312" w:hAnsi="Times New Roman" w:cs="Times New Roman"/>
                <w:szCs w:val="28"/>
              </w:rPr>
            </w:pPr>
            <w:r w:rsidRPr="00923F53">
              <w:rPr>
                <w:rFonts w:ascii="Times New Roman" w:eastAsia="仿宋_GB2312" w:hAnsi="Times New Roman" w:cs="Times New Roman" w:hint="eastAsia"/>
                <w:szCs w:val="28"/>
              </w:rPr>
              <w:t>3.</w:t>
            </w:r>
            <w:r w:rsidRPr="00923F53">
              <w:rPr>
                <w:rFonts w:ascii="Times New Roman" w:eastAsia="仿宋_GB2312" w:hAnsi="Times New Roman" w:cs="Times New Roman" w:hint="eastAsia"/>
                <w:szCs w:val="28"/>
              </w:rPr>
              <w:t>颗粒物去除技术；</w:t>
            </w:r>
          </w:p>
          <w:p w14:paraId="23144ABF" w14:textId="77777777" w:rsidR="006F0EDC" w:rsidRPr="00923F53" w:rsidRDefault="006F0EDC" w:rsidP="00933FEF">
            <w:pPr>
              <w:rPr>
                <w:rFonts w:ascii="Times New Roman" w:eastAsia="仿宋_GB2312" w:hAnsi="Times New Roman" w:cs="Times New Roman"/>
                <w:szCs w:val="28"/>
              </w:rPr>
            </w:pPr>
            <w:r w:rsidRPr="00923F53">
              <w:rPr>
                <w:rFonts w:ascii="Times New Roman" w:eastAsia="仿宋_GB2312" w:hAnsi="Times New Roman" w:cs="Times New Roman" w:hint="eastAsia"/>
                <w:szCs w:val="28"/>
              </w:rPr>
              <w:t>4.</w:t>
            </w:r>
            <w:r w:rsidRPr="00923F53">
              <w:rPr>
                <w:rFonts w:ascii="Times New Roman" w:eastAsia="仿宋_GB2312" w:hAnsi="Times New Roman" w:cs="Times New Roman" w:hint="eastAsia"/>
                <w:szCs w:val="28"/>
              </w:rPr>
              <w:t>有机物和</w:t>
            </w:r>
            <w:r w:rsidRPr="00923F53">
              <w:rPr>
                <w:rFonts w:ascii="Times New Roman" w:eastAsia="仿宋_GB2312" w:hAnsi="Times New Roman" w:cs="Times New Roman" w:hint="eastAsia"/>
                <w:szCs w:val="28"/>
              </w:rPr>
              <w:t>N</w:t>
            </w:r>
            <w:r w:rsidRPr="00923F53">
              <w:rPr>
                <w:rFonts w:ascii="Times New Roman" w:eastAsia="仿宋_GB2312" w:hAnsi="Times New Roman" w:cs="Times New Roman" w:hint="eastAsia"/>
                <w:szCs w:val="28"/>
              </w:rPr>
              <w:t>、</w:t>
            </w:r>
            <w:r w:rsidRPr="00923F53">
              <w:rPr>
                <w:rFonts w:ascii="Times New Roman" w:eastAsia="仿宋_GB2312" w:hAnsi="Times New Roman" w:cs="Times New Roman" w:hint="eastAsia"/>
                <w:szCs w:val="28"/>
              </w:rPr>
              <w:t>P</w:t>
            </w:r>
            <w:r w:rsidRPr="00923F53">
              <w:rPr>
                <w:rFonts w:ascii="Times New Roman" w:eastAsia="仿宋_GB2312" w:hAnsi="Times New Roman" w:cs="Times New Roman" w:hint="eastAsia"/>
                <w:szCs w:val="28"/>
              </w:rPr>
              <w:t>去除技术；</w:t>
            </w:r>
          </w:p>
          <w:p w14:paraId="5C844EC9" w14:textId="77777777" w:rsidR="006F0EDC" w:rsidRPr="00923F53" w:rsidRDefault="006F0EDC" w:rsidP="00933FEF">
            <w:pPr>
              <w:rPr>
                <w:rFonts w:ascii="Times New Roman" w:eastAsia="仿宋_GB2312" w:hAnsi="Times New Roman" w:cs="Times New Roman"/>
                <w:szCs w:val="28"/>
              </w:rPr>
            </w:pPr>
            <w:r w:rsidRPr="00923F53">
              <w:rPr>
                <w:rFonts w:ascii="Times New Roman" w:eastAsia="仿宋_GB2312" w:hAnsi="Times New Roman" w:cs="Times New Roman" w:hint="eastAsia"/>
                <w:szCs w:val="28"/>
              </w:rPr>
              <w:t>5.</w:t>
            </w:r>
            <w:r w:rsidRPr="00923F53">
              <w:rPr>
                <w:rFonts w:ascii="Times New Roman" w:eastAsia="仿宋_GB2312" w:hAnsi="Times New Roman" w:cs="Times New Roman" w:hint="eastAsia"/>
                <w:szCs w:val="28"/>
              </w:rPr>
              <w:t>离子态污染物去除技术；</w:t>
            </w:r>
          </w:p>
          <w:p w14:paraId="5ACF6735" w14:textId="77777777" w:rsidR="006F0EDC" w:rsidRPr="00923F53" w:rsidRDefault="006F0EDC" w:rsidP="00933FEF">
            <w:pPr>
              <w:rPr>
                <w:rFonts w:ascii="Times New Roman" w:eastAsia="仿宋_GB2312" w:hAnsi="Times New Roman" w:cs="Times New Roman"/>
                <w:szCs w:val="28"/>
              </w:rPr>
            </w:pPr>
            <w:r w:rsidRPr="00923F53">
              <w:rPr>
                <w:rFonts w:ascii="Times New Roman" w:eastAsia="仿宋_GB2312" w:hAnsi="Times New Roman" w:cs="Times New Roman" w:hint="eastAsia"/>
                <w:szCs w:val="28"/>
              </w:rPr>
              <w:t>6.</w:t>
            </w:r>
            <w:r w:rsidRPr="00923F53">
              <w:rPr>
                <w:rFonts w:ascii="Times New Roman" w:eastAsia="仿宋_GB2312" w:hAnsi="Times New Roman" w:cs="Times New Roman" w:hint="eastAsia"/>
                <w:szCs w:val="28"/>
              </w:rPr>
              <w:t>污泥的处理、处置技术和消毒技术。</w:t>
            </w:r>
          </w:p>
        </w:tc>
        <w:tc>
          <w:tcPr>
            <w:tcW w:w="3561" w:type="dxa"/>
          </w:tcPr>
          <w:p w14:paraId="61B75590" w14:textId="77777777" w:rsidR="006F0EDC" w:rsidRPr="00923F53" w:rsidRDefault="006F0EDC" w:rsidP="00933FEF">
            <w:pPr>
              <w:rPr>
                <w:rFonts w:ascii="Times New Roman" w:eastAsia="仿宋_GB2312" w:hAnsi="Times New Roman" w:cs="Times New Roman"/>
                <w:szCs w:val="28"/>
              </w:rPr>
            </w:pPr>
            <w:r w:rsidRPr="00923F53">
              <w:rPr>
                <w:rFonts w:ascii="Times New Roman" w:eastAsia="仿宋_GB2312" w:hAnsi="Times New Roman" w:cs="Times New Roman" w:hint="eastAsia"/>
                <w:szCs w:val="28"/>
              </w:rPr>
              <w:t>1.</w:t>
            </w:r>
            <w:r w:rsidRPr="00923F53">
              <w:rPr>
                <w:rFonts w:ascii="Times New Roman" w:eastAsia="仿宋_GB2312" w:hAnsi="Times New Roman" w:cs="Times New Roman" w:hint="eastAsia"/>
                <w:szCs w:val="28"/>
              </w:rPr>
              <w:t>教学条件：线上使用职教云等平台开展教学，线下使用多媒体教室和水处理实训室开展教学。</w:t>
            </w:r>
          </w:p>
          <w:p w14:paraId="515A5213" w14:textId="77777777" w:rsidR="006F0EDC" w:rsidRPr="00923F53" w:rsidRDefault="006F0EDC" w:rsidP="00933FEF">
            <w:pPr>
              <w:rPr>
                <w:rFonts w:ascii="Times New Roman" w:eastAsia="仿宋_GB2312" w:hAnsi="Times New Roman" w:cs="Times New Roman"/>
                <w:szCs w:val="28"/>
              </w:rPr>
            </w:pPr>
            <w:r w:rsidRPr="00923F53">
              <w:rPr>
                <w:rFonts w:ascii="Times New Roman" w:eastAsia="仿宋_GB2312" w:hAnsi="Times New Roman" w:cs="Times New Roman" w:hint="eastAsia"/>
                <w:szCs w:val="28"/>
              </w:rPr>
              <w:t>2.</w:t>
            </w:r>
            <w:r w:rsidRPr="00923F53">
              <w:rPr>
                <w:rFonts w:ascii="Times New Roman" w:eastAsia="仿宋_GB2312" w:hAnsi="Times New Roman" w:cs="Times New Roman" w:hint="eastAsia"/>
                <w:szCs w:val="28"/>
              </w:rPr>
              <w:t>师资要求：教师应具有扎实的理论及技能操作能力。由专任教师和在省级技能竞赛中获奖的技术能手组成教学团队。</w:t>
            </w:r>
          </w:p>
          <w:p w14:paraId="110B77CD" w14:textId="77777777" w:rsidR="006F0EDC" w:rsidRPr="00923F53" w:rsidRDefault="006F0EDC" w:rsidP="00933FEF">
            <w:pPr>
              <w:rPr>
                <w:rFonts w:ascii="Times New Roman" w:eastAsia="仿宋_GB2312" w:hAnsi="Times New Roman" w:cs="Times New Roman"/>
                <w:szCs w:val="28"/>
              </w:rPr>
            </w:pPr>
            <w:r w:rsidRPr="00923F53">
              <w:rPr>
                <w:rFonts w:ascii="Times New Roman" w:eastAsia="仿宋_GB2312" w:hAnsi="Times New Roman" w:cs="Times New Roman" w:hint="eastAsia"/>
                <w:szCs w:val="28"/>
              </w:rPr>
              <w:t>3.</w:t>
            </w:r>
            <w:r w:rsidRPr="00923F53">
              <w:rPr>
                <w:rFonts w:ascii="Times New Roman" w:eastAsia="仿宋_GB2312" w:hAnsi="Times New Roman" w:cs="Times New Roman" w:hint="eastAsia"/>
                <w:szCs w:val="28"/>
              </w:rPr>
              <w:t>教学方法：采用理论与实践一体化，教、学、做相结合的教学模式，运用教师示范、讲授重难点、学生操作训练、角色扮演、技能比拼等方法实施教学。</w:t>
            </w:r>
          </w:p>
          <w:p w14:paraId="7FFF9F3A" w14:textId="77777777" w:rsidR="006F0EDC" w:rsidRPr="00923F53" w:rsidRDefault="006F0EDC" w:rsidP="00933FEF">
            <w:pPr>
              <w:rPr>
                <w:rFonts w:ascii="Times New Roman" w:eastAsia="仿宋_GB2312" w:hAnsi="Times New Roman" w:cs="Times New Roman"/>
                <w:szCs w:val="28"/>
              </w:rPr>
            </w:pPr>
            <w:r w:rsidRPr="00923F53">
              <w:rPr>
                <w:rFonts w:ascii="Times New Roman" w:eastAsia="仿宋_GB2312" w:hAnsi="Times New Roman" w:cs="Times New Roman" w:hint="eastAsia"/>
                <w:szCs w:val="28"/>
              </w:rPr>
              <w:t>4.</w:t>
            </w:r>
            <w:r w:rsidRPr="00923F53">
              <w:rPr>
                <w:rFonts w:ascii="Times New Roman" w:eastAsia="仿宋_GB2312" w:hAnsi="Times New Roman" w:cs="Times New Roman" w:hint="eastAsia"/>
                <w:szCs w:val="28"/>
              </w:rPr>
              <w:t>考核方式：考试课程，采用期末测评</w:t>
            </w:r>
            <w:r w:rsidRPr="00923F53">
              <w:rPr>
                <w:rFonts w:ascii="Times New Roman" w:eastAsia="仿宋_GB2312" w:hAnsi="Times New Roman" w:cs="Times New Roman" w:hint="eastAsia"/>
                <w:szCs w:val="28"/>
              </w:rPr>
              <w:t>60%+</w:t>
            </w:r>
            <w:r w:rsidRPr="00923F53">
              <w:rPr>
                <w:rFonts w:ascii="Times New Roman" w:eastAsia="仿宋_GB2312" w:hAnsi="Times New Roman" w:cs="Times New Roman" w:hint="eastAsia"/>
                <w:szCs w:val="28"/>
              </w:rPr>
              <w:t>过程考核（即出勤</w:t>
            </w:r>
            <w:r w:rsidRPr="00923F53">
              <w:rPr>
                <w:rFonts w:ascii="Times New Roman" w:eastAsia="仿宋_GB2312" w:hAnsi="Times New Roman" w:cs="Times New Roman" w:hint="eastAsia"/>
                <w:szCs w:val="28"/>
              </w:rPr>
              <w:t>+</w:t>
            </w:r>
            <w:r w:rsidRPr="00923F53">
              <w:rPr>
                <w:rFonts w:ascii="Times New Roman" w:eastAsia="仿宋_GB2312" w:hAnsi="Times New Roman" w:cs="Times New Roman" w:hint="eastAsia"/>
                <w:szCs w:val="28"/>
              </w:rPr>
              <w:t>课堂表现）</w:t>
            </w:r>
            <w:r w:rsidRPr="00923F53">
              <w:rPr>
                <w:rFonts w:ascii="Times New Roman" w:eastAsia="仿宋_GB2312" w:hAnsi="Times New Roman" w:cs="Times New Roman" w:hint="eastAsia"/>
                <w:szCs w:val="28"/>
              </w:rPr>
              <w:t>40%</w:t>
            </w:r>
            <w:r w:rsidRPr="00923F53">
              <w:rPr>
                <w:rFonts w:ascii="Times New Roman" w:eastAsia="仿宋_GB2312" w:hAnsi="Times New Roman" w:cs="Times New Roman" w:hint="eastAsia"/>
                <w:szCs w:val="28"/>
              </w:rPr>
              <w:t>评价方式。</w:t>
            </w:r>
          </w:p>
          <w:p w14:paraId="0C8C7746" w14:textId="71749A48" w:rsidR="006F0EDC" w:rsidRPr="00923F53" w:rsidRDefault="006F0EDC" w:rsidP="00933FEF">
            <w:pPr>
              <w:rPr>
                <w:rFonts w:ascii="Times New Roman" w:eastAsia="仿宋_GB2312" w:hAnsi="Times New Roman" w:cs="Times New Roman"/>
                <w:szCs w:val="28"/>
              </w:rPr>
            </w:pPr>
            <w:r w:rsidRPr="00923F53">
              <w:rPr>
                <w:rFonts w:ascii="Times New Roman" w:eastAsia="仿宋_GB2312" w:hAnsi="Times New Roman" w:cs="Times New Roman" w:hint="eastAsia"/>
                <w:szCs w:val="28"/>
              </w:rPr>
              <w:t>5.</w:t>
            </w:r>
            <w:r w:rsidRPr="00923F53">
              <w:rPr>
                <w:rFonts w:ascii="Times New Roman" w:eastAsia="仿宋_GB2312" w:hAnsi="Times New Roman" w:cs="Times New Roman" w:hint="eastAsia"/>
                <w:szCs w:val="28"/>
              </w:rPr>
              <w:t>学时与学分：第</w:t>
            </w:r>
            <w:r w:rsidR="00923F53">
              <w:rPr>
                <w:rFonts w:ascii="Times New Roman" w:eastAsia="仿宋_GB2312" w:hAnsi="Times New Roman" w:cs="Times New Roman" w:hint="eastAsia"/>
                <w:szCs w:val="28"/>
              </w:rPr>
              <w:t>六</w:t>
            </w:r>
            <w:r w:rsidRPr="00923F53">
              <w:rPr>
                <w:rFonts w:ascii="Times New Roman" w:eastAsia="仿宋_GB2312" w:hAnsi="Times New Roman" w:cs="Times New Roman" w:hint="eastAsia"/>
                <w:szCs w:val="28"/>
              </w:rPr>
              <w:t>学期开设，</w:t>
            </w:r>
            <w:r w:rsidR="00923F53">
              <w:rPr>
                <w:rFonts w:ascii="Times New Roman" w:eastAsia="仿宋_GB2312" w:hAnsi="Times New Roman" w:cs="Times New Roman" w:hint="eastAsia"/>
                <w:szCs w:val="28"/>
              </w:rPr>
              <w:t>64</w:t>
            </w:r>
            <w:r w:rsidRPr="00923F53">
              <w:rPr>
                <w:rFonts w:ascii="Times New Roman" w:eastAsia="仿宋_GB2312" w:hAnsi="Times New Roman" w:cs="Times New Roman" w:hint="eastAsia"/>
                <w:szCs w:val="28"/>
              </w:rPr>
              <w:t>学时（理论</w:t>
            </w:r>
            <w:r w:rsidR="00923F53">
              <w:rPr>
                <w:rFonts w:ascii="Times New Roman" w:eastAsia="仿宋_GB2312" w:hAnsi="Times New Roman" w:cs="Times New Roman" w:hint="eastAsia"/>
                <w:szCs w:val="28"/>
              </w:rPr>
              <w:t>48</w:t>
            </w:r>
            <w:r w:rsidRPr="00923F53">
              <w:rPr>
                <w:rFonts w:ascii="Times New Roman" w:eastAsia="仿宋_GB2312" w:hAnsi="Times New Roman" w:cs="Times New Roman" w:hint="eastAsia"/>
                <w:szCs w:val="28"/>
              </w:rPr>
              <w:t>学时，实践</w:t>
            </w:r>
            <w:r w:rsidR="00923F53">
              <w:rPr>
                <w:rFonts w:ascii="Times New Roman" w:eastAsia="仿宋_GB2312" w:hAnsi="Times New Roman" w:cs="Times New Roman" w:hint="eastAsia"/>
                <w:szCs w:val="28"/>
              </w:rPr>
              <w:t>16</w:t>
            </w:r>
            <w:r w:rsidRPr="00923F53">
              <w:rPr>
                <w:rFonts w:ascii="Times New Roman" w:eastAsia="仿宋_GB2312" w:hAnsi="Times New Roman" w:cs="Times New Roman" w:hint="eastAsia"/>
                <w:szCs w:val="28"/>
              </w:rPr>
              <w:t>学时），</w:t>
            </w:r>
            <w:r w:rsidR="00923F53">
              <w:rPr>
                <w:rFonts w:ascii="Times New Roman" w:eastAsia="仿宋_GB2312" w:hAnsi="Times New Roman" w:cs="Times New Roman" w:hint="eastAsia"/>
                <w:szCs w:val="28"/>
              </w:rPr>
              <w:t>4</w:t>
            </w:r>
            <w:r w:rsidRPr="00923F53">
              <w:rPr>
                <w:rFonts w:ascii="Times New Roman" w:eastAsia="仿宋_GB2312" w:hAnsi="Times New Roman" w:cs="Times New Roman" w:hint="eastAsia"/>
                <w:szCs w:val="28"/>
              </w:rPr>
              <w:t>学分。</w:t>
            </w:r>
          </w:p>
        </w:tc>
      </w:tr>
      <w:tr w:rsidR="006F0EDC" w:rsidRPr="004C1A46" w14:paraId="052D5A70" w14:textId="77777777" w:rsidTr="00933FEF">
        <w:trPr>
          <w:trHeight w:val="144"/>
        </w:trPr>
        <w:tc>
          <w:tcPr>
            <w:tcW w:w="446" w:type="dxa"/>
            <w:vAlign w:val="center"/>
          </w:tcPr>
          <w:p w14:paraId="3B30F155" w14:textId="77777777" w:rsidR="006F0EDC" w:rsidRDefault="006F0EDC" w:rsidP="00933FEF">
            <w:pPr>
              <w:jc w:val="center"/>
              <w:rPr>
                <w:rFonts w:ascii="Times New Roman" w:eastAsia="仿宋_GB2312" w:hAnsi="Times New Roman" w:cs="Times New Roman"/>
                <w:szCs w:val="28"/>
              </w:rPr>
            </w:pPr>
            <w:r>
              <w:rPr>
                <w:rFonts w:ascii="Times New Roman" w:eastAsia="仿宋_GB2312" w:hAnsi="Times New Roman" w:cs="Times New Roman" w:hint="eastAsia"/>
                <w:szCs w:val="28"/>
              </w:rPr>
              <w:t>8</w:t>
            </w:r>
          </w:p>
        </w:tc>
        <w:tc>
          <w:tcPr>
            <w:tcW w:w="706" w:type="dxa"/>
            <w:vAlign w:val="center"/>
          </w:tcPr>
          <w:p w14:paraId="5FA722F8" w14:textId="77777777" w:rsidR="006F0EDC" w:rsidRPr="004C1A46" w:rsidRDefault="006F0EDC" w:rsidP="00933FEF">
            <w:pPr>
              <w:jc w:val="center"/>
              <w:rPr>
                <w:rFonts w:ascii="Times New Roman" w:eastAsia="仿宋_GB2312" w:hAnsi="Times New Roman" w:cs="Times New Roman"/>
                <w:szCs w:val="28"/>
              </w:rPr>
            </w:pPr>
            <w:r w:rsidRPr="00F91DF9">
              <w:rPr>
                <w:rFonts w:ascii="Times New Roman" w:eastAsia="仿宋_GB2312" w:hAnsi="Times New Roman" w:cs="Times New Roman" w:hint="eastAsia"/>
                <w:szCs w:val="28"/>
              </w:rPr>
              <w:t>大气污染控制工程</w:t>
            </w:r>
          </w:p>
        </w:tc>
        <w:tc>
          <w:tcPr>
            <w:tcW w:w="2500" w:type="dxa"/>
          </w:tcPr>
          <w:p w14:paraId="29F55CCF" w14:textId="77777777" w:rsidR="006F0EDC" w:rsidRDefault="006F0EDC" w:rsidP="00933FEF">
            <w:pPr>
              <w:rPr>
                <w:rFonts w:ascii="Times New Roman" w:eastAsia="仿宋_GB2312" w:hAnsi="Times New Roman" w:cs="Times New Roman"/>
                <w:szCs w:val="28"/>
              </w:rPr>
            </w:pPr>
            <w:r w:rsidRPr="00F91DF9">
              <w:rPr>
                <w:rFonts w:ascii="Times New Roman" w:eastAsia="仿宋_GB2312" w:hAnsi="Times New Roman" w:cs="Times New Roman" w:hint="eastAsia"/>
                <w:szCs w:val="28"/>
              </w:rPr>
              <w:t>素质目标：在教学过程中通过设计、计算等实践，培养学生严谨的科学态度、诚实守信的职业道德和爱岗敬业的职业精神。</w:t>
            </w:r>
          </w:p>
          <w:p w14:paraId="44F64D70" w14:textId="77777777" w:rsidR="006F0EDC" w:rsidRDefault="006F0EDC" w:rsidP="00933FEF">
            <w:pPr>
              <w:rPr>
                <w:rFonts w:ascii="Times New Roman" w:eastAsia="仿宋_GB2312" w:hAnsi="Times New Roman" w:cs="Times New Roman"/>
                <w:szCs w:val="28"/>
              </w:rPr>
            </w:pPr>
            <w:r w:rsidRPr="00F91DF9">
              <w:rPr>
                <w:rFonts w:ascii="Times New Roman" w:eastAsia="仿宋_GB2312" w:hAnsi="Times New Roman" w:cs="Times New Roman" w:hint="eastAsia"/>
                <w:szCs w:val="28"/>
              </w:rPr>
              <w:t>知识目标：了解大气污染控制的基本理论方法、综合防治措施和控制标准等；掌握各种大气污染控</w:t>
            </w:r>
            <w:r w:rsidRPr="00F91DF9">
              <w:rPr>
                <w:rFonts w:ascii="Times New Roman" w:eastAsia="仿宋_GB2312" w:hAnsi="Times New Roman" w:cs="Times New Roman" w:hint="eastAsia"/>
                <w:szCs w:val="28"/>
              </w:rPr>
              <w:lastRenderedPageBreak/>
              <w:t>制方法的原理、特点、设备和典型净化工艺流程。</w:t>
            </w:r>
          </w:p>
          <w:p w14:paraId="38058C2B" w14:textId="77777777" w:rsidR="006F0EDC" w:rsidRPr="004C1A46" w:rsidRDefault="006F0EDC" w:rsidP="00933FEF">
            <w:pPr>
              <w:rPr>
                <w:rFonts w:ascii="Times New Roman" w:eastAsia="仿宋_GB2312" w:hAnsi="Times New Roman" w:cs="Times New Roman"/>
                <w:szCs w:val="28"/>
              </w:rPr>
            </w:pPr>
            <w:r w:rsidRPr="00F91DF9">
              <w:rPr>
                <w:rFonts w:ascii="Times New Roman" w:eastAsia="仿宋_GB2312" w:hAnsi="Times New Roman" w:cs="Times New Roman" w:hint="eastAsia"/>
                <w:szCs w:val="28"/>
              </w:rPr>
              <w:t>能力目标：能根据大气污染物各种控制技术的应用范围和条件，设计出合理的废气处理方案，具备废气处理工艺方案设计计算和调试、运营、维护废气处理设备及相关设备的能力。</w:t>
            </w:r>
          </w:p>
        </w:tc>
        <w:tc>
          <w:tcPr>
            <w:tcW w:w="1701" w:type="dxa"/>
          </w:tcPr>
          <w:p w14:paraId="47DF163A" w14:textId="77777777" w:rsidR="006F0EDC" w:rsidRDefault="006F0EDC" w:rsidP="00933FEF">
            <w:pPr>
              <w:rPr>
                <w:rFonts w:ascii="Times New Roman" w:eastAsia="仿宋_GB2312" w:hAnsi="Times New Roman" w:cs="Times New Roman"/>
                <w:szCs w:val="28"/>
              </w:rPr>
            </w:pPr>
            <w:r w:rsidRPr="00F91DF9">
              <w:rPr>
                <w:rFonts w:ascii="Times New Roman" w:eastAsia="仿宋_GB2312" w:hAnsi="Times New Roman" w:cs="Times New Roman" w:hint="eastAsia"/>
                <w:szCs w:val="28"/>
              </w:rPr>
              <w:lastRenderedPageBreak/>
              <w:t>1.</w:t>
            </w:r>
            <w:r w:rsidRPr="00F91DF9">
              <w:rPr>
                <w:rFonts w:ascii="Times New Roman" w:eastAsia="仿宋_GB2312" w:hAnsi="Times New Roman" w:cs="Times New Roman" w:hint="eastAsia"/>
                <w:szCs w:val="28"/>
              </w:rPr>
              <w:t>大气污染治理入门知识</w:t>
            </w:r>
            <w:r>
              <w:rPr>
                <w:rFonts w:ascii="Times New Roman" w:eastAsia="仿宋_GB2312" w:hAnsi="Times New Roman" w:cs="Times New Roman" w:hint="eastAsia"/>
                <w:szCs w:val="28"/>
              </w:rPr>
              <w:t>；</w:t>
            </w:r>
          </w:p>
          <w:p w14:paraId="54648948" w14:textId="77777777" w:rsidR="006F0EDC" w:rsidRDefault="006F0EDC" w:rsidP="00933FEF">
            <w:pPr>
              <w:rPr>
                <w:rFonts w:ascii="Times New Roman" w:eastAsia="仿宋_GB2312" w:hAnsi="Times New Roman" w:cs="Times New Roman"/>
                <w:szCs w:val="28"/>
              </w:rPr>
            </w:pPr>
            <w:r w:rsidRPr="00F91DF9">
              <w:rPr>
                <w:rFonts w:ascii="Times New Roman" w:eastAsia="仿宋_GB2312" w:hAnsi="Times New Roman" w:cs="Times New Roman" w:hint="eastAsia"/>
                <w:szCs w:val="28"/>
              </w:rPr>
              <w:t>2.</w:t>
            </w:r>
            <w:r w:rsidRPr="00F91DF9">
              <w:rPr>
                <w:rFonts w:ascii="Times New Roman" w:eastAsia="仿宋_GB2312" w:hAnsi="Times New Roman" w:cs="Times New Roman" w:hint="eastAsia"/>
                <w:szCs w:val="28"/>
              </w:rPr>
              <w:t>烟粉尘治理技术及应用</w:t>
            </w:r>
            <w:r>
              <w:rPr>
                <w:rFonts w:ascii="Times New Roman" w:eastAsia="仿宋_GB2312" w:hAnsi="Times New Roman" w:cs="Times New Roman" w:hint="eastAsia"/>
                <w:szCs w:val="28"/>
              </w:rPr>
              <w:t>；</w:t>
            </w:r>
          </w:p>
          <w:p w14:paraId="2FF383AC" w14:textId="77777777" w:rsidR="006F0EDC" w:rsidRDefault="006F0EDC" w:rsidP="00933FEF">
            <w:pPr>
              <w:rPr>
                <w:rFonts w:ascii="Times New Roman" w:eastAsia="仿宋_GB2312" w:hAnsi="Times New Roman" w:cs="Times New Roman"/>
                <w:szCs w:val="28"/>
              </w:rPr>
            </w:pPr>
            <w:r w:rsidRPr="00F91DF9">
              <w:rPr>
                <w:rFonts w:ascii="Times New Roman" w:eastAsia="仿宋_GB2312" w:hAnsi="Times New Roman" w:cs="Times New Roman" w:hint="eastAsia"/>
                <w:szCs w:val="28"/>
              </w:rPr>
              <w:t>3.</w:t>
            </w:r>
            <w:r w:rsidRPr="00F91DF9">
              <w:rPr>
                <w:rFonts w:ascii="Times New Roman" w:eastAsia="仿宋_GB2312" w:hAnsi="Times New Roman" w:cs="Times New Roman" w:hint="eastAsia"/>
                <w:szCs w:val="28"/>
              </w:rPr>
              <w:t>工业</w:t>
            </w:r>
            <w:r w:rsidRPr="00F91DF9">
              <w:rPr>
                <w:rFonts w:ascii="Times New Roman" w:eastAsia="仿宋_GB2312" w:hAnsi="Times New Roman" w:cs="Times New Roman" w:hint="eastAsia"/>
                <w:szCs w:val="28"/>
              </w:rPr>
              <w:t>VOCs</w:t>
            </w:r>
            <w:r w:rsidRPr="00F91DF9">
              <w:rPr>
                <w:rFonts w:ascii="Times New Roman" w:eastAsia="仿宋_GB2312" w:hAnsi="Times New Roman" w:cs="Times New Roman" w:hint="eastAsia"/>
                <w:szCs w:val="28"/>
              </w:rPr>
              <w:t>废气治理</w:t>
            </w:r>
            <w:r>
              <w:rPr>
                <w:rFonts w:ascii="Times New Roman" w:eastAsia="仿宋_GB2312" w:hAnsi="Times New Roman" w:cs="Times New Roman" w:hint="eastAsia"/>
                <w:szCs w:val="28"/>
              </w:rPr>
              <w:t>；</w:t>
            </w:r>
          </w:p>
          <w:p w14:paraId="2C0F2245" w14:textId="77777777" w:rsidR="006F0EDC" w:rsidRDefault="006F0EDC" w:rsidP="00933FEF">
            <w:pPr>
              <w:rPr>
                <w:rFonts w:ascii="Times New Roman" w:eastAsia="仿宋_GB2312" w:hAnsi="Times New Roman" w:cs="Times New Roman"/>
                <w:szCs w:val="28"/>
              </w:rPr>
            </w:pPr>
            <w:r w:rsidRPr="00F91DF9">
              <w:rPr>
                <w:rFonts w:ascii="Times New Roman" w:eastAsia="仿宋_GB2312" w:hAnsi="Times New Roman" w:cs="Times New Roman" w:hint="eastAsia"/>
                <w:szCs w:val="28"/>
              </w:rPr>
              <w:t>4.</w:t>
            </w:r>
            <w:r w:rsidRPr="00F91DF9">
              <w:rPr>
                <w:rFonts w:ascii="Times New Roman" w:eastAsia="仿宋_GB2312" w:hAnsi="Times New Roman" w:cs="Times New Roman" w:hint="eastAsia"/>
                <w:szCs w:val="28"/>
              </w:rPr>
              <w:t>燃煤烟气脱硫技术</w:t>
            </w:r>
            <w:r>
              <w:rPr>
                <w:rFonts w:ascii="Times New Roman" w:eastAsia="仿宋_GB2312" w:hAnsi="Times New Roman" w:cs="Times New Roman" w:hint="eastAsia"/>
                <w:szCs w:val="28"/>
              </w:rPr>
              <w:t>；</w:t>
            </w:r>
          </w:p>
          <w:p w14:paraId="5BA2812A" w14:textId="77777777" w:rsidR="006F0EDC" w:rsidRDefault="006F0EDC" w:rsidP="00933FEF">
            <w:pPr>
              <w:rPr>
                <w:rFonts w:ascii="Times New Roman" w:eastAsia="仿宋_GB2312" w:hAnsi="Times New Roman" w:cs="Times New Roman"/>
                <w:szCs w:val="28"/>
              </w:rPr>
            </w:pPr>
            <w:r w:rsidRPr="00F91DF9">
              <w:rPr>
                <w:rFonts w:ascii="Times New Roman" w:eastAsia="仿宋_GB2312" w:hAnsi="Times New Roman" w:cs="Times New Roman" w:hint="eastAsia"/>
                <w:szCs w:val="28"/>
              </w:rPr>
              <w:t>5.</w:t>
            </w:r>
            <w:r w:rsidRPr="00F91DF9">
              <w:rPr>
                <w:rFonts w:ascii="Times New Roman" w:eastAsia="仿宋_GB2312" w:hAnsi="Times New Roman" w:cs="Times New Roman" w:hint="eastAsia"/>
                <w:szCs w:val="28"/>
              </w:rPr>
              <w:t>燃煤烟气脱硝</w:t>
            </w:r>
            <w:r w:rsidRPr="00F91DF9">
              <w:rPr>
                <w:rFonts w:ascii="Times New Roman" w:eastAsia="仿宋_GB2312" w:hAnsi="Times New Roman" w:cs="Times New Roman" w:hint="eastAsia"/>
                <w:szCs w:val="28"/>
              </w:rPr>
              <w:lastRenderedPageBreak/>
              <w:t>技术</w:t>
            </w:r>
            <w:r>
              <w:rPr>
                <w:rFonts w:ascii="Times New Roman" w:eastAsia="仿宋_GB2312" w:hAnsi="Times New Roman" w:cs="Times New Roman" w:hint="eastAsia"/>
                <w:szCs w:val="28"/>
              </w:rPr>
              <w:t>；</w:t>
            </w:r>
          </w:p>
          <w:p w14:paraId="044208C5" w14:textId="77777777" w:rsidR="006F0EDC" w:rsidRPr="004C1A46" w:rsidRDefault="006F0EDC" w:rsidP="00933FEF">
            <w:pPr>
              <w:rPr>
                <w:rFonts w:ascii="Times New Roman" w:eastAsia="仿宋_GB2312" w:hAnsi="Times New Roman" w:cs="Times New Roman"/>
                <w:szCs w:val="28"/>
              </w:rPr>
            </w:pPr>
            <w:r w:rsidRPr="00F91DF9">
              <w:rPr>
                <w:rFonts w:ascii="Times New Roman" w:eastAsia="仿宋_GB2312" w:hAnsi="Times New Roman" w:cs="Times New Roman" w:hint="eastAsia"/>
                <w:szCs w:val="28"/>
              </w:rPr>
              <w:t>6.</w:t>
            </w:r>
            <w:r w:rsidRPr="00F91DF9">
              <w:rPr>
                <w:rFonts w:ascii="Times New Roman" w:eastAsia="仿宋_GB2312" w:hAnsi="Times New Roman" w:cs="Times New Roman" w:hint="eastAsia"/>
                <w:szCs w:val="28"/>
              </w:rPr>
              <w:t>大气环境治理综合实训</w:t>
            </w:r>
            <w:r>
              <w:rPr>
                <w:rFonts w:ascii="Times New Roman" w:eastAsia="仿宋_GB2312" w:hAnsi="Times New Roman" w:cs="Times New Roman" w:hint="eastAsia"/>
                <w:szCs w:val="28"/>
              </w:rPr>
              <w:t>。</w:t>
            </w:r>
          </w:p>
        </w:tc>
        <w:tc>
          <w:tcPr>
            <w:tcW w:w="3561" w:type="dxa"/>
          </w:tcPr>
          <w:p w14:paraId="74571F3E" w14:textId="77777777" w:rsidR="006F0EDC" w:rsidRDefault="006F0EDC" w:rsidP="00933FEF">
            <w:pPr>
              <w:rPr>
                <w:rFonts w:ascii="Times New Roman" w:eastAsia="仿宋_GB2312" w:hAnsi="Times New Roman" w:cs="Times New Roman"/>
                <w:szCs w:val="28"/>
              </w:rPr>
            </w:pPr>
            <w:r w:rsidRPr="00F91DF9">
              <w:rPr>
                <w:rFonts w:ascii="Times New Roman" w:eastAsia="仿宋_GB2312" w:hAnsi="Times New Roman" w:cs="Times New Roman" w:hint="eastAsia"/>
                <w:szCs w:val="28"/>
              </w:rPr>
              <w:lastRenderedPageBreak/>
              <w:t>1.</w:t>
            </w:r>
            <w:r w:rsidRPr="00F91DF9">
              <w:rPr>
                <w:rFonts w:ascii="Times New Roman" w:eastAsia="仿宋_GB2312" w:hAnsi="Times New Roman" w:cs="Times New Roman" w:hint="eastAsia"/>
                <w:szCs w:val="28"/>
              </w:rPr>
              <w:t>教学条件：线上使用职教云等平台开展教学，线下使用</w:t>
            </w:r>
            <w:r>
              <w:rPr>
                <w:rFonts w:ascii="Times New Roman" w:eastAsia="仿宋_GB2312" w:hAnsi="Times New Roman" w:cs="Times New Roman" w:hint="eastAsia"/>
                <w:szCs w:val="28"/>
              </w:rPr>
              <w:t>多媒体</w:t>
            </w:r>
            <w:r w:rsidRPr="00F91DF9">
              <w:rPr>
                <w:rFonts w:ascii="Times New Roman" w:eastAsia="仿宋_GB2312" w:hAnsi="Times New Roman" w:cs="Times New Roman" w:hint="eastAsia"/>
                <w:szCs w:val="28"/>
              </w:rPr>
              <w:t>教室和大气</w:t>
            </w:r>
            <w:r>
              <w:rPr>
                <w:rFonts w:ascii="Times New Roman" w:eastAsia="仿宋_GB2312" w:hAnsi="Times New Roman" w:cs="Times New Roman" w:hint="eastAsia"/>
                <w:szCs w:val="28"/>
              </w:rPr>
              <w:t>处理实训</w:t>
            </w:r>
            <w:r w:rsidRPr="00F91DF9">
              <w:rPr>
                <w:rFonts w:ascii="Times New Roman" w:eastAsia="仿宋_GB2312" w:hAnsi="Times New Roman" w:cs="Times New Roman" w:hint="eastAsia"/>
                <w:szCs w:val="28"/>
              </w:rPr>
              <w:t>室开展教学。</w:t>
            </w:r>
          </w:p>
          <w:p w14:paraId="4D5677C5" w14:textId="77777777" w:rsidR="006F0EDC" w:rsidRDefault="006F0EDC" w:rsidP="00933FEF">
            <w:pPr>
              <w:rPr>
                <w:rFonts w:ascii="Times New Roman" w:eastAsia="仿宋_GB2312" w:hAnsi="Times New Roman" w:cs="Times New Roman"/>
                <w:szCs w:val="28"/>
              </w:rPr>
            </w:pPr>
            <w:r w:rsidRPr="00F91DF9">
              <w:rPr>
                <w:rFonts w:ascii="Times New Roman" w:eastAsia="仿宋_GB2312" w:hAnsi="Times New Roman" w:cs="Times New Roman" w:hint="eastAsia"/>
                <w:szCs w:val="28"/>
              </w:rPr>
              <w:t>2.</w:t>
            </w:r>
            <w:r w:rsidRPr="00F91DF9">
              <w:rPr>
                <w:rFonts w:ascii="Times New Roman" w:eastAsia="仿宋_GB2312" w:hAnsi="Times New Roman" w:cs="Times New Roman" w:hint="eastAsia"/>
                <w:szCs w:val="28"/>
              </w:rPr>
              <w:t>师资要求：教师应具有扎实的理论及技能操作能力。由专任教师和在省级技能竞赛中获奖的技术能手组成教学团队。</w:t>
            </w:r>
          </w:p>
          <w:p w14:paraId="093DB023" w14:textId="77777777" w:rsidR="006F0EDC" w:rsidRDefault="006F0EDC" w:rsidP="00933FEF">
            <w:pPr>
              <w:rPr>
                <w:rFonts w:ascii="Times New Roman" w:eastAsia="仿宋_GB2312" w:hAnsi="Times New Roman" w:cs="Times New Roman"/>
                <w:szCs w:val="28"/>
              </w:rPr>
            </w:pPr>
            <w:r w:rsidRPr="00F91DF9">
              <w:rPr>
                <w:rFonts w:ascii="Times New Roman" w:eastAsia="仿宋_GB2312" w:hAnsi="Times New Roman" w:cs="Times New Roman" w:hint="eastAsia"/>
                <w:szCs w:val="28"/>
              </w:rPr>
              <w:t>3.</w:t>
            </w:r>
            <w:r w:rsidRPr="00F91DF9">
              <w:rPr>
                <w:rFonts w:ascii="Times New Roman" w:eastAsia="仿宋_GB2312" w:hAnsi="Times New Roman" w:cs="Times New Roman" w:hint="eastAsia"/>
                <w:szCs w:val="28"/>
              </w:rPr>
              <w:t>教学方法：采用理论与实践一体化，教、学、做相结合的教学模式，运用</w:t>
            </w:r>
            <w:r w:rsidRPr="00F91DF9">
              <w:rPr>
                <w:rFonts w:ascii="Times New Roman" w:eastAsia="仿宋_GB2312" w:hAnsi="Times New Roman" w:cs="Times New Roman" w:hint="eastAsia"/>
                <w:szCs w:val="28"/>
              </w:rPr>
              <w:lastRenderedPageBreak/>
              <w:t>教师示范、讲授重难点、学生操作训练、角色扮演、技能比拼等方法实施教学。</w:t>
            </w:r>
          </w:p>
          <w:p w14:paraId="1E9AF3F3" w14:textId="77777777" w:rsidR="006F0EDC" w:rsidRDefault="006F0EDC" w:rsidP="00933FEF">
            <w:pPr>
              <w:rPr>
                <w:rFonts w:ascii="Times New Roman" w:eastAsia="仿宋_GB2312" w:hAnsi="Times New Roman" w:cs="Times New Roman"/>
                <w:szCs w:val="28"/>
              </w:rPr>
            </w:pPr>
            <w:r w:rsidRPr="00F91DF9">
              <w:rPr>
                <w:rFonts w:ascii="Times New Roman" w:eastAsia="仿宋_GB2312" w:hAnsi="Times New Roman" w:cs="Times New Roman" w:hint="eastAsia"/>
                <w:szCs w:val="28"/>
              </w:rPr>
              <w:t>4.</w:t>
            </w:r>
            <w:r w:rsidRPr="00F91DF9">
              <w:rPr>
                <w:rFonts w:ascii="Times New Roman" w:eastAsia="仿宋_GB2312" w:hAnsi="Times New Roman" w:cs="Times New Roman" w:hint="eastAsia"/>
                <w:szCs w:val="28"/>
              </w:rPr>
              <w:t>考核方式：考试课程，采用</w:t>
            </w:r>
            <w:r>
              <w:rPr>
                <w:rFonts w:ascii="Times New Roman" w:eastAsia="仿宋_GB2312" w:hAnsi="Times New Roman" w:cs="Times New Roman" w:hint="eastAsia"/>
                <w:szCs w:val="28"/>
              </w:rPr>
              <w:t>期末测评</w:t>
            </w:r>
            <w:r>
              <w:rPr>
                <w:rFonts w:ascii="Times New Roman" w:eastAsia="仿宋_GB2312" w:hAnsi="Times New Roman" w:cs="Times New Roman" w:hint="eastAsia"/>
                <w:szCs w:val="28"/>
              </w:rPr>
              <w:t>6</w:t>
            </w:r>
            <w:r w:rsidRPr="00F91DF9">
              <w:rPr>
                <w:rFonts w:ascii="Times New Roman" w:eastAsia="仿宋_GB2312" w:hAnsi="Times New Roman" w:cs="Times New Roman" w:hint="eastAsia"/>
                <w:szCs w:val="28"/>
              </w:rPr>
              <w:t>0%+</w:t>
            </w:r>
            <w:r>
              <w:rPr>
                <w:rFonts w:ascii="Times New Roman" w:eastAsia="仿宋_GB2312" w:hAnsi="Times New Roman" w:cs="Times New Roman" w:hint="eastAsia"/>
                <w:szCs w:val="28"/>
              </w:rPr>
              <w:t>过程考核（</w:t>
            </w:r>
            <w:r w:rsidRPr="00F91DF9">
              <w:rPr>
                <w:rFonts w:ascii="Times New Roman" w:eastAsia="仿宋_GB2312" w:hAnsi="Times New Roman" w:cs="Times New Roman" w:hint="eastAsia"/>
                <w:szCs w:val="28"/>
              </w:rPr>
              <w:t>出勤</w:t>
            </w:r>
            <w:r w:rsidRPr="00F91DF9">
              <w:rPr>
                <w:rFonts w:ascii="Times New Roman" w:eastAsia="仿宋_GB2312" w:hAnsi="Times New Roman" w:cs="Times New Roman" w:hint="eastAsia"/>
                <w:szCs w:val="28"/>
              </w:rPr>
              <w:t>+</w:t>
            </w:r>
            <w:r w:rsidRPr="00F91DF9">
              <w:rPr>
                <w:rFonts w:ascii="Times New Roman" w:eastAsia="仿宋_GB2312" w:hAnsi="Times New Roman" w:cs="Times New Roman" w:hint="eastAsia"/>
                <w:szCs w:val="28"/>
              </w:rPr>
              <w:t>课堂表现）</w:t>
            </w:r>
            <w:r>
              <w:rPr>
                <w:rFonts w:ascii="Times New Roman" w:eastAsia="仿宋_GB2312" w:hAnsi="Times New Roman" w:cs="Times New Roman" w:hint="eastAsia"/>
                <w:szCs w:val="28"/>
              </w:rPr>
              <w:t>4</w:t>
            </w:r>
            <w:r w:rsidRPr="00F91DF9">
              <w:rPr>
                <w:rFonts w:ascii="Times New Roman" w:eastAsia="仿宋_GB2312" w:hAnsi="Times New Roman" w:cs="Times New Roman" w:hint="eastAsia"/>
                <w:szCs w:val="28"/>
              </w:rPr>
              <w:t>0%</w:t>
            </w:r>
            <w:r w:rsidRPr="00F91DF9">
              <w:rPr>
                <w:rFonts w:ascii="Times New Roman" w:eastAsia="仿宋_GB2312" w:hAnsi="Times New Roman" w:cs="Times New Roman" w:hint="eastAsia"/>
                <w:szCs w:val="28"/>
              </w:rPr>
              <w:t>相结合的评价方式。</w:t>
            </w:r>
          </w:p>
          <w:p w14:paraId="398D84D3" w14:textId="77777777" w:rsidR="006F0EDC" w:rsidRPr="004C1A46" w:rsidRDefault="006F0EDC" w:rsidP="00933FEF">
            <w:pPr>
              <w:rPr>
                <w:rFonts w:ascii="Times New Roman" w:eastAsia="仿宋_GB2312" w:hAnsi="Times New Roman" w:cs="Times New Roman"/>
                <w:szCs w:val="28"/>
              </w:rPr>
            </w:pPr>
            <w:r w:rsidRPr="00F91DF9">
              <w:rPr>
                <w:rFonts w:ascii="Times New Roman" w:eastAsia="仿宋_GB2312" w:hAnsi="Times New Roman" w:cs="Times New Roman" w:hint="eastAsia"/>
                <w:szCs w:val="28"/>
              </w:rPr>
              <w:t>5.</w:t>
            </w:r>
            <w:r w:rsidRPr="00F91DF9">
              <w:rPr>
                <w:rFonts w:ascii="Times New Roman" w:eastAsia="仿宋_GB2312" w:hAnsi="Times New Roman" w:cs="Times New Roman" w:hint="eastAsia"/>
                <w:szCs w:val="28"/>
              </w:rPr>
              <w:t>学时与学分：第四学期开设，</w:t>
            </w:r>
            <w:r>
              <w:rPr>
                <w:rFonts w:ascii="Times New Roman" w:eastAsia="仿宋_GB2312" w:hAnsi="Times New Roman" w:cs="Times New Roman" w:hint="eastAsia"/>
                <w:szCs w:val="28"/>
              </w:rPr>
              <w:t>96</w:t>
            </w:r>
            <w:r w:rsidRPr="00F91DF9">
              <w:rPr>
                <w:rFonts w:ascii="Times New Roman" w:eastAsia="仿宋_GB2312" w:hAnsi="Times New Roman" w:cs="Times New Roman" w:hint="eastAsia"/>
                <w:szCs w:val="28"/>
              </w:rPr>
              <w:t>学时（理论</w:t>
            </w:r>
            <w:r>
              <w:rPr>
                <w:rFonts w:ascii="Times New Roman" w:eastAsia="仿宋_GB2312" w:hAnsi="Times New Roman" w:cs="Times New Roman" w:hint="eastAsia"/>
                <w:szCs w:val="28"/>
              </w:rPr>
              <w:t>64</w:t>
            </w:r>
            <w:r w:rsidRPr="00F91DF9">
              <w:rPr>
                <w:rFonts w:ascii="Times New Roman" w:eastAsia="仿宋_GB2312" w:hAnsi="Times New Roman" w:cs="Times New Roman" w:hint="eastAsia"/>
                <w:szCs w:val="28"/>
              </w:rPr>
              <w:t>学时，实践</w:t>
            </w:r>
            <w:r w:rsidRPr="00F91DF9">
              <w:rPr>
                <w:rFonts w:ascii="Times New Roman" w:eastAsia="仿宋_GB2312" w:hAnsi="Times New Roman" w:cs="Times New Roman" w:hint="eastAsia"/>
                <w:szCs w:val="28"/>
              </w:rPr>
              <w:t>3</w:t>
            </w:r>
            <w:r>
              <w:rPr>
                <w:rFonts w:ascii="Times New Roman" w:eastAsia="仿宋_GB2312" w:hAnsi="Times New Roman" w:cs="Times New Roman" w:hint="eastAsia"/>
                <w:szCs w:val="28"/>
              </w:rPr>
              <w:t>2</w:t>
            </w:r>
            <w:r w:rsidRPr="00F91DF9">
              <w:rPr>
                <w:rFonts w:ascii="Times New Roman" w:eastAsia="仿宋_GB2312" w:hAnsi="Times New Roman" w:cs="Times New Roman" w:hint="eastAsia"/>
                <w:szCs w:val="28"/>
              </w:rPr>
              <w:t>学时），</w:t>
            </w:r>
            <w:r>
              <w:rPr>
                <w:rFonts w:ascii="Times New Roman" w:eastAsia="仿宋_GB2312" w:hAnsi="Times New Roman" w:cs="Times New Roman" w:hint="eastAsia"/>
                <w:szCs w:val="28"/>
              </w:rPr>
              <w:t>6</w:t>
            </w:r>
            <w:r w:rsidRPr="00F91DF9">
              <w:rPr>
                <w:rFonts w:ascii="Times New Roman" w:eastAsia="仿宋_GB2312" w:hAnsi="Times New Roman" w:cs="Times New Roman" w:hint="eastAsia"/>
                <w:szCs w:val="28"/>
              </w:rPr>
              <w:t>学分。</w:t>
            </w:r>
          </w:p>
        </w:tc>
      </w:tr>
      <w:tr w:rsidR="006F0EDC" w:rsidRPr="004C1A46" w14:paraId="1C23C2DB" w14:textId="77777777" w:rsidTr="00933FEF">
        <w:trPr>
          <w:trHeight w:val="144"/>
        </w:trPr>
        <w:tc>
          <w:tcPr>
            <w:tcW w:w="446" w:type="dxa"/>
            <w:vAlign w:val="center"/>
          </w:tcPr>
          <w:p w14:paraId="37F32E9D" w14:textId="77777777" w:rsidR="006F0EDC" w:rsidRDefault="006F0EDC" w:rsidP="00933FEF">
            <w:pPr>
              <w:jc w:val="center"/>
              <w:rPr>
                <w:rFonts w:ascii="Times New Roman" w:eastAsia="仿宋_GB2312" w:hAnsi="Times New Roman" w:cs="Times New Roman"/>
                <w:szCs w:val="28"/>
              </w:rPr>
            </w:pPr>
            <w:r>
              <w:rPr>
                <w:rFonts w:ascii="Times New Roman" w:eastAsia="仿宋_GB2312" w:hAnsi="Times New Roman" w:cs="Times New Roman" w:hint="eastAsia"/>
                <w:szCs w:val="28"/>
              </w:rPr>
              <w:lastRenderedPageBreak/>
              <w:t>9</w:t>
            </w:r>
          </w:p>
        </w:tc>
        <w:tc>
          <w:tcPr>
            <w:tcW w:w="706" w:type="dxa"/>
            <w:vAlign w:val="center"/>
          </w:tcPr>
          <w:p w14:paraId="07501228" w14:textId="77777777" w:rsidR="006F0EDC" w:rsidRPr="004C1A46" w:rsidRDefault="006F0EDC" w:rsidP="00933FEF">
            <w:pPr>
              <w:jc w:val="center"/>
              <w:rPr>
                <w:rFonts w:ascii="Times New Roman" w:eastAsia="仿宋_GB2312" w:hAnsi="Times New Roman" w:cs="Times New Roman"/>
                <w:szCs w:val="28"/>
              </w:rPr>
            </w:pPr>
            <w:r w:rsidRPr="00F91DF9">
              <w:rPr>
                <w:rFonts w:ascii="Times New Roman" w:eastAsia="仿宋_GB2312" w:hAnsi="Times New Roman" w:cs="Times New Roman" w:hint="eastAsia"/>
                <w:szCs w:val="28"/>
              </w:rPr>
              <w:t>固体废弃物处置与资源化</w:t>
            </w:r>
          </w:p>
        </w:tc>
        <w:tc>
          <w:tcPr>
            <w:tcW w:w="2500" w:type="dxa"/>
          </w:tcPr>
          <w:p w14:paraId="25D54932" w14:textId="77777777" w:rsidR="006F0EDC" w:rsidRDefault="006F0EDC" w:rsidP="00933FEF">
            <w:pPr>
              <w:rPr>
                <w:rFonts w:ascii="Times New Roman" w:eastAsia="仿宋_GB2312" w:hAnsi="Times New Roman" w:cs="Times New Roman"/>
                <w:szCs w:val="28"/>
              </w:rPr>
            </w:pPr>
            <w:r w:rsidRPr="00F91DF9">
              <w:rPr>
                <w:rFonts w:ascii="Times New Roman" w:eastAsia="仿宋_GB2312" w:hAnsi="Times New Roman" w:cs="Times New Roman" w:hint="eastAsia"/>
                <w:szCs w:val="28"/>
              </w:rPr>
              <w:t>素质目标：培养学生吃苦耐劳的精神；有环保意识、遵纪守法意识。</w:t>
            </w:r>
          </w:p>
          <w:p w14:paraId="0265D3A4" w14:textId="77777777" w:rsidR="006F0EDC" w:rsidRDefault="006F0EDC" w:rsidP="00933FEF">
            <w:pPr>
              <w:rPr>
                <w:rFonts w:ascii="Times New Roman" w:eastAsia="仿宋_GB2312" w:hAnsi="Times New Roman" w:cs="Times New Roman"/>
                <w:szCs w:val="28"/>
              </w:rPr>
            </w:pPr>
            <w:r w:rsidRPr="00F91DF9">
              <w:rPr>
                <w:rFonts w:ascii="Times New Roman" w:eastAsia="仿宋_GB2312" w:hAnsi="Times New Roman" w:cs="Times New Roman" w:hint="eastAsia"/>
                <w:szCs w:val="28"/>
              </w:rPr>
              <w:t>知识目标：熟悉固体废物管理法律法规标准政策；掌握固体废物预处理技术、生物处理技术、焚烧和填埋技术；熟悉典型固体废物资源化技术。</w:t>
            </w:r>
          </w:p>
          <w:p w14:paraId="1774F134" w14:textId="77777777" w:rsidR="006F0EDC" w:rsidRPr="004C1A46" w:rsidRDefault="006F0EDC" w:rsidP="00933FEF">
            <w:pPr>
              <w:rPr>
                <w:rFonts w:ascii="Times New Roman" w:eastAsia="仿宋_GB2312" w:hAnsi="Times New Roman" w:cs="Times New Roman"/>
                <w:szCs w:val="28"/>
              </w:rPr>
            </w:pPr>
            <w:r w:rsidRPr="00F91DF9">
              <w:rPr>
                <w:rFonts w:ascii="Times New Roman" w:eastAsia="仿宋_GB2312" w:hAnsi="Times New Roman" w:cs="Times New Roman" w:hint="eastAsia"/>
                <w:szCs w:val="28"/>
              </w:rPr>
              <w:t>能力目标：能够从事固体废物预处理设备选型和运营工作；能够从事生活垃圾焚烧厂和卫生填埋场的运营工作；能够从事固体废物资源化利用企业的运营工作。</w:t>
            </w:r>
          </w:p>
        </w:tc>
        <w:tc>
          <w:tcPr>
            <w:tcW w:w="1701" w:type="dxa"/>
          </w:tcPr>
          <w:p w14:paraId="7C561B53" w14:textId="77777777" w:rsidR="006F0EDC" w:rsidRDefault="006F0EDC" w:rsidP="00933FEF">
            <w:pPr>
              <w:rPr>
                <w:rFonts w:ascii="Times New Roman" w:eastAsia="仿宋_GB2312" w:hAnsi="Times New Roman" w:cs="Times New Roman"/>
                <w:szCs w:val="28"/>
              </w:rPr>
            </w:pPr>
            <w:r w:rsidRPr="00F91DF9">
              <w:rPr>
                <w:rFonts w:ascii="Times New Roman" w:eastAsia="仿宋_GB2312" w:hAnsi="Times New Roman" w:cs="Times New Roman" w:hint="eastAsia"/>
                <w:szCs w:val="28"/>
              </w:rPr>
              <w:t>1.</w:t>
            </w:r>
            <w:r w:rsidRPr="00F91DF9">
              <w:rPr>
                <w:rFonts w:ascii="Times New Roman" w:eastAsia="仿宋_GB2312" w:hAnsi="Times New Roman" w:cs="Times New Roman" w:hint="eastAsia"/>
                <w:szCs w:val="28"/>
              </w:rPr>
              <w:t>固体废物管理法律法规标准政策；</w:t>
            </w:r>
          </w:p>
          <w:p w14:paraId="0E634248" w14:textId="77777777" w:rsidR="006F0EDC" w:rsidRDefault="006F0EDC" w:rsidP="00933FEF">
            <w:pPr>
              <w:rPr>
                <w:rFonts w:ascii="Times New Roman" w:eastAsia="仿宋_GB2312" w:hAnsi="Times New Roman" w:cs="Times New Roman"/>
                <w:szCs w:val="28"/>
              </w:rPr>
            </w:pPr>
            <w:r w:rsidRPr="00F91DF9">
              <w:rPr>
                <w:rFonts w:ascii="Times New Roman" w:eastAsia="仿宋_GB2312" w:hAnsi="Times New Roman" w:cs="Times New Roman" w:hint="eastAsia"/>
                <w:szCs w:val="28"/>
              </w:rPr>
              <w:t>2.</w:t>
            </w:r>
            <w:r w:rsidRPr="00F91DF9">
              <w:rPr>
                <w:rFonts w:ascii="Times New Roman" w:eastAsia="仿宋_GB2312" w:hAnsi="Times New Roman" w:cs="Times New Roman" w:hint="eastAsia"/>
                <w:szCs w:val="28"/>
              </w:rPr>
              <w:t>固体废物预处理技术；</w:t>
            </w:r>
          </w:p>
          <w:p w14:paraId="10F272B1" w14:textId="77777777" w:rsidR="006F0EDC" w:rsidRDefault="006F0EDC" w:rsidP="00933FEF">
            <w:pPr>
              <w:rPr>
                <w:rFonts w:ascii="Times New Roman" w:eastAsia="仿宋_GB2312" w:hAnsi="Times New Roman" w:cs="Times New Roman"/>
                <w:szCs w:val="28"/>
              </w:rPr>
            </w:pPr>
            <w:r w:rsidRPr="00F91DF9">
              <w:rPr>
                <w:rFonts w:ascii="Times New Roman" w:eastAsia="仿宋_GB2312" w:hAnsi="Times New Roman" w:cs="Times New Roman" w:hint="eastAsia"/>
                <w:szCs w:val="28"/>
              </w:rPr>
              <w:t>3.</w:t>
            </w:r>
            <w:r w:rsidRPr="00F91DF9">
              <w:rPr>
                <w:rFonts w:ascii="Times New Roman" w:eastAsia="仿宋_GB2312" w:hAnsi="Times New Roman" w:cs="Times New Roman" w:hint="eastAsia"/>
                <w:szCs w:val="28"/>
              </w:rPr>
              <w:t>生活垃圾焚烧处理技术；</w:t>
            </w:r>
          </w:p>
          <w:p w14:paraId="40269C0F" w14:textId="77777777" w:rsidR="006F0EDC" w:rsidRDefault="006F0EDC" w:rsidP="00933FEF">
            <w:pPr>
              <w:rPr>
                <w:rFonts w:ascii="Times New Roman" w:eastAsia="仿宋_GB2312" w:hAnsi="Times New Roman" w:cs="Times New Roman"/>
                <w:szCs w:val="28"/>
              </w:rPr>
            </w:pPr>
            <w:r w:rsidRPr="00F91DF9">
              <w:rPr>
                <w:rFonts w:ascii="Times New Roman" w:eastAsia="仿宋_GB2312" w:hAnsi="Times New Roman" w:cs="Times New Roman" w:hint="eastAsia"/>
                <w:szCs w:val="28"/>
              </w:rPr>
              <w:t>4.</w:t>
            </w:r>
            <w:r w:rsidRPr="00F91DF9">
              <w:rPr>
                <w:rFonts w:ascii="Times New Roman" w:eastAsia="仿宋_GB2312" w:hAnsi="Times New Roman" w:cs="Times New Roman" w:hint="eastAsia"/>
                <w:szCs w:val="28"/>
              </w:rPr>
              <w:t>生活垃圾填埋处理技术；</w:t>
            </w:r>
          </w:p>
          <w:p w14:paraId="243DC84A" w14:textId="77777777" w:rsidR="006F0EDC" w:rsidRPr="004C1A46" w:rsidRDefault="006F0EDC" w:rsidP="00933FEF">
            <w:pPr>
              <w:rPr>
                <w:rFonts w:ascii="Times New Roman" w:eastAsia="仿宋_GB2312" w:hAnsi="Times New Roman" w:cs="Times New Roman"/>
                <w:szCs w:val="28"/>
              </w:rPr>
            </w:pPr>
            <w:r w:rsidRPr="00F91DF9">
              <w:rPr>
                <w:rFonts w:ascii="Times New Roman" w:eastAsia="仿宋_GB2312" w:hAnsi="Times New Roman" w:cs="Times New Roman" w:hint="eastAsia"/>
                <w:szCs w:val="28"/>
              </w:rPr>
              <w:t>5.</w:t>
            </w:r>
            <w:r w:rsidRPr="00F91DF9">
              <w:rPr>
                <w:rFonts w:ascii="Times New Roman" w:eastAsia="仿宋_GB2312" w:hAnsi="Times New Roman" w:cs="Times New Roman" w:hint="eastAsia"/>
                <w:szCs w:val="28"/>
              </w:rPr>
              <w:t>典型固体废物的资源化利用技术。</w:t>
            </w:r>
          </w:p>
        </w:tc>
        <w:tc>
          <w:tcPr>
            <w:tcW w:w="3561" w:type="dxa"/>
          </w:tcPr>
          <w:p w14:paraId="71397461" w14:textId="77777777" w:rsidR="006F0EDC" w:rsidRDefault="006F0EDC" w:rsidP="00933FEF">
            <w:pPr>
              <w:rPr>
                <w:rFonts w:ascii="Times New Roman" w:eastAsia="仿宋_GB2312" w:hAnsi="Times New Roman" w:cs="Times New Roman"/>
                <w:szCs w:val="28"/>
              </w:rPr>
            </w:pPr>
            <w:r w:rsidRPr="00D02062">
              <w:rPr>
                <w:rFonts w:ascii="Times New Roman" w:eastAsia="仿宋_GB2312" w:hAnsi="Times New Roman" w:cs="Times New Roman" w:hint="eastAsia"/>
                <w:szCs w:val="28"/>
              </w:rPr>
              <w:t>1.</w:t>
            </w:r>
            <w:r w:rsidRPr="00D02062">
              <w:rPr>
                <w:rFonts w:ascii="Times New Roman" w:eastAsia="仿宋_GB2312" w:hAnsi="Times New Roman" w:cs="Times New Roman" w:hint="eastAsia"/>
                <w:szCs w:val="28"/>
              </w:rPr>
              <w:t>教学条件：线上使用职教云、云班课等平台开展教学，线下使用理实一体化教室开展教学。</w:t>
            </w:r>
          </w:p>
          <w:p w14:paraId="4432A19A" w14:textId="77777777" w:rsidR="006F0EDC" w:rsidRDefault="006F0EDC" w:rsidP="00933FEF">
            <w:pPr>
              <w:rPr>
                <w:rFonts w:ascii="Times New Roman" w:eastAsia="仿宋_GB2312" w:hAnsi="Times New Roman" w:cs="Times New Roman"/>
                <w:szCs w:val="28"/>
              </w:rPr>
            </w:pPr>
            <w:r w:rsidRPr="00D02062">
              <w:rPr>
                <w:rFonts w:ascii="Times New Roman" w:eastAsia="仿宋_GB2312" w:hAnsi="Times New Roman" w:cs="Times New Roman" w:hint="eastAsia"/>
                <w:szCs w:val="28"/>
              </w:rPr>
              <w:t>2.</w:t>
            </w:r>
            <w:r w:rsidRPr="00D02062">
              <w:rPr>
                <w:rFonts w:ascii="Times New Roman" w:eastAsia="仿宋_GB2312" w:hAnsi="Times New Roman" w:cs="Times New Roman" w:hint="eastAsia"/>
                <w:szCs w:val="28"/>
              </w:rPr>
              <w:t>师资要求：教师应具有扎实的理论及技能操作能力。由专任教师和在省级技能竞赛中获奖的技术能手组成教学团队。</w:t>
            </w:r>
          </w:p>
          <w:p w14:paraId="656E6E3B" w14:textId="77777777" w:rsidR="006F0EDC" w:rsidRDefault="006F0EDC" w:rsidP="00933FEF">
            <w:pPr>
              <w:rPr>
                <w:rFonts w:ascii="Times New Roman" w:eastAsia="仿宋_GB2312" w:hAnsi="Times New Roman" w:cs="Times New Roman"/>
                <w:szCs w:val="28"/>
              </w:rPr>
            </w:pPr>
            <w:r w:rsidRPr="00D02062">
              <w:rPr>
                <w:rFonts w:ascii="Times New Roman" w:eastAsia="仿宋_GB2312" w:hAnsi="Times New Roman" w:cs="Times New Roman" w:hint="eastAsia"/>
                <w:szCs w:val="28"/>
              </w:rPr>
              <w:t>3.</w:t>
            </w:r>
            <w:r w:rsidRPr="00D02062">
              <w:rPr>
                <w:rFonts w:ascii="Times New Roman" w:eastAsia="仿宋_GB2312" w:hAnsi="Times New Roman" w:cs="Times New Roman" w:hint="eastAsia"/>
                <w:szCs w:val="28"/>
              </w:rPr>
              <w:t>教学方法</w:t>
            </w:r>
            <w:r w:rsidRPr="00D02062">
              <w:rPr>
                <w:rFonts w:ascii="Times New Roman" w:eastAsia="仿宋_GB2312" w:hAnsi="Times New Roman" w:cs="Times New Roman" w:hint="eastAsia"/>
                <w:szCs w:val="28"/>
              </w:rPr>
              <w:t>:</w:t>
            </w:r>
            <w:r w:rsidRPr="00D02062">
              <w:rPr>
                <w:rFonts w:ascii="Times New Roman" w:eastAsia="仿宋_GB2312" w:hAnsi="Times New Roman" w:cs="Times New Roman" w:hint="eastAsia"/>
                <w:szCs w:val="28"/>
              </w:rPr>
              <w:t>采用理论与实践一体化，教、学、做相结合的教学模式，运用教师示范、讲授重难点，学生操作、企业参观、案例教学等方式实施教学。</w:t>
            </w:r>
          </w:p>
          <w:p w14:paraId="5887ACBE" w14:textId="77777777" w:rsidR="006F0EDC" w:rsidRDefault="006F0EDC" w:rsidP="00933FEF">
            <w:pPr>
              <w:rPr>
                <w:rFonts w:ascii="Times New Roman" w:eastAsia="仿宋_GB2312" w:hAnsi="Times New Roman" w:cs="Times New Roman"/>
                <w:szCs w:val="28"/>
              </w:rPr>
            </w:pPr>
            <w:r w:rsidRPr="00D02062">
              <w:rPr>
                <w:rFonts w:ascii="Times New Roman" w:eastAsia="仿宋_GB2312" w:hAnsi="Times New Roman" w:cs="Times New Roman" w:hint="eastAsia"/>
                <w:szCs w:val="28"/>
              </w:rPr>
              <w:t>4.</w:t>
            </w:r>
            <w:r w:rsidRPr="00D02062">
              <w:rPr>
                <w:rFonts w:ascii="Times New Roman" w:eastAsia="仿宋_GB2312" w:hAnsi="Times New Roman" w:cs="Times New Roman" w:hint="eastAsia"/>
                <w:szCs w:val="28"/>
              </w:rPr>
              <w:t>考核方式：</w:t>
            </w:r>
            <w:r>
              <w:rPr>
                <w:rFonts w:ascii="Times New Roman" w:eastAsia="仿宋_GB2312" w:hAnsi="Times New Roman" w:cs="Times New Roman" w:hint="eastAsia"/>
                <w:szCs w:val="28"/>
              </w:rPr>
              <w:t>考查</w:t>
            </w:r>
            <w:r w:rsidRPr="00D02062">
              <w:rPr>
                <w:rFonts w:ascii="Times New Roman" w:eastAsia="仿宋_GB2312" w:hAnsi="Times New Roman" w:cs="Times New Roman" w:hint="eastAsia"/>
                <w:szCs w:val="28"/>
              </w:rPr>
              <w:t>课程，采用平时考核（</w:t>
            </w:r>
            <w:r w:rsidRPr="00F91DF9">
              <w:rPr>
                <w:rFonts w:ascii="Times New Roman" w:eastAsia="仿宋_GB2312" w:hAnsi="Times New Roman" w:cs="Times New Roman" w:hint="eastAsia"/>
                <w:szCs w:val="28"/>
              </w:rPr>
              <w:t>出勤</w:t>
            </w:r>
            <w:r w:rsidRPr="00F91DF9">
              <w:rPr>
                <w:rFonts w:ascii="Times New Roman" w:eastAsia="仿宋_GB2312" w:hAnsi="Times New Roman" w:cs="Times New Roman" w:hint="eastAsia"/>
                <w:szCs w:val="28"/>
              </w:rPr>
              <w:t>+</w:t>
            </w:r>
            <w:r w:rsidRPr="00F91DF9">
              <w:rPr>
                <w:rFonts w:ascii="Times New Roman" w:eastAsia="仿宋_GB2312" w:hAnsi="Times New Roman" w:cs="Times New Roman" w:hint="eastAsia"/>
                <w:szCs w:val="28"/>
              </w:rPr>
              <w:t>课堂表现</w:t>
            </w:r>
            <w:r w:rsidRPr="00D02062">
              <w:rPr>
                <w:rFonts w:ascii="Times New Roman" w:eastAsia="仿宋_GB2312" w:hAnsi="Times New Roman" w:cs="Times New Roman" w:hint="eastAsia"/>
                <w:szCs w:val="28"/>
              </w:rPr>
              <w:t>）</w:t>
            </w:r>
            <w:r>
              <w:rPr>
                <w:rFonts w:ascii="Times New Roman" w:eastAsia="仿宋_GB2312" w:hAnsi="Times New Roman" w:cs="Times New Roman" w:hint="eastAsia"/>
                <w:szCs w:val="28"/>
              </w:rPr>
              <w:t>4</w:t>
            </w:r>
            <w:r w:rsidRPr="00D02062">
              <w:rPr>
                <w:rFonts w:ascii="Times New Roman" w:eastAsia="仿宋_GB2312" w:hAnsi="Times New Roman" w:cs="Times New Roman" w:hint="eastAsia"/>
                <w:szCs w:val="28"/>
              </w:rPr>
              <w:t>0%+</w:t>
            </w:r>
            <w:r w:rsidRPr="00D02062">
              <w:rPr>
                <w:rFonts w:ascii="Times New Roman" w:eastAsia="仿宋_GB2312" w:hAnsi="Times New Roman" w:cs="Times New Roman" w:hint="eastAsia"/>
                <w:szCs w:val="28"/>
              </w:rPr>
              <w:t>期末考核</w:t>
            </w:r>
            <w:r>
              <w:rPr>
                <w:rFonts w:ascii="Times New Roman" w:eastAsia="仿宋_GB2312" w:hAnsi="Times New Roman" w:cs="Times New Roman" w:hint="eastAsia"/>
                <w:szCs w:val="28"/>
              </w:rPr>
              <w:t>6</w:t>
            </w:r>
            <w:r w:rsidRPr="00D02062">
              <w:rPr>
                <w:rFonts w:ascii="Times New Roman" w:eastAsia="仿宋_GB2312" w:hAnsi="Times New Roman" w:cs="Times New Roman" w:hint="eastAsia"/>
                <w:szCs w:val="28"/>
              </w:rPr>
              <w:t>0%</w:t>
            </w:r>
            <w:r w:rsidRPr="00D02062">
              <w:rPr>
                <w:rFonts w:ascii="Times New Roman" w:eastAsia="仿宋_GB2312" w:hAnsi="Times New Roman" w:cs="Times New Roman" w:hint="eastAsia"/>
                <w:szCs w:val="28"/>
              </w:rPr>
              <w:t>相结合的评价方式。</w:t>
            </w:r>
          </w:p>
          <w:p w14:paraId="67FAD0A9" w14:textId="77777777" w:rsidR="006F0EDC" w:rsidRPr="004C1A46" w:rsidRDefault="006F0EDC" w:rsidP="00933FEF">
            <w:pPr>
              <w:rPr>
                <w:rFonts w:ascii="Times New Roman" w:eastAsia="仿宋_GB2312" w:hAnsi="Times New Roman" w:cs="Times New Roman"/>
                <w:szCs w:val="28"/>
              </w:rPr>
            </w:pPr>
            <w:r w:rsidRPr="00D02062">
              <w:rPr>
                <w:rFonts w:ascii="Times New Roman" w:eastAsia="仿宋_GB2312" w:hAnsi="Times New Roman" w:cs="Times New Roman" w:hint="eastAsia"/>
                <w:szCs w:val="28"/>
              </w:rPr>
              <w:t>5.</w:t>
            </w:r>
            <w:r w:rsidRPr="00D02062">
              <w:rPr>
                <w:rFonts w:ascii="Times New Roman" w:eastAsia="仿宋_GB2312" w:hAnsi="Times New Roman" w:cs="Times New Roman" w:hint="eastAsia"/>
                <w:szCs w:val="28"/>
              </w:rPr>
              <w:t>学时与学分：第四学期开设，</w:t>
            </w:r>
            <w:r w:rsidRPr="00D02062">
              <w:rPr>
                <w:rFonts w:ascii="Times New Roman" w:eastAsia="仿宋_GB2312" w:hAnsi="Times New Roman" w:cs="Times New Roman" w:hint="eastAsia"/>
                <w:szCs w:val="28"/>
              </w:rPr>
              <w:t>6</w:t>
            </w:r>
            <w:r>
              <w:rPr>
                <w:rFonts w:ascii="Times New Roman" w:eastAsia="仿宋_GB2312" w:hAnsi="Times New Roman" w:cs="Times New Roman" w:hint="eastAsia"/>
                <w:szCs w:val="28"/>
              </w:rPr>
              <w:t>4</w:t>
            </w:r>
            <w:r w:rsidRPr="00D02062">
              <w:rPr>
                <w:rFonts w:ascii="Times New Roman" w:eastAsia="仿宋_GB2312" w:hAnsi="Times New Roman" w:cs="Times New Roman" w:hint="eastAsia"/>
                <w:szCs w:val="28"/>
              </w:rPr>
              <w:t>学时（理论</w:t>
            </w:r>
            <w:r w:rsidRPr="00D02062">
              <w:rPr>
                <w:rFonts w:ascii="Times New Roman" w:eastAsia="仿宋_GB2312" w:hAnsi="Times New Roman" w:cs="Times New Roman" w:hint="eastAsia"/>
                <w:szCs w:val="28"/>
              </w:rPr>
              <w:t>3</w:t>
            </w:r>
            <w:r>
              <w:rPr>
                <w:rFonts w:ascii="Times New Roman" w:eastAsia="仿宋_GB2312" w:hAnsi="Times New Roman" w:cs="Times New Roman" w:hint="eastAsia"/>
                <w:szCs w:val="28"/>
              </w:rPr>
              <w:t>2</w:t>
            </w:r>
            <w:r w:rsidRPr="00D02062">
              <w:rPr>
                <w:rFonts w:ascii="Times New Roman" w:eastAsia="仿宋_GB2312" w:hAnsi="Times New Roman" w:cs="Times New Roman" w:hint="eastAsia"/>
                <w:szCs w:val="28"/>
              </w:rPr>
              <w:t>学时，实践</w:t>
            </w:r>
            <w:r w:rsidRPr="00D02062">
              <w:rPr>
                <w:rFonts w:ascii="Times New Roman" w:eastAsia="仿宋_GB2312" w:hAnsi="Times New Roman" w:cs="Times New Roman" w:hint="eastAsia"/>
                <w:szCs w:val="28"/>
              </w:rPr>
              <w:t>3</w:t>
            </w:r>
            <w:r>
              <w:rPr>
                <w:rFonts w:ascii="Times New Roman" w:eastAsia="仿宋_GB2312" w:hAnsi="Times New Roman" w:cs="Times New Roman" w:hint="eastAsia"/>
                <w:szCs w:val="28"/>
              </w:rPr>
              <w:t>2</w:t>
            </w:r>
            <w:r w:rsidRPr="00D02062">
              <w:rPr>
                <w:rFonts w:ascii="Times New Roman" w:eastAsia="仿宋_GB2312" w:hAnsi="Times New Roman" w:cs="Times New Roman" w:hint="eastAsia"/>
                <w:szCs w:val="28"/>
              </w:rPr>
              <w:t>学时），</w:t>
            </w:r>
            <w:r w:rsidRPr="00D02062">
              <w:rPr>
                <w:rFonts w:ascii="Times New Roman" w:eastAsia="仿宋_GB2312" w:hAnsi="Times New Roman" w:cs="Times New Roman" w:hint="eastAsia"/>
                <w:szCs w:val="28"/>
              </w:rPr>
              <w:t>4</w:t>
            </w:r>
            <w:r w:rsidRPr="00D02062">
              <w:rPr>
                <w:rFonts w:ascii="Times New Roman" w:eastAsia="仿宋_GB2312" w:hAnsi="Times New Roman" w:cs="Times New Roman" w:hint="eastAsia"/>
                <w:szCs w:val="28"/>
              </w:rPr>
              <w:t>学分。</w:t>
            </w:r>
          </w:p>
        </w:tc>
      </w:tr>
      <w:tr w:rsidR="006F0EDC" w:rsidRPr="004C1A46" w14:paraId="7D68FFAA" w14:textId="77777777" w:rsidTr="00933FEF">
        <w:trPr>
          <w:trHeight w:val="144"/>
        </w:trPr>
        <w:tc>
          <w:tcPr>
            <w:tcW w:w="446" w:type="dxa"/>
            <w:vAlign w:val="center"/>
          </w:tcPr>
          <w:p w14:paraId="22F70EC5" w14:textId="77777777" w:rsidR="006F0EDC" w:rsidRDefault="006F0EDC" w:rsidP="00933FEF">
            <w:pPr>
              <w:jc w:val="center"/>
              <w:rPr>
                <w:rFonts w:ascii="Times New Roman" w:eastAsia="仿宋_GB2312" w:hAnsi="Times New Roman" w:cs="Times New Roman"/>
                <w:szCs w:val="28"/>
              </w:rPr>
            </w:pPr>
            <w:r>
              <w:rPr>
                <w:rFonts w:ascii="Times New Roman" w:eastAsia="仿宋_GB2312" w:hAnsi="Times New Roman" w:cs="Times New Roman" w:hint="eastAsia"/>
                <w:szCs w:val="28"/>
              </w:rPr>
              <w:t>10</w:t>
            </w:r>
          </w:p>
        </w:tc>
        <w:tc>
          <w:tcPr>
            <w:tcW w:w="706" w:type="dxa"/>
            <w:vAlign w:val="center"/>
          </w:tcPr>
          <w:p w14:paraId="7AFE72C8" w14:textId="77777777" w:rsidR="006F0EDC" w:rsidRPr="004C1A46" w:rsidRDefault="006F0EDC" w:rsidP="00933FEF">
            <w:pPr>
              <w:jc w:val="center"/>
              <w:rPr>
                <w:rFonts w:ascii="Times New Roman" w:eastAsia="仿宋_GB2312" w:hAnsi="Times New Roman" w:cs="Times New Roman"/>
                <w:szCs w:val="28"/>
              </w:rPr>
            </w:pPr>
            <w:r w:rsidRPr="00F91DF9">
              <w:rPr>
                <w:rFonts w:ascii="Times New Roman" w:eastAsia="仿宋_GB2312" w:hAnsi="Times New Roman" w:cs="Times New Roman" w:hint="eastAsia"/>
                <w:szCs w:val="28"/>
              </w:rPr>
              <w:t>环境监测</w:t>
            </w:r>
          </w:p>
        </w:tc>
        <w:tc>
          <w:tcPr>
            <w:tcW w:w="2500" w:type="dxa"/>
          </w:tcPr>
          <w:p w14:paraId="0E864CFC" w14:textId="77777777" w:rsidR="006F0EDC" w:rsidRDefault="006F0EDC" w:rsidP="00933FEF">
            <w:pPr>
              <w:rPr>
                <w:rFonts w:ascii="Times New Roman" w:eastAsia="仿宋_GB2312" w:hAnsi="Times New Roman" w:cs="Times New Roman"/>
                <w:szCs w:val="28"/>
              </w:rPr>
            </w:pPr>
            <w:r w:rsidRPr="00D02062">
              <w:rPr>
                <w:rFonts w:ascii="Times New Roman" w:eastAsia="仿宋_GB2312" w:hAnsi="Times New Roman" w:cs="Times New Roman" w:hint="eastAsia"/>
                <w:szCs w:val="28"/>
              </w:rPr>
              <w:t>素质目标：培养学生良好的协作精神、严谨的工作作风、精益求精的工匠精神和良好的职业素养。</w:t>
            </w:r>
          </w:p>
          <w:p w14:paraId="5144096E" w14:textId="77777777" w:rsidR="006F0EDC" w:rsidRDefault="006F0EDC" w:rsidP="00933FEF">
            <w:pPr>
              <w:rPr>
                <w:rFonts w:ascii="Times New Roman" w:eastAsia="仿宋_GB2312" w:hAnsi="Times New Roman" w:cs="Times New Roman"/>
                <w:szCs w:val="28"/>
              </w:rPr>
            </w:pPr>
            <w:r w:rsidRPr="00D02062">
              <w:rPr>
                <w:rFonts w:ascii="Times New Roman" w:eastAsia="仿宋_GB2312" w:hAnsi="Times New Roman" w:cs="Times New Roman" w:hint="eastAsia"/>
                <w:szCs w:val="28"/>
              </w:rPr>
              <w:t>知识目标：掌握环境监测方案的设计；掌握常规监测项目的测定方法；掌握监测结果的数据处理、质量控制和质量保证方法。</w:t>
            </w:r>
          </w:p>
          <w:p w14:paraId="3A2AAF68" w14:textId="77777777" w:rsidR="006F0EDC" w:rsidRPr="004C1A46" w:rsidRDefault="006F0EDC" w:rsidP="00933FEF">
            <w:pPr>
              <w:rPr>
                <w:rFonts w:ascii="Times New Roman" w:eastAsia="仿宋_GB2312" w:hAnsi="Times New Roman" w:cs="Times New Roman"/>
                <w:szCs w:val="28"/>
              </w:rPr>
            </w:pPr>
            <w:r w:rsidRPr="00D02062">
              <w:rPr>
                <w:rFonts w:ascii="Times New Roman" w:eastAsia="仿宋_GB2312" w:hAnsi="Times New Roman" w:cs="Times New Roman" w:hint="eastAsia"/>
                <w:szCs w:val="28"/>
              </w:rPr>
              <w:t>能力目标：能正确使用常用的采样、分析仪器；能开展大气监测、水体监测、噪声监测等工作，并能根据相关环境标准对监测成果作出合理解释。</w:t>
            </w:r>
          </w:p>
        </w:tc>
        <w:tc>
          <w:tcPr>
            <w:tcW w:w="1701" w:type="dxa"/>
          </w:tcPr>
          <w:p w14:paraId="1297F895" w14:textId="77777777" w:rsidR="006F0EDC" w:rsidRDefault="006F0EDC" w:rsidP="00933FEF">
            <w:pPr>
              <w:rPr>
                <w:rFonts w:ascii="Times New Roman" w:eastAsia="仿宋_GB2312" w:hAnsi="Times New Roman" w:cs="Times New Roman"/>
                <w:szCs w:val="28"/>
              </w:rPr>
            </w:pPr>
            <w:r w:rsidRPr="00D02062">
              <w:rPr>
                <w:rFonts w:ascii="Times New Roman" w:eastAsia="仿宋_GB2312" w:hAnsi="Times New Roman" w:cs="Times New Roman" w:hint="eastAsia"/>
                <w:szCs w:val="28"/>
              </w:rPr>
              <w:t>1.</w:t>
            </w:r>
            <w:r w:rsidRPr="00D02062">
              <w:rPr>
                <w:rFonts w:ascii="Times New Roman" w:eastAsia="仿宋_GB2312" w:hAnsi="Times New Roman" w:cs="Times New Roman" w:hint="eastAsia"/>
                <w:szCs w:val="28"/>
              </w:rPr>
              <w:t>环境监测的基本知识和程序；</w:t>
            </w:r>
          </w:p>
          <w:p w14:paraId="6B2830C3" w14:textId="77777777" w:rsidR="006F0EDC" w:rsidRDefault="006F0EDC" w:rsidP="00933FEF">
            <w:pPr>
              <w:rPr>
                <w:rFonts w:ascii="Times New Roman" w:eastAsia="仿宋_GB2312" w:hAnsi="Times New Roman" w:cs="Times New Roman"/>
                <w:szCs w:val="28"/>
              </w:rPr>
            </w:pPr>
            <w:r w:rsidRPr="00D02062">
              <w:rPr>
                <w:rFonts w:ascii="Times New Roman" w:eastAsia="仿宋_GB2312" w:hAnsi="Times New Roman" w:cs="Times New Roman" w:hint="eastAsia"/>
                <w:szCs w:val="28"/>
              </w:rPr>
              <w:t>2.</w:t>
            </w:r>
            <w:r w:rsidRPr="00D02062">
              <w:rPr>
                <w:rFonts w:ascii="Times New Roman" w:eastAsia="仿宋_GB2312" w:hAnsi="Times New Roman" w:cs="Times New Roman" w:hint="eastAsia"/>
                <w:szCs w:val="28"/>
              </w:rPr>
              <w:t>监测方案的编制；</w:t>
            </w:r>
          </w:p>
          <w:p w14:paraId="7FE3915C" w14:textId="77777777" w:rsidR="006F0EDC" w:rsidRDefault="006F0EDC" w:rsidP="00933FEF">
            <w:pPr>
              <w:rPr>
                <w:rFonts w:ascii="Times New Roman" w:eastAsia="仿宋_GB2312" w:hAnsi="Times New Roman" w:cs="Times New Roman"/>
                <w:szCs w:val="28"/>
              </w:rPr>
            </w:pPr>
            <w:r w:rsidRPr="00D02062">
              <w:rPr>
                <w:rFonts w:ascii="Times New Roman" w:eastAsia="仿宋_GB2312" w:hAnsi="Times New Roman" w:cs="Times New Roman" w:hint="eastAsia"/>
                <w:szCs w:val="28"/>
              </w:rPr>
              <w:t>3.</w:t>
            </w:r>
            <w:r w:rsidRPr="00D02062">
              <w:rPr>
                <w:rFonts w:ascii="Times New Roman" w:eastAsia="仿宋_GB2312" w:hAnsi="Times New Roman" w:cs="Times New Roman" w:hint="eastAsia"/>
                <w:szCs w:val="28"/>
              </w:rPr>
              <w:t>环境要素（水、气、土壤等）中主要污染因子的监测方法；</w:t>
            </w:r>
          </w:p>
          <w:p w14:paraId="584C859C" w14:textId="77777777" w:rsidR="006F0EDC" w:rsidRPr="004C1A46" w:rsidRDefault="006F0EDC" w:rsidP="00933FEF">
            <w:pPr>
              <w:rPr>
                <w:rFonts w:ascii="Times New Roman" w:eastAsia="仿宋_GB2312" w:hAnsi="Times New Roman" w:cs="Times New Roman"/>
                <w:szCs w:val="28"/>
              </w:rPr>
            </w:pPr>
            <w:r w:rsidRPr="00D02062">
              <w:rPr>
                <w:rFonts w:ascii="Times New Roman" w:eastAsia="仿宋_GB2312" w:hAnsi="Times New Roman" w:cs="Times New Roman" w:hint="eastAsia"/>
                <w:szCs w:val="28"/>
              </w:rPr>
              <w:t>4.</w:t>
            </w:r>
            <w:r w:rsidRPr="00D02062">
              <w:rPr>
                <w:rFonts w:ascii="Times New Roman" w:eastAsia="仿宋_GB2312" w:hAnsi="Times New Roman" w:cs="Times New Roman" w:hint="eastAsia"/>
                <w:szCs w:val="28"/>
              </w:rPr>
              <w:t>监测报告的出具。</w:t>
            </w:r>
          </w:p>
        </w:tc>
        <w:tc>
          <w:tcPr>
            <w:tcW w:w="3561" w:type="dxa"/>
          </w:tcPr>
          <w:p w14:paraId="0AAE9003" w14:textId="77777777" w:rsidR="006F0EDC" w:rsidRDefault="006F0EDC" w:rsidP="00933FEF">
            <w:pPr>
              <w:rPr>
                <w:rFonts w:ascii="Times New Roman" w:eastAsia="仿宋_GB2312" w:hAnsi="Times New Roman" w:cs="Times New Roman"/>
                <w:szCs w:val="28"/>
              </w:rPr>
            </w:pPr>
            <w:r w:rsidRPr="00D02062">
              <w:rPr>
                <w:rFonts w:ascii="Times New Roman" w:eastAsia="仿宋_GB2312" w:hAnsi="Times New Roman" w:cs="Times New Roman" w:hint="eastAsia"/>
                <w:szCs w:val="28"/>
              </w:rPr>
              <w:t>1.</w:t>
            </w:r>
            <w:r w:rsidRPr="00D02062">
              <w:rPr>
                <w:rFonts w:ascii="Times New Roman" w:eastAsia="仿宋_GB2312" w:hAnsi="Times New Roman" w:cs="Times New Roman" w:hint="eastAsia"/>
                <w:szCs w:val="28"/>
              </w:rPr>
              <w:t>教学条件：线上设置课程资源库，使用职教云等平台开展信息化教学，线下使用理实一体化教室开展教学。</w:t>
            </w:r>
          </w:p>
          <w:p w14:paraId="65D76A80" w14:textId="77777777" w:rsidR="006F0EDC" w:rsidRDefault="006F0EDC" w:rsidP="00933FEF">
            <w:pPr>
              <w:rPr>
                <w:rFonts w:ascii="Times New Roman" w:eastAsia="仿宋_GB2312" w:hAnsi="Times New Roman" w:cs="Times New Roman"/>
                <w:szCs w:val="28"/>
              </w:rPr>
            </w:pPr>
            <w:r w:rsidRPr="00D02062">
              <w:rPr>
                <w:rFonts w:ascii="Times New Roman" w:eastAsia="仿宋_GB2312" w:hAnsi="Times New Roman" w:cs="Times New Roman" w:hint="eastAsia"/>
                <w:szCs w:val="28"/>
              </w:rPr>
              <w:t>2.</w:t>
            </w:r>
            <w:r w:rsidRPr="00D02062">
              <w:rPr>
                <w:rFonts w:ascii="Times New Roman" w:eastAsia="仿宋_GB2312" w:hAnsi="Times New Roman" w:cs="Times New Roman" w:hint="eastAsia"/>
                <w:szCs w:val="28"/>
              </w:rPr>
              <w:t>师资要求：教师由具有扎实理论及技能操作能力的专任教师组成教学团队。</w:t>
            </w:r>
          </w:p>
          <w:p w14:paraId="141D9F2C" w14:textId="77777777" w:rsidR="006F0EDC" w:rsidRDefault="006F0EDC" w:rsidP="00933FEF">
            <w:pPr>
              <w:rPr>
                <w:rFonts w:ascii="Times New Roman" w:eastAsia="仿宋_GB2312" w:hAnsi="Times New Roman" w:cs="Times New Roman"/>
                <w:szCs w:val="28"/>
              </w:rPr>
            </w:pPr>
            <w:r w:rsidRPr="00D02062">
              <w:rPr>
                <w:rFonts w:ascii="Times New Roman" w:eastAsia="仿宋_GB2312" w:hAnsi="Times New Roman" w:cs="Times New Roman" w:hint="eastAsia"/>
                <w:szCs w:val="28"/>
              </w:rPr>
              <w:t>3.</w:t>
            </w:r>
            <w:r w:rsidRPr="00D02062">
              <w:rPr>
                <w:rFonts w:ascii="Times New Roman" w:eastAsia="仿宋_GB2312" w:hAnsi="Times New Roman" w:cs="Times New Roman" w:hint="eastAsia"/>
                <w:szCs w:val="28"/>
              </w:rPr>
              <w:t>教学方式：采用理论与实践一体化，教、学、做相结合的教学模式，以项目教学、案例教学、模块化教学等教学方式实施教学。</w:t>
            </w:r>
          </w:p>
          <w:p w14:paraId="4F701953" w14:textId="77777777" w:rsidR="006F0EDC" w:rsidRDefault="006F0EDC" w:rsidP="00933FEF">
            <w:pPr>
              <w:rPr>
                <w:rFonts w:ascii="Times New Roman" w:eastAsia="仿宋_GB2312" w:hAnsi="Times New Roman" w:cs="Times New Roman"/>
                <w:szCs w:val="28"/>
              </w:rPr>
            </w:pPr>
            <w:r w:rsidRPr="00D02062">
              <w:rPr>
                <w:rFonts w:ascii="Times New Roman" w:eastAsia="仿宋_GB2312" w:hAnsi="Times New Roman" w:cs="Times New Roman" w:hint="eastAsia"/>
                <w:szCs w:val="28"/>
              </w:rPr>
              <w:t>4.</w:t>
            </w:r>
            <w:r w:rsidRPr="00D02062">
              <w:rPr>
                <w:rFonts w:ascii="Times New Roman" w:eastAsia="仿宋_GB2312" w:hAnsi="Times New Roman" w:cs="Times New Roman" w:hint="eastAsia"/>
                <w:szCs w:val="28"/>
              </w:rPr>
              <w:t>考核方式：考试课程，采用平时考核（</w:t>
            </w:r>
            <w:r w:rsidRPr="00F91DF9">
              <w:rPr>
                <w:rFonts w:ascii="Times New Roman" w:eastAsia="仿宋_GB2312" w:hAnsi="Times New Roman" w:cs="Times New Roman" w:hint="eastAsia"/>
                <w:szCs w:val="28"/>
              </w:rPr>
              <w:t>出勤</w:t>
            </w:r>
            <w:r w:rsidRPr="00F91DF9">
              <w:rPr>
                <w:rFonts w:ascii="Times New Roman" w:eastAsia="仿宋_GB2312" w:hAnsi="Times New Roman" w:cs="Times New Roman" w:hint="eastAsia"/>
                <w:szCs w:val="28"/>
              </w:rPr>
              <w:t>+</w:t>
            </w:r>
            <w:r w:rsidRPr="00F91DF9">
              <w:rPr>
                <w:rFonts w:ascii="Times New Roman" w:eastAsia="仿宋_GB2312" w:hAnsi="Times New Roman" w:cs="Times New Roman" w:hint="eastAsia"/>
                <w:szCs w:val="28"/>
              </w:rPr>
              <w:t>课堂表现</w:t>
            </w:r>
            <w:r w:rsidRPr="00D02062">
              <w:rPr>
                <w:rFonts w:ascii="Times New Roman" w:eastAsia="仿宋_GB2312" w:hAnsi="Times New Roman" w:cs="Times New Roman" w:hint="eastAsia"/>
                <w:szCs w:val="28"/>
              </w:rPr>
              <w:t>）</w:t>
            </w:r>
            <w:r>
              <w:rPr>
                <w:rFonts w:ascii="Times New Roman" w:eastAsia="仿宋_GB2312" w:hAnsi="Times New Roman" w:cs="Times New Roman" w:hint="eastAsia"/>
                <w:szCs w:val="28"/>
              </w:rPr>
              <w:t>4</w:t>
            </w:r>
            <w:r w:rsidRPr="00D02062">
              <w:rPr>
                <w:rFonts w:ascii="Times New Roman" w:eastAsia="仿宋_GB2312" w:hAnsi="Times New Roman" w:cs="Times New Roman" w:hint="eastAsia"/>
                <w:szCs w:val="28"/>
              </w:rPr>
              <w:t>0%+</w:t>
            </w:r>
            <w:r w:rsidRPr="00D02062">
              <w:rPr>
                <w:rFonts w:ascii="Times New Roman" w:eastAsia="仿宋_GB2312" w:hAnsi="Times New Roman" w:cs="Times New Roman" w:hint="eastAsia"/>
                <w:szCs w:val="28"/>
              </w:rPr>
              <w:t>期末考核</w:t>
            </w:r>
            <w:r>
              <w:rPr>
                <w:rFonts w:ascii="Times New Roman" w:eastAsia="仿宋_GB2312" w:hAnsi="Times New Roman" w:cs="Times New Roman" w:hint="eastAsia"/>
                <w:szCs w:val="28"/>
              </w:rPr>
              <w:t>6</w:t>
            </w:r>
            <w:r w:rsidRPr="00D02062">
              <w:rPr>
                <w:rFonts w:ascii="Times New Roman" w:eastAsia="仿宋_GB2312" w:hAnsi="Times New Roman" w:cs="Times New Roman" w:hint="eastAsia"/>
                <w:szCs w:val="28"/>
              </w:rPr>
              <w:t>0%</w:t>
            </w:r>
            <w:r w:rsidRPr="00D02062">
              <w:rPr>
                <w:rFonts w:ascii="Times New Roman" w:eastAsia="仿宋_GB2312" w:hAnsi="Times New Roman" w:cs="Times New Roman" w:hint="eastAsia"/>
                <w:szCs w:val="28"/>
              </w:rPr>
              <w:t>相结合的评价方式。</w:t>
            </w:r>
          </w:p>
          <w:p w14:paraId="1A8863CA" w14:textId="77777777" w:rsidR="006F0EDC" w:rsidRPr="004C1A46" w:rsidRDefault="006F0EDC" w:rsidP="00933FEF">
            <w:pPr>
              <w:rPr>
                <w:rFonts w:ascii="Times New Roman" w:eastAsia="仿宋_GB2312" w:hAnsi="Times New Roman" w:cs="Times New Roman"/>
                <w:szCs w:val="28"/>
              </w:rPr>
            </w:pPr>
            <w:r w:rsidRPr="00D02062">
              <w:rPr>
                <w:rFonts w:ascii="Times New Roman" w:eastAsia="仿宋_GB2312" w:hAnsi="Times New Roman" w:cs="Times New Roman" w:hint="eastAsia"/>
                <w:szCs w:val="28"/>
              </w:rPr>
              <w:t>5.</w:t>
            </w:r>
            <w:r w:rsidRPr="00D02062">
              <w:rPr>
                <w:rFonts w:ascii="Times New Roman" w:eastAsia="仿宋_GB2312" w:hAnsi="Times New Roman" w:cs="Times New Roman" w:hint="eastAsia"/>
                <w:szCs w:val="28"/>
              </w:rPr>
              <w:t>学时与学分：第三学期开设，</w:t>
            </w:r>
            <w:r w:rsidRPr="00D02062">
              <w:rPr>
                <w:rFonts w:ascii="Times New Roman" w:eastAsia="仿宋_GB2312" w:hAnsi="Times New Roman" w:cs="Times New Roman" w:hint="eastAsia"/>
                <w:szCs w:val="28"/>
              </w:rPr>
              <w:t>6</w:t>
            </w:r>
            <w:r>
              <w:rPr>
                <w:rFonts w:ascii="Times New Roman" w:eastAsia="仿宋_GB2312" w:hAnsi="Times New Roman" w:cs="Times New Roman" w:hint="eastAsia"/>
                <w:szCs w:val="28"/>
              </w:rPr>
              <w:t>4</w:t>
            </w:r>
            <w:r w:rsidRPr="00D02062">
              <w:rPr>
                <w:rFonts w:ascii="Times New Roman" w:eastAsia="仿宋_GB2312" w:hAnsi="Times New Roman" w:cs="Times New Roman" w:hint="eastAsia"/>
                <w:szCs w:val="28"/>
              </w:rPr>
              <w:t>学时（理论</w:t>
            </w:r>
            <w:r w:rsidRPr="00D02062">
              <w:rPr>
                <w:rFonts w:ascii="Times New Roman" w:eastAsia="仿宋_GB2312" w:hAnsi="Times New Roman" w:cs="Times New Roman" w:hint="eastAsia"/>
                <w:szCs w:val="28"/>
              </w:rPr>
              <w:t>3</w:t>
            </w:r>
            <w:r>
              <w:rPr>
                <w:rFonts w:ascii="Times New Roman" w:eastAsia="仿宋_GB2312" w:hAnsi="Times New Roman" w:cs="Times New Roman" w:hint="eastAsia"/>
                <w:szCs w:val="28"/>
              </w:rPr>
              <w:t>2</w:t>
            </w:r>
            <w:r w:rsidRPr="00D02062">
              <w:rPr>
                <w:rFonts w:ascii="Times New Roman" w:eastAsia="仿宋_GB2312" w:hAnsi="Times New Roman" w:cs="Times New Roman" w:hint="eastAsia"/>
                <w:szCs w:val="28"/>
              </w:rPr>
              <w:t>学时，实践</w:t>
            </w:r>
            <w:r w:rsidRPr="00D02062">
              <w:rPr>
                <w:rFonts w:ascii="Times New Roman" w:eastAsia="仿宋_GB2312" w:hAnsi="Times New Roman" w:cs="Times New Roman" w:hint="eastAsia"/>
                <w:szCs w:val="28"/>
              </w:rPr>
              <w:t>3</w:t>
            </w:r>
            <w:r>
              <w:rPr>
                <w:rFonts w:ascii="Times New Roman" w:eastAsia="仿宋_GB2312" w:hAnsi="Times New Roman" w:cs="Times New Roman" w:hint="eastAsia"/>
                <w:szCs w:val="28"/>
              </w:rPr>
              <w:t>2</w:t>
            </w:r>
            <w:r w:rsidRPr="00D02062">
              <w:rPr>
                <w:rFonts w:ascii="Times New Roman" w:eastAsia="仿宋_GB2312" w:hAnsi="Times New Roman" w:cs="Times New Roman" w:hint="eastAsia"/>
                <w:szCs w:val="28"/>
              </w:rPr>
              <w:t>学时），</w:t>
            </w:r>
            <w:r w:rsidRPr="00D02062">
              <w:rPr>
                <w:rFonts w:ascii="Times New Roman" w:eastAsia="仿宋_GB2312" w:hAnsi="Times New Roman" w:cs="Times New Roman" w:hint="eastAsia"/>
                <w:szCs w:val="28"/>
              </w:rPr>
              <w:t>4</w:t>
            </w:r>
            <w:r w:rsidRPr="00D02062">
              <w:rPr>
                <w:rFonts w:ascii="Times New Roman" w:eastAsia="仿宋_GB2312" w:hAnsi="Times New Roman" w:cs="Times New Roman" w:hint="eastAsia"/>
                <w:szCs w:val="28"/>
              </w:rPr>
              <w:t>学分。</w:t>
            </w:r>
          </w:p>
        </w:tc>
      </w:tr>
      <w:tr w:rsidR="006F0EDC" w:rsidRPr="004C1A46" w14:paraId="3ECDB0D9" w14:textId="77777777" w:rsidTr="00933FEF">
        <w:trPr>
          <w:trHeight w:val="144"/>
        </w:trPr>
        <w:tc>
          <w:tcPr>
            <w:tcW w:w="446" w:type="dxa"/>
            <w:vAlign w:val="center"/>
          </w:tcPr>
          <w:p w14:paraId="4025214E" w14:textId="77777777" w:rsidR="006F0EDC" w:rsidRDefault="006F0EDC" w:rsidP="00933FEF">
            <w:pPr>
              <w:jc w:val="center"/>
              <w:rPr>
                <w:rFonts w:ascii="Times New Roman" w:eastAsia="仿宋_GB2312" w:hAnsi="Times New Roman" w:cs="Times New Roman"/>
                <w:szCs w:val="28"/>
              </w:rPr>
            </w:pPr>
            <w:r>
              <w:rPr>
                <w:rFonts w:ascii="Times New Roman" w:eastAsia="仿宋_GB2312" w:hAnsi="Times New Roman" w:cs="Times New Roman" w:hint="eastAsia"/>
                <w:szCs w:val="28"/>
              </w:rPr>
              <w:lastRenderedPageBreak/>
              <w:t>11</w:t>
            </w:r>
          </w:p>
        </w:tc>
        <w:tc>
          <w:tcPr>
            <w:tcW w:w="706" w:type="dxa"/>
            <w:vAlign w:val="center"/>
          </w:tcPr>
          <w:p w14:paraId="6B7B939C" w14:textId="77777777" w:rsidR="006F0EDC" w:rsidRPr="004C1A46" w:rsidRDefault="006F0EDC" w:rsidP="00933FEF">
            <w:pPr>
              <w:jc w:val="center"/>
              <w:rPr>
                <w:rFonts w:ascii="Times New Roman" w:eastAsia="仿宋_GB2312" w:hAnsi="Times New Roman" w:cs="Times New Roman"/>
                <w:szCs w:val="28"/>
              </w:rPr>
            </w:pPr>
            <w:r w:rsidRPr="00F91DF9">
              <w:rPr>
                <w:rFonts w:ascii="Times New Roman" w:eastAsia="仿宋_GB2312" w:hAnsi="Times New Roman" w:cs="Times New Roman" w:hint="eastAsia"/>
                <w:szCs w:val="28"/>
              </w:rPr>
              <w:t>污水处理厂运营与管理</w:t>
            </w:r>
          </w:p>
        </w:tc>
        <w:tc>
          <w:tcPr>
            <w:tcW w:w="2500" w:type="dxa"/>
          </w:tcPr>
          <w:p w14:paraId="7EDAC58C" w14:textId="77777777" w:rsidR="006F0EDC" w:rsidRDefault="006F0EDC" w:rsidP="00933FEF">
            <w:pPr>
              <w:rPr>
                <w:rFonts w:ascii="Times New Roman" w:eastAsia="仿宋_GB2312" w:hAnsi="Times New Roman" w:cs="Times New Roman"/>
                <w:szCs w:val="28"/>
              </w:rPr>
            </w:pPr>
            <w:r w:rsidRPr="00D02062">
              <w:rPr>
                <w:rFonts w:ascii="Times New Roman" w:eastAsia="仿宋_GB2312" w:hAnsi="Times New Roman" w:cs="Times New Roman" w:hint="eastAsia"/>
                <w:szCs w:val="28"/>
              </w:rPr>
              <w:t>素质目标：培养学生规范操作污水处理设备设施的习惯，强化安全生产意识和岗位意识，能协作运行、维护、管理各类污水处理设备。</w:t>
            </w:r>
          </w:p>
          <w:p w14:paraId="29D9920F" w14:textId="77777777" w:rsidR="006F0EDC" w:rsidRDefault="006F0EDC" w:rsidP="00933FEF">
            <w:pPr>
              <w:rPr>
                <w:rFonts w:ascii="Times New Roman" w:eastAsia="仿宋_GB2312" w:hAnsi="Times New Roman" w:cs="Times New Roman"/>
                <w:szCs w:val="28"/>
              </w:rPr>
            </w:pPr>
            <w:r w:rsidRPr="00D02062">
              <w:rPr>
                <w:rFonts w:ascii="Times New Roman" w:eastAsia="仿宋_GB2312" w:hAnsi="Times New Roman" w:cs="Times New Roman" w:hint="eastAsia"/>
                <w:szCs w:val="28"/>
              </w:rPr>
              <w:t>知识目标：掌握城镇污水典型治理工艺设施的运行管理和维护，掌握污水处理设备的检修和应急救援。</w:t>
            </w:r>
          </w:p>
          <w:p w14:paraId="1AC50937" w14:textId="77777777" w:rsidR="006F0EDC" w:rsidRPr="004C1A46" w:rsidRDefault="006F0EDC" w:rsidP="00933FEF">
            <w:pPr>
              <w:rPr>
                <w:rFonts w:ascii="Times New Roman" w:eastAsia="仿宋_GB2312" w:hAnsi="Times New Roman" w:cs="Times New Roman"/>
                <w:szCs w:val="28"/>
              </w:rPr>
            </w:pPr>
            <w:r w:rsidRPr="00D02062">
              <w:rPr>
                <w:rFonts w:ascii="Times New Roman" w:eastAsia="仿宋_GB2312" w:hAnsi="Times New Roman" w:cs="Times New Roman" w:hint="eastAsia"/>
                <w:szCs w:val="28"/>
              </w:rPr>
              <w:t>能力目标：能够根据实际情况选择确定城市水处理的方法，并进行设备设施的调试</w:t>
            </w:r>
            <w:r w:rsidRPr="00D02062">
              <w:rPr>
                <w:rFonts w:ascii="宋体" w:eastAsia="宋体" w:hAnsi="宋体" w:cs="宋体" w:hint="eastAsia"/>
                <w:szCs w:val="28"/>
              </w:rPr>
              <w:t>﹑</w:t>
            </w:r>
            <w:r w:rsidRPr="00D02062">
              <w:rPr>
                <w:rFonts w:ascii="仿宋_GB2312" w:eastAsia="仿宋_GB2312" w:hAnsi="仿宋_GB2312" w:cs="仿宋_GB2312" w:hint="eastAsia"/>
                <w:szCs w:val="28"/>
              </w:rPr>
              <w:t>营运、</w:t>
            </w:r>
            <w:r w:rsidRPr="00D02062">
              <w:rPr>
                <w:rFonts w:ascii="Times New Roman" w:eastAsia="仿宋_GB2312" w:hAnsi="Times New Roman" w:cs="Times New Roman" w:hint="eastAsia"/>
                <w:szCs w:val="28"/>
              </w:rPr>
              <w:t>管理及基本维护，能够根据环境标准要将废水进行净化处理并达到国家或地方规定的排放标准要求。</w:t>
            </w:r>
          </w:p>
        </w:tc>
        <w:tc>
          <w:tcPr>
            <w:tcW w:w="1701" w:type="dxa"/>
          </w:tcPr>
          <w:p w14:paraId="13FF4C90" w14:textId="77777777" w:rsidR="006F0EDC" w:rsidRDefault="006F0EDC" w:rsidP="00933FEF">
            <w:pPr>
              <w:rPr>
                <w:rFonts w:ascii="Times New Roman" w:eastAsia="仿宋_GB2312" w:hAnsi="Times New Roman" w:cs="Times New Roman"/>
                <w:szCs w:val="28"/>
              </w:rPr>
            </w:pPr>
            <w:r w:rsidRPr="00D02062">
              <w:rPr>
                <w:rFonts w:ascii="Times New Roman" w:eastAsia="仿宋_GB2312" w:hAnsi="Times New Roman" w:cs="Times New Roman" w:hint="eastAsia"/>
                <w:szCs w:val="28"/>
              </w:rPr>
              <w:t>1.</w:t>
            </w:r>
            <w:r w:rsidRPr="00D02062">
              <w:rPr>
                <w:rFonts w:ascii="Times New Roman" w:eastAsia="仿宋_GB2312" w:hAnsi="Times New Roman" w:cs="Times New Roman" w:hint="eastAsia"/>
                <w:szCs w:val="28"/>
              </w:rPr>
              <w:t>城市污水治理工艺设施运行和管理；</w:t>
            </w:r>
          </w:p>
          <w:p w14:paraId="4428F206" w14:textId="77777777" w:rsidR="006F0EDC" w:rsidRDefault="006F0EDC" w:rsidP="00933FEF">
            <w:pPr>
              <w:rPr>
                <w:rFonts w:ascii="Times New Roman" w:eastAsia="仿宋_GB2312" w:hAnsi="Times New Roman" w:cs="Times New Roman"/>
                <w:szCs w:val="28"/>
              </w:rPr>
            </w:pPr>
            <w:r w:rsidRPr="00D02062">
              <w:rPr>
                <w:rFonts w:ascii="Times New Roman" w:eastAsia="仿宋_GB2312" w:hAnsi="Times New Roman" w:cs="Times New Roman" w:hint="eastAsia"/>
                <w:szCs w:val="28"/>
              </w:rPr>
              <w:t>2.</w:t>
            </w:r>
            <w:r w:rsidRPr="00D02062">
              <w:rPr>
                <w:rFonts w:ascii="Times New Roman" w:eastAsia="仿宋_GB2312" w:hAnsi="Times New Roman" w:cs="Times New Roman" w:hint="eastAsia"/>
                <w:szCs w:val="28"/>
              </w:rPr>
              <w:t>水处理专用机械设备运行和管理护；</w:t>
            </w:r>
          </w:p>
          <w:p w14:paraId="71D9B57B" w14:textId="77777777" w:rsidR="006F0EDC" w:rsidRDefault="006F0EDC" w:rsidP="00933FEF">
            <w:pPr>
              <w:rPr>
                <w:rFonts w:ascii="Times New Roman" w:eastAsia="仿宋_GB2312" w:hAnsi="Times New Roman" w:cs="Times New Roman"/>
                <w:szCs w:val="28"/>
              </w:rPr>
            </w:pPr>
            <w:r w:rsidRPr="00D02062">
              <w:rPr>
                <w:rFonts w:ascii="Times New Roman" w:eastAsia="仿宋_GB2312" w:hAnsi="Times New Roman" w:cs="Times New Roman" w:hint="eastAsia"/>
                <w:szCs w:val="28"/>
              </w:rPr>
              <w:t>3.</w:t>
            </w:r>
            <w:r w:rsidRPr="00D02062">
              <w:rPr>
                <w:rFonts w:ascii="Times New Roman" w:eastAsia="仿宋_GB2312" w:hAnsi="Times New Roman" w:cs="Times New Roman" w:hint="eastAsia"/>
                <w:szCs w:val="28"/>
              </w:rPr>
              <w:t>各类污水处理方法调试运行和常见问题及解决措施；</w:t>
            </w:r>
          </w:p>
          <w:p w14:paraId="48141FB4" w14:textId="77777777" w:rsidR="006F0EDC" w:rsidRPr="004C1A46" w:rsidRDefault="006F0EDC" w:rsidP="00933FEF">
            <w:pPr>
              <w:rPr>
                <w:rFonts w:ascii="Times New Roman" w:eastAsia="仿宋_GB2312" w:hAnsi="Times New Roman" w:cs="Times New Roman"/>
                <w:szCs w:val="28"/>
              </w:rPr>
            </w:pPr>
            <w:r w:rsidRPr="00D02062">
              <w:rPr>
                <w:rFonts w:ascii="Times New Roman" w:eastAsia="仿宋_GB2312" w:hAnsi="Times New Roman" w:cs="Times New Roman" w:hint="eastAsia"/>
                <w:szCs w:val="28"/>
              </w:rPr>
              <w:t>4.</w:t>
            </w:r>
            <w:r w:rsidRPr="00D02062">
              <w:rPr>
                <w:rFonts w:ascii="Times New Roman" w:eastAsia="仿宋_GB2312" w:hAnsi="Times New Roman" w:cs="Times New Roman" w:hint="eastAsia"/>
                <w:szCs w:val="28"/>
              </w:rPr>
              <w:t>污泥处理与处置设施调试运行和常见问题及解决措施。</w:t>
            </w:r>
          </w:p>
        </w:tc>
        <w:tc>
          <w:tcPr>
            <w:tcW w:w="3561" w:type="dxa"/>
          </w:tcPr>
          <w:p w14:paraId="47110525" w14:textId="77777777" w:rsidR="006F0EDC" w:rsidRDefault="006F0EDC" w:rsidP="00933FEF">
            <w:pPr>
              <w:rPr>
                <w:rFonts w:ascii="Times New Roman" w:eastAsia="仿宋_GB2312" w:hAnsi="Times New Roman" w:cs="Times New Roman"/>
                <w:szCs w:val="28"/>
              </w:rPr>
            </w:pPr>
            <w:r>
              <w:rPr>
                <w:rFonts w:ascii="Times New Roman" w:eastAsia="仿宋_GB2312" w:hAnsi="Times New Roman" w:cs="Times New Roman" w:hint="eastAsia"/>
                <w:szCs w:val="28"/>
              </w:rPr>
              <w:t>1.</w:t>
            </w:r>
            <w:r w:rsidRPr="00D02062">
              <w:rPr>
                <w:rFonts w:ascii="Times New Roman" w:eastAsia="仿宋_GB2312" w:hAnsi="Times New Roman" w:cs="Times New Roman" w:hint="eastAsia"/>
                <w:szCs w:val="28"/>
              </w:rPr>
              <w:t>教学条件：线上教学以职教云平台为主开展教学，线下教学以</w:t>
            </w:r>
            <w:r>
              <w:rPr>
                <w:rFonts w:ascii="Times New Roman" w:eastAsia="仿宋_GB2312" w:hAnsi="Times New Roman" w:cs="Times New Roman" w:hint="eastAsia"/>
                <w:szCs w:val="28"/>
              </w:rPr>
              <w:t>多媒体</w:t>
            </w:r>
            <w:r w:rsidRPr="00D02062">
              <w:rPr>
                <w:rFonts w:ascii="Times New Roman" w:eastAsia="仿宋_GB2312" w:hAnsi="Times New Roman" w:cs="Times New Roman" w:hint="eastAsia"/>
                <w:szCs w:val="28"/>
              </w:rPr>
              <w:t>教学和仿真实训教室开展教学</w:t>
            </w:r>
            <w:r>
              <w:rPr>
                <w:rFonts w:ascii="Times New Roman" w:eastAsia="仿宋_GB2312" w:hAnsi="Times New Roman" w:cs="Times New Roman" w:hint="eastAsia"/>
                <w:szCs w:val="28"/>
              </w:rPr>
              <w:t>。</w:t>
            </w:r>
          </w:p>
          <w:p w14:paraId="72FF4497" w14:textId="77777777" w:rsidR="006F0EDC" w:rsidRDefault="006F0EDC" w:rsidP="00933FEF">
            <w:pPr>
              <w:rPr>
                <w:rFonts w:ascii="Times New Roman" w:eastAsia="仿宋_GB2312" w:hAnsi="Times New Roman" w:cs="Times New Roman"/>
                <w:szCs w:val="28"/>
              </w:rPr>
            </w:pPr>
            <w:r>
              <w:rPr>
                <w:rFonts w:ascii="Times New Roman" w:eastAsia="仿宋_GB2312" w:hAnsi="Times New Roman" w:cs="Times New Roman" w:hint="eastAsia"/>
                <w:szCs w:val="28"/>
              </w:rPr>
              <w:t>2.</w:t>
            </w:r>
            <w:r w:rsidRPr="00D02062">
              <w:rPr>
                <w:rFonts w:ascii="Times New Roman" w:eastAsia="仿宋_GB2312" w:hAnsi="Times New Roman" w:cs="Times New Roman" w:hint="eastAsia"/>
                <w:szCs w:val="28"/>
              </w:rPr>
              <w:t>师资要求：教师应具体扎实的理论和技能操作的能力，具有丰富实践经验和一定的教学能力，能够承担专业课程、实训实习课程等实践教学任务，并参与专业建设和课程改革工作。</w:t>
            </w:r>
          </w:p>
          <w:p w14:paraId="45F74120" w14:textId="77777777" w:rsidR="006F0EDC" w:rsidRDefault="006F0EDC" w:rsidP="00933FEF">
            <w:pPr>
              <w:rPr>
                <w:rFonts w:ascii="Times New Roman" w:eastAsia="仿宋_GB2312" w:hAnsi="Times New Roman" w:cs="Times New Roman"/>
                <w:szCs w:val="28"/>
              </w:rPr>
            </w:pPr>
            <w:r>
              <w:rPr>
                <w:rFonts w:ascii="Times New Roman" w:eastAsia="仿宋_GB2312" w:hAnsi="Times New Roman" w:cs="Times New Roman" w:hint="eastAsia"/>
                <w:szCs w:val="28"/>
              </w:rPr>
              <w:t>3.</w:t>
            </w:r>
            <w:r w:rsidRPr="00D02062">
              <w:rPr>
                <w:rFonts w:ascii="Times New Roman" w:eastAsia="仿宋_GB2312" w:hAnsi="Times New Roman" w:cs="Times New Roman" w:hint="eastAsia"/>
                <w:szCs w:val="28"/>
              </w:rPr>
              <w:t>教学方法：理论课结合实例，采取“回顾</w:t>
            </w:r>
            <w:r w:rsidRPr="00D02062">
              <w:rPr>
                <w:rFonts w:ascii="Times New Roman" w:eastAsia="仿宋_GB2312" w:hAnsi="Times New Roman" w:cs="Times New Roman" w:hint="eastAsia"/>
                <w:szCs w:val="28"/>
              </w:rPr>
              <w:t>+</w:t>
            </w:r>
            <w:r w:rsidRPr="00D02062">
              <w:rPr>
                <w:rFonts w:ascii="Times New Roman" w:eastAsia="仿宋_GB2312" w:hAnsi="Times New Roman" w:cs="Times New Roman" w:hint="eastAsia"/>
                <w:szCs w:val="28"/>
              </w:rPr>
              <w:t>引入</w:t>
            </w:r>
            <w:r w:rsidRPr="00D02062">
              <w:rPr>
                <w:rFonts w:ascii="Times New Roman" w:eastAsia="仿宋_GB2312" w:hAnsi="Times New Roman" w:cs="Times New Roman" w:hint="eastAsia"/>
                <w:szCs w:val="28"/>
              </w:rPr>
              <w:t>+</w:t>
            </w:r>
            <w:r w:rsidRPr="00D02062">
              <w:rPr>
                <w:rFonts w:ascii="Times New Roman" w:eastAsia="仿宋_GB2312" w:hAnsi="Times New Roman" w:cs="Times New Roman" w:hint="eastAsia"/>
                <w:szCs w:val="28"/>
              </w:rPr>
              <w:t>展开</w:t>
            </w:r>
            <w:r w:rsidRPr="00D02062">
              <w:rPr>
                <w:rFonts w:ascii="Times New Roman" w:eastAsia="仿宋_GB2312" w:hAnsi="Times New Roman" w:cs="Times New Roman" w:hint="eastAsia"/>
                <w:szCs w:val="28"/>
              </w:rPr>
              <w:t>+</w:t>
            </w:r>
            <w:r w:rsidRPr="00D02062">
              <w:rPr>
                <w:rFonts w:ascii="Times New Roman" w:eastAsia="仿宋_GB2312" w:hAnsi="Times New Roman" w:cs="Times New Roman" w:hint="eastAsia"/>
                <w:szCs w:val="28"/>
              </w:rPr>
              <w:t>小结”形式，注重讲、练结合，把知识要点融于其中；实践课采取“讲解</w:t>
            </w:r>
            <w:r w:rsidRPr="00D02062">
              <w:rPr>
                <w:rFonts w:ascii="Times New Roman" w:eastAsia="仿宋_GB2312" w:hAnsi="Times New Roman" w:cs="Times New Roman" w:hint="eastAsia"/>
                <w:szCs w:val="28"/>
              </w:rPr>
              <w:t>+</w:t>
            </w:r>
            <w:r w:rsidRPr="00D02062">
              <w:rPr>
                <w:rFonts w:ascii="Times New Roman" w:eastAsia="仿宋_GB2312" w:hAnsi="Times New Roman" w:cs="Times New Roman" w:hint="eastAsia"/>
                <w:szCs w:val="28"/>
              </w:rPr>
              <w:t>提问</w:t>
            </w:r>
            <w:r w:rsidRPr="00D02062">
              <w:rPr>
                <w:rFonts w:ascii="Times New Roman" w:eastAsia="仿宋_GB2312" w:hAnsi="Times New Roman" w:cs="Times New Roman" w:hint="eastAsia"/>
                <w:szCs w:val="28"/>
              </w:rPr>
              <w:t>+</w:t>
            </w:r>
            <w:r w:rsidRPr="00D02062">
              <w:rPr>
                <w:rFonts w:ascii="Times New Roman" w:eastAsia="仿宋_GB2312" w:hAnsi="Times New Roman" w:cs="Times New Roman" w:hint="eastAsia"/>
                <w:szCs w:val="28"/>
              </w:rPr>
              <w:t>学生实际操作”形式，要求学生自己观察发现问题、自己动手解决问题。</w:t>
            </w:r>
          </w:p>
          <w:p w14:paraId="398A5499" w14:textId="77777777" w:rsidR="006F0EDC" w:rsidRDefault="006F0EDC" w:rsidP="00933FEF">
            <w:pPr>
              <w:rPr>
                <w:rFonts w:ascii="Times New Roman" w:eastAsia="仿宋_GB2312" w:hAnsi="Times New Roman" w:cs="Times New Roman"/>
                <w:szCs w:val="28"/>
              </w:rPr>
            </w:pPr>
            <w:r>
              <w:rPr>
                <w:rFonts w:ascii="Times New Roman" w:eastAsia="仿宋_GB2312" w:hAnsi="Times New Roman" w:cs="Times New Roman" w:hint="eastAsia"/>
                <w:szCs w:val="28"/>
              </w:rPr>
              <w:t>4.</w:t>
            </w:r>
            <w:r w:rsidRPr="00D02062">
              <w:rPr>
                <w:rFonts w:ascii="Times New Roman" w:eastAsia="仿宋_GB2312" w:hAnsi="Times New Roman" w:cs="Times New Roman" w:hint="eastAsia"/>
                <w:szCs w:val="28"/>
              </w:rPr>
              <w:t>考核方式：</w:t>
            </w:r>
            <w:r>
              <w:rPr>
                <w:rFonts w:ascii="Times New Roman" w:eastAsia="仿宋_GB2312" w:hAnsi="Times New Roman" w:cs="Times New Roman" w:hint="eastAsia"/>
                <w:szCs w:val="28"/>
              </w:rPr>
              <w:t>考查</w:t>
            </w:r>
            <w:r w:rsidRPr="00D02062">
              <w:rPr>
                <w:rFonts w:ascii="Times New Roman" w:eastAsia="仿宋_GB2312" w:hAnsi="Times New Roman" w:cs="Times New Roman" w:hint="eastAsia"/>
                <w:szCs w:val="28"/>
              </w:rPr>
              <w:t>课程，过程性评价</w:t>
            </w:r>
            <w:r>
              <w:rPr>
                <w:rFonts w:ascii="Times New Roman" w:eastAsia="仿宋_GB2312" w:hAnsi="Times New Roman" w:cs="Times New Roman" w:hint="eastAsia"/>
                <w:szCs w:val="28"/>
              </w:rPr>
              <w:t>4</w:t>
            </w:r>
            <w:r w:rsidRPr="00D02062">
              <w:rPr>
                <w:rFonts w:ascii="Times New Roman" w:eastAsia="仿宋_GB2312" w:hAnsi="Times New Roman" w:cs="Times New Roman" w:hint="eastAsia"/>
                <w:szCs w:val="28"/>
              </w:rPr>
              <w:t>0%</w:t>
            </w:r>
            <w:r w:rsidRPr="00D02062">
              <w:rPr>
                <w:rFonts w:ascii="Times New Roman" w:eastAsia="仿宋_GB2312" w:hAnsi="Times New Roman" w:cs="Times New Roman" w:hint="eastAsia"/>
                <w:szCs w:val="28"/>
              </w:rPr>
              <w:t>（出勤</w:t>
            </w:r>
            <w:r>
              <w:rPr>
                <w:rFonts w:ascii="Times New Roman" w:eastAsia="仿宋_GB2312" w:hAnsi="Times New Roman" w:cs="Times New Roman" w:hint="eastAsia"/>
                <w:szCs w:val="28"/>
              </w:rPr>
              <w:t>及</w:t>
            </w:r>
            <w:r w:rsidRPr="00D02062">
              <w:rPr>
                <w:rFonts w:ascii="Times New Roman" w:eastAsia="仿宋_GB2312" w:hAnsi="Times New Roman" w:cs="Times New Roman" w:hint="eastAsia"/>
                <w:szCs w:val="28"/>
              </w:rPr>
              <w:t>课堂表现</w:t>
            </w:r>
            <w:r>
              <w:rPr>
                <w:rFonts w:ascii="Times New Roman" w:eastAsia="仿宋_GB2312" w:hAnsi="Times New Roman" w:cs="Times New Roman" w:hint="eastAsia"/>
                <w:szCs w:val="28"/>
              </w:rPr>
              <w:t>）</w:t>
            </w:r>
            <w:r w:rsidRPr="00D02062">
              <w:rPr>
                <w:rFonts w:ascii="Times New Roman" w:eastAsia="仿宋_GB2312" w:hAnsi="Times New Roman" w:cs="Times New Roman" w:hint="eastAsia"/>
                <w:szCs w:val="28"/>
              </w:rPr>
              <w:t>+</w:t>
            </w:r>
            <w:r>
              <w:rPr>
                <w:rFonts w:ascii="Times New Roman" w:eastAsia="仿宋_GB2312" w:hAnsi="Times New Roman" w:cs="Times New Roman" w:hint="eastAsia"/>
                <w:szCs w:val="28"/>
              </w:rPr>
              <w:t>期末</w:t>
            </w:r>
            <w:r w:rsidRPr="00D02062">
              <w:rPr>
                <w:rFonts w:ascii="Times New Roman" w:eastAsia="仿宋_GB2312" w:hAnsi="Times New Roman" w:cs="Times New Roman" w:hint="eastAsia"/>
                <w:szCs w:val="28"/>
              </w:rPr>
              <w:t>考核</w:t>
            </w:r>
            <w:r>
              <w:rPr>
                <w:rFonts w:ascii="Times New Roman" w:eastAsia="仿宋_GB2312" w:hAnsi="Times New Roman" w:cs="Times New Roman" w:hint="eastAsia"/>
                <w:szCs w:val="28"/>
              </w:rPr>
              <w:t>6</w:t>
            </w:r>
            <w:r w:rsidRPr="00D02062">
              <w:rPr>
                <w:rFonts w:ascii="Times New Roman" w:eastAsia="仿宋_GB2312" w:hAnsi="Times New Roman" w:cs="Times New Roman" w:hint="eastAsia"/>
                <w:szCs w:val="28"/>
              </w:rPr>
              <w:t>0%</w:t>
            </w:r>
            <w:r w:rsidRPr="00D02062">
              <w:rPr>
                <w:rFonts w:ascii="Times New Roman" w:eastAsia="仿宋_GB2312" w:hAnsi="Times New Roman" w:cs="Times New Roman" w:hint="eastAsia"/>
                <w:szCs w:val="28"/>
              </w:rPr>
              <w:t>。</w:t>
            </w:r>
          </w:p>
          <w:p w14:paraId="0ADC419C" w14:textId="77777777" w:rsidR="006F0EDC" w:rsidRPr="004C1A46" w:rsidRDefault="006F0EDC" w:rsidP="00933FEF">
            <w:pPr>
              <w:rPr>
                <w:rFonts w:ascii="Times New Roman" w:eastAsia="仿宋_GB2312" w:hAnsi="Times New Roman" w:cs="Times New Roman"/>
                <w:szCs w:val="28"/>
              </w:rPr>
            </w:pPr>
            <w:r>
              <w:rPr>
                <w:rFonts w:ascii="Times New Roman" w:eastAsia="仿宋_GB2312" w:hAnsi="Times New Roman" w:cs="Times New Roman" w:hint="eastAsia"/>
                <w:szCs w:val="28"/>
              </w:rPr>
              <w:t>5.</w:t>
            </w:r>
            <w:r w:rsidRPr="00D02062">
              <w:rPr>
                <w:rFonts w:ascii="Times New Roman" w:eastAsia="仿宋_GB2312" w:hAnsi="Times New Roman" w:cs="Times New Roman" w:hint="eastAsia"/>
                <w:szCs w:val="28"/>
              </w:rPr>
              <w:t>学时与学分：第</w:t>
            </w:r>
            <w:r>
              <w:rPr>
                <w:rFonts w:ascii="Times New Roman" w:eastAsia="仿宋_GB2312" w:hAnsi="Times New Roman" w:cs="Times New Roman" w:hint="eastAsia"/>
                <w:szCs w:val="28"/>
              </w:rPr>
              <w:t>四</w:t>
            </w:r>
            <w:r w:rsidRPr="00D02062">
              <w:rPr>
                <w:rFonts w:ascii="Times New Roman" w:eastAsia="仿宋_GB2312" w:hAnsi="Times New Roman" w:cs="Times New Roman" w:hint="eastAsia"/>
                <w:szCs w:val="28"/>
              </w:rPr>
              <w:t>学期开设，</w:t>
            </w:r>
            <w:r w:rsidRPr="00D02062">
              <w:rPr>
                <w:rFonts w:ascii="Times New Roman" w:eastAsia="仿宋_GB2312" w:hAnsi="Times New Roman" w:cs="Times New Roman" w:hint="eastAsia"/>
                <w:szCs w:val="28"/>
              </w:rPr>
              <w:t>6</w:t>
            </w:r>
            <w:r>
              <w:rPr>
                <w:rFonts w:ascii="Times New Roman" w:eastAsia="仿宋_GB2312" w:hAnsi="Times New Roman" w:cs="Times New Roman" w:hint="eastAsia"/>
                <w:szCs w:val="28"/>
              </w:rPr>
              <w:t>4</w:t>
            </w:r>
            <w:r w:rsidRPr="00D02062">
              <w:rPr>
                <w:rFonts w:ascii="Times New Roman" w:eastAsia="仿宋_GB2312" w:hAnsi="Times New Roman" w:cs="Times New Roman" w:hint="eastAsia"/>
                <w:szCs w:val="28"/>
              </w:rPr>
              <w:t>学时（理论</w:t>
            </w:r>
            <w:r w:rsidRPr="00D02062">
              <w:rPr>
                <w:rFonts w:ascii="Times New Roman" w:eastAsia="仿宋_GB2312" w:hAnsi="Times New Roman" w:cs="Times New Roman" w:hint="eastAsia"/>
                <w:szCs w:val="28"/>
              </w:rPr>
              <w:t>3</w:t>
            </w:r>
            <w:r>
              <w:rPr>
                <w:rFonts w:ascii="Times New Roman" w:eastAsia="仿宋_GB2312" w:hAnsi="Times New Roman" w:cs="Times New Roman" w:hint="eastAsia"/>
                <w:szCs w:val="28"/>
              </w:rPr>
              <w:t>2</w:t>
            </w:r>
            <w:r w:rsidRPr="00D02062">
              <w:rPr>
                <w:rFonts w:ascii="Times New Roman" w:eastAsia="仿宋_GB2312" w:hAnsi="Times New Roman" w:cs="Times New Roman" w:hint="eastAsia"/>
                <w:szCs w:val="28"/>
              </w:rPr>
              <w:t>+</w:t>
            </w:r>
            <w:r w:rsidRPr="00D02062">
              <w:rPr>
                <w:rFonts w:ascii="Times New Roman" w:eastAsia="仿宋_GB2312" w:hAnsi="Times New Roman" w:cs="Times New Roman" w:hint="eastAsia"/>
                <w:szCs w:val="28"/>
              </w:rPr>
              <w:t>实践</w:t>
            </w:r>
            <w:r w:rsidRPr="00D02062">
              <w:rPr>
                <w:rFonts w:ascii="Times New Roman" w:eastAsia="仿宋_GB2312" w:hAnsi="Times New Roman" w:cs="Times New Roman" w:hint="eastAsia"/>
                <w:szCs w:val="28"/>
              </w:rPr>
              <w:t>3</w:t>
            </w:r>
            <w:r>
              <w:rPr>
                <w:rFonts w:ascii="Times New Roman" w:eastAsia="仿宋_GB2312" w:hAnsi="Times New Roman" w:cs="Times New Roman" w:hint="eastAsia"/>
                <w:szCs w:val="28"/>
              </w:rPr>
              <w:t>2</w:t>
            </w:r>
            <w:r w:rsidRPr="00D02062">
              <w:rPr>
                <w:rFonts w:ascii="Times New Roman" w:eastAsia="仿宋_GB2312" w:hAnsi="Times New Roman" w:cs="Times New Roman" w:hint="eastAsia"/>
                <w:szCs w:val="28"/>
              </w:rPr>
              <w:t>），学分</w:t>
            </w:r>
            <w:r w:rsidRPr="00D02062">
              <w:rPr>
                <w:rFonts w:ascii="Times New Roman" w:eastAsia="仿宋_GB2312" w:hAnsi="Times New Roman" w:cs="Times New Roman" w:hint="eastAsia"/>
                <w:szCs w:val="28"/>
              </w:rPr>
              <w:t>4</w:t>
            </w:r>
            <w:r w:rsidRPr="00D02062">
              <w:rPr>
                <w:rFonts w:ascii="Times New Roman" w:eastAsia="仿宋_GB2312" w:hAnsi="Times New Roman" w:cs="Times New Roman" w:hint="eastAsia"/>
                <w:szCs w:val="28"/>
              </w:rPr>
              <w:t>学分。</w:t>
            </w:r>
          </w:p>
        </w:tc>
      </w:tr>
      <w:tr w:rsidR="006F0EDC" w:rsidRPr="004C1A46" w14:paraId="5F60F94B" w14:textId="77777777" w:rsidTr="00933FEF">
        <w:trPr>
          <w:trHeight w:val="144"/>
        </w:trPr>
        <w:tc>
          <w:tcPr>
            <w:tcW w:w="446" w:type="dxa"/>
            <w:vAlign w:val="center"/>
          </w:tcPr>
          <w:p w14:paraId="740650FE" w14:textId="77777777" w:rsidR="006F0EDC" w:rsidRDefault="006F0EDC" w:rsidP="00933FEF">
            <w:pPr>
              <w:jc w:val="center"/>
              <w:rPr>
                <w:rFonts w:ascii="Times New Roman" w:eastAsia="仿宋_GB2312" w:hAnsi="Times New Roman" w:cs="Times New Roman"/>
                <w:szCs w:val="28"/>
              </w:rPr>
            </w:pPr>
            <w:r>
              <w:rPr>
                <w:rFonts w:ascii="Times New Roman" w:eastAsia="仿宋_GB2312" w:hAnsi="Times New Roman" w:cs="Times New Roman" w:hint="eastAsia"/>
                <w:szCs w:val="28"/>
              </w:rPr>
              <w:t>12</w:t>
            </w:r>
          </w:p>
        </w:tc>
        <w:tc>
          <w:tcPr>
            <w:tcW w:w="706" w:type="dxa"/>
            <w:vAlign w:val="center"/>
          </w:tcPr>
          <w:p w14:paraId="315E0A26" w14:textId="77777777" w:rsidR="006F0EDC" w:rsidRPr="00855BD1" w:rsidRDefault="006F0EDC" w:rsidP="00933FEF">
            <w:pPr>
              <w:jc w:val="center"/>
              <w:rPr>
                <w:rFonts w:ascii="Times New Roman" w:eastAsia="仿宋_GB2312" w:hAnsi="Times New Roman" w:cs="Times New Roman"/>
                <w:szCs w:val="28"/>
              </w:rPr>
            </w:pPr>
            <w:r w:rsidRPr="00855BD1">
              <w:rPr>
                <w:rFonts w:ascii="Times New Roman" w:eastAsia="仿宋_GB2312" w:hAnsi="Times New Roman" w:cs="Times New Roman" w:hint="eastAsia"/>
                <w:szCs w:val="28"/>
              </w:rPr>
              <w:t>认知实习</w:t>
            </w:r>
          </w:p>
        </w:tc>
        <w:tc>
          <w:tcPr>
            <w:tcW w:w="2500" w:type="dxa"/>
          </w:tcPr>
          <w:p w14:paraId="7FB8209A" w14:textId="77777777" w:rsidR="006F0EDC" w:rsidRPr="00855BD1" w:rsidRDefault="006F0EDC" w:rsidP="00933FEF">
            <w:pPr>
              <w:rPr>
                <w:rFonts w:ascii="Times New Roman" w:eastAsia="仿宋_GB2312" w:hAnsi="Times New Roman" w:cs="Times New Roman"/>
                <w:szCs w:val="28"/>
              </w:rPr>
            </w:pPr>
            <w:r w:rsidRPr="00855BD1">
              <w:rPr>
                <w:rFonts w:ascii="Times New Roman" w:eastAsia="仿宋_GB2312" w:hAnsi="Times New Roman" w:cs="Times New Roman" w:hint="eastAsia"/>
                <w:szCs w:val="28"/>
              </w:rPr>
              <w:t>素质目标：培养创新意识，自主、开放的学习能力，塑造诚实、守信、坚韧不拔的性格，加强提出、分析、解决问题的能力。</w:t>
            </w:r>
          </w:p>
          <w:p w14:paraId="55C7BB1D" w14:textId="77777777" w:rsidR="006F0EDC" w:rsidRPr="00855BD1" w:rsidRDefault="006F0EDC" w:rsidP="00933FEF">
            <w:pPr>
              <w:rPr>
                <w:rFonts w:ascii="Times New Roman" w:eastAsia="仿宋_GB2312" w:hAnsi="Times New Roman" w:cs="Times New Roman"/>
                <w:szCs w:val="28"/>
              </w:rPr>
            </w:pPr>
            <w:r w:rsidRPr="00855BD1">
              <w:rPr>
                <w:rFonts w:ascii="Times New Roman" w:eastAsia="仿宋_GB2312" w:hAnsi="Times New Roman" w:cs="Times New Roman" w:hint="eastAsia"/>
                <w:szCs w:val="28"/>
              </w:rPr>
              <w:t>知识目标：掌握水污染防治方法，掌握水处理设施正确运营的方式方法。了解污水处理厂设计方法。</w:t>
            </w:r>
          </w:p>
          <w:p w14:paraId="6A623B72" w14:textId="77777777" w:rsidR="006F0EDC" w:rsidRPr="00855BD1" w:rsidRDefault="006F0EDC" w:rsidP="00933FEF">
            <w:pPr>
              <w:rPr>
                <w:rFonts w:ascii="Times New Roman" w:eastAsia="仿宋_GB2312" w:hAnsi="Times New Roman" w:cs="Times New Roman"/>
                <w:szCs w:val="28"/>
              </w:rPr>
            </w:pPr>
            <w:r w:rsidRPr="00855BD1">
              <w:rPr>
                <w:rFonts w:ascii="Times New Roman" w:eastAsia="仿宋_GB2312" w:hAnsi="Times New Roman" w:cs="Times New Roman" w:hint="eastAsia"/>
                <w:szCs w:val="28"/>
              </w:rPr>
              <w:t>能力目标：通过实习将课堂的理论知识与实际操作的实践相结合，加强对环境工程技术专业的认识，了解其实际工作和要求。</w:t>
            </w:r>
          </w:p>
        </w:tc>
        <w:tc>
          <w:tcPr>
            <w:tcW w:w="1701" w:type="dxa"/>
          </w:tcPr>
          <w:p w14:paraId="558F848A" w14:textId="77777777" w:rsidR="006F0EDC" w:rsidRPr="00855BD1" w:rsidRDefault="006F0EDC" w:rsidP="00933FEF">
            <w:pPr>
              <w:rPr>
                <w:rFonts w:ascii="Times New Roman" w:eastAsia="仿宋_GB2312" w:hAnsi="Times New Roman" w:cs="Times New Roman"/>
                <w:szCs w:val="28"/>
              </w:rPr>
            </w:pPr>
            <w:r w:rsidRPr="00855BD1">
              <w:rPr>
                <w:rFonts w:ascii="Times New Roman" w:eastAsia="仿宋_GB2312" w:hAnsi="Times New Roman" w:cs="Times New Roman" w:hint="eastAsia"/>
                <w:szCs w:val="28"/>
              </w:rPr>
              <w:t>1.</w:t>
            </w:r>
            <w:r w:rsidRPr="00855BD1">
              <w:rPr>
                <w:rFonts w:ascii="Times New Roman" w:eastAsia="仿宋_GB2312" w:hAnsi="Times New Roman" w:cs="Times New Roman" w:hint="eastAsia"/>
                <w:szCs w:val="28"/>
              </w:rPr>
              <w:t>了解各实习单位的概况、处理工艺。</w:t>
            </w:r>
          </w:p>
          <w:p w14:paraId="7DDC9332" w14:textId="77777777" w:rsidR="006F0EDC" w:rsidRPr="00855BD1" w:rsidRDefault="006F0EDC" w:rsidP="00933FEF">
            <w:pPr>
              <w:rPr>
                <w:rFonts w:ascii="Times New Roman" w:eastAsia="仿宋_GB2312" w:hAnsi="Times New Roman" w:cs="Times New Roman"/>
                <w:szCs w:val="28"/>
              </w:rPr>
            </w:pPr>
            <w:r w:rsidRPr="00855BD1">
              <w:rPr>
                <w:rFonts w:ascii="Times New Roman" w:eastAsia="仿宋_GB2312" w:hAnsi="Times New Roman" w:cs="Times New Roman" w:hint="eastAsia"/>
                <w:szCs w:val="28"/>
              </w:rPr>
              <w:t>2.</w:t>
            </w:r>
            <w:r w:rsidRPr="00855BD1">
              <w:rPr>
                <w:rFonts w:ascii="Times New Roman" w:eastAsia="仿宋_GB2312" w:hAnsi="Times New Roman" w:cs="Times New Roman" w:hint="eastAsia"/>
                <w:szCs w:val="28"/>
              </w:rPr>
              <w:t>了解常用处理设备、工作原理及主要构筑物构造、布局。</w:t>
            </w:r>
          </w:p>
          <w:p w14:paraId="1207E90A" w14:textId="77777777" w:rsidR="006F0EDC" w:rsidRPr="00DF4AE7" w:rsidRDefault="006F0EDC" w:rsidP="00933FEF">
            <w:pPr>
              <w:rPr>
                <w:rFonts w:ascii="Times New Roman" w:eastAsia="仿宋_GB2312" w:hAnsi="Times New Roman" w:cs="Times New Roman"/>
                <w:szCs w:val="28"/>
                <w:highlight w:val="yellow"/>
              </w:rPr>
            </w:pPr>
            <w:r w:rsidRPr="00855BD1">
              <w:rPr>
                <w:rFonts w:ascii="Times New Roman" w:eastAsia="仿宋_GB2312" w:hAnsi="Times New Roman" w:cs="Times New Roman" w:hint="eastAsia"/>
                <w:szCs w:val="28"/>
              </w:rPr>
              <w:t>3.</w:t>
            </w:r>
            <w:r w:rsidRPr="00855BD1">
              <w:rPr>
                <w:rFonts w:ascii="Times New Roman" w:eastAsia="仿宋_GB2312" w:hAnsi="Times New Roman" w:cs="Times New Roman" w:hint="eastAsia"/>
                <w:szCs w:val="28"/>
              </w:rPr>
              <w:t>掌握处理工艺流程、处理技术。</w:t>
            </w:r>
          </w:p>
        </w:tc>
        <w:tc>
          <w:tcPr>
            <w:tcW w:w="3561" w:type="dxa"/>
          </w:tcPr>
          <w:p w14:paraId="5483F27B" w14:textId="77777777" w:rsidR="006F0EDC" w:rsidRDefault="006F0EDC" w:rsidP="00933FEF">
            <w:pPr>
              <w:rPr>
                <w:rFonts w:ascii="Times New Roman" w:eastAsia="仿宋_GB2312" w:hAnsi="Times New Roman" w:cs="Times New Roman"/>
                <w:szCs w:val="28"/>
              </w:rPr>
            </w:pPr>
            <w:r>
              <w:rPr>
                <w:rFonts w:ascii="Times New Roman" w:eastAsia="仿宋_GB2312" w:hAnsi="Times New Roman" w:cs="Times New Roman" w:hint="eastAsia"/>
                <w:szCs w:val="28"/>
              </w:rPr>
              <w:t>1.</w:t>
            </w:r>
            <w:r w:rsidRPr="00D02062">
              <w:rPr>
                <w:rFonts w:ascii="Times New Roman" w:eastAsia="仿宋_GB2312" w:hAnsi="Times New Roman" w:cs="Times New Roman" w:hint="eastAsia"/>
                <w:szCs w:val="28"/>
              </w:rPr>
              <w:t>教学条件：</w:t>
            </w:r>
            <w:r>
              <w:rPr>
                <w:rFonts w:ascii="Times New Roman" w:eastAsia="仿宋_GB2312" w:hAnsi="Times New Roman" w:cs="Times New Roman" w:hint="eastAsia"/>
                <w:szCs w:val="28"/>
              </w:rPr>
              <w:t>在各实训室进行设备模型的认知培训，去各合作企业进行参观认知。。</w:t>
            </w:r>
          </w:p>
          <w:p w14:paraId="64FA4E52" w14:textId="77777777" w:rsidR="006F0EDC" w:rsidRDefault="006F0EDC" w:rsidP="00933FEF">
            <w:pPr>
              <w:rPr>
                <w:rFonts w:ascii="Times New Roman" w:eastAsia="仿宋_GB2312" w:hAnsi="Times New Roman" w:cs="Times New Roman"/>
                <w:szCs w:val="28"/>
              </w:rPr>
            </w:pPr>
            <w:r>
              <w:rPr>
                <w:rFonts w:ascii="Times New Roman" w:eastAsia="仿宋_GB2312" w:hAnsi="Times New Roman" w:cs="Times New Roman" w:hint="eastAsia"/>
                <w:szCs w:val="28"/>
              </w:rPr>
              <w:t>2.</w:t>
            </w:r>
            <w:r w:rsidRPr="00D02062">
              <w:rPr>
                <w:rFonts w:ascii="Times New Roman" w:eastAsia="仿宋_GB2312" w:hAnsi="Times New Roman" w:cs="Times New Roman" w:hint="eastAsia"/>
                <w:szCs w:val="28"/>
              </w:rPr>
              <w:t>师资要求：教师应具体扎实的理论和技能操作的能力，具有丰富实践经验和一定的教学能力，能够承担专业课程、实训实习课程等实践教学任务。</w:t>
            </w:r>
          </w:p>
          <w:p w14:paraId="719B805E" w14:textId="77777777" w:rsidR="006F0EDC" w:rsidRDefault="006F0EDC" w:rsidP="00933FEF">
            <w:pPr>
              <w:rPr>
                <w:rFonts w:ascii="Times New Roman" w:eastAsia="仿宋_GB2312" w:hAnsi="Times New Roman" w:cs="Times New Roman"/>
                <w:szCs w:val="28"/>
              </w:rPr>
            </w:pPr>
            <w:r w:rsidRPr="00855BD1">
              <w:rPr>
                <w:rFonts w:ascii="Times New Roman" w:eastAsia="仿宋_GB2312" w:hAnsi="Times New Roman" w:cs="Times New Roman" w:hint="eastAsia"/>
                <w:szCs w:val="28"/>
              </w:rPr>
              <w:t>3.</w:t>
            </w:r>
            <w:r w:rsidRPr="00D02062">
              <w:rPr>
                <w:rFonts w:ascii="Times New Roman" w:eastAsia="仿宋_GB2312" w:hAnsi="Times New Roman" w:cs="Times New Roman" w:hint="eastAsia"/>
                <w:szCs w:val="28"/>
              </w:rPr>
              <w:t>教学方法：理论课结合</w:t>
            </w:r>
            <w:r>
              <w:rPr>
                <w:rFonts w:ascii="Times New Roman" w:eastAsia="仿宋_GB2312" w:hAnsi="Times New Roman" w:cs="Times New Roman" w:hint="eastAsia"/>
                <w:szCs w:val="28"/>
              </w:rPr>
              <w:t>实际</w:t>
            </w:r>
            <w:r w:rsidRPr="00D02062">
              <w:rPr>
                <w:rFonts w:ascii="Times New Roman" w:eastAsia="仿宋_GB2312" w:hAnsi="Times New Roman" w:cs="Times New Roman" w:hint="eastAsia"/>
                <w:szCs w:val="28"/>
              </w:rPr>
              <w:t>，</w:t>
            </w:r>
            <w:r>
              <w:rPr>
                <w:rFonts w:ascii="Times New Roman" w:eastAsia="仿宋_GB2312" w:hAnsi="Times New Roman" w:cs="Times New Roman" w:hint="eastAsia"/>
                <w:szCs w:val="28"/>
              </w:rPr>
              <w:t>过程中</w:t>
            </w:r>
            <w:r w:rsidRPr="00D02062">
              <w:rPr>
                <w:rFonts w:ascii="Times New Roman" w:eastAsia="仿宋_GB2312" w:hAnsi="Times New Roman" w:cs="Times New Roman" w:hint="eastAsia"/>
                <w:szCs w:val="28"/>
              </w:rPr>
              <w:t>采取“讲解</w:t>
            </w:r>
            <w:r w:rsidRPr="00D02062">
              <w:rPr>
                <w:rFonts w:ascii="Times New Roman" w:eastAsia="仿宋_GB2312" w:hAnsi="Times New Roman" w:cs="Times New Roman" w:hint="eastAsia"/>
                <w:szCs w:val="28"/>
              </w:rPr>
              <w:t>+</w:t>
            </w:r>
            <w:r w:rsidRPr="00D02062">
              <w:rPr>
                <w:rFonts w:ascii="Times New Roman" w:eastAsia="仿宋_GB2312" w:hAnsi="Times New Roman" w:cs="Times New Roman" w:hint="eastAsia"/>
                <w:szCs w:val="28"/>
              </w:rPr>
              <w:t>提问</w:t>
            </w:r>
            <w:r w:rsidRPr="00D02062">
              <w:rPr>
                <w:rFonts w:ascii="Times New Roman" w:eastAsia="仿宋_GB2312" w:hAnsi="Times New Roman" w:cs="Times New Roman" w:hint="eastAsia"/>
                <w:szCs w:val="28"/>
              </w:rPr>
              <w:t>+</w:t>
            </w:r>
            <w:r w:rsidRPr="00D02062">
              <w:rPr>
                <w:rFonts w:ascii="Times New Roman" w:eastAsia="仿宋_GB2312" w:hAnsi="Times New Roman" w:cs="Times New Roman" w:hint="eastAsia"/>
                <w:szCs w:val="28"/>
              </w:rPr>
              <w:t>学生实际操作”形式，要求学生自己观察发现问题、</w:t>
            </w:r>
            <w:r>
              <w:rPr>
                <w:rFonts w:ascii="Times New Roman" w:eastAsia="仿宋_GB2312" w:hAnsi="Times New Roman" w:cs="Times New Roman" w:hint="eastAsia"/>
                <w:szCs w:val="28"/>
              </w:rPr>
              <w:t>想办法</w:t>
            </w:r>
            <w:r w:rsidRPr="00D02062">
              <w:rPr>
                <w:rFonts w:ascii="Times New Roman" w:eastAsia="仿宋_GB2312" w:hAnsi="Times New Roman" w:cs="Times New Roman" w:hint="eastAsia"/>
                <w:szCs w:val="28"/>
              </w:rPr>
              <w:t>解决问题。</w:t>
            </w:r>
          </w:p>
          <w:p w14:paraId="75989B85" w14:textId="77777777" w:rsidR="006F0EDC" w:rsidRDefault="006F0EDC" w:rsidP="00933FEF">
            <w:pPr>
              <w:rPr>
                <w:rFonts w:ascii="Times New Roman" w:eastAsia="仿宋_GB2312" w:hAnsi="Times New Roman" w:cs="Times New Roman"/>
                <w:szCs w:val="28"/>
              </w:rPr>
            </w:pPr>
            <w:r>
              <w:rPr>
                <w:rFonts w:ascii="Times New Roman" w:eastAsia="仿宋_GB2312" w:hAnsi="Times New Roman" w:cs="Times New Roman" w:hint="eastAsia"/>
                <w:szCs w:val="28"/>
              </w:rPr>
              <w:t>4.</w:t>
            </w:r>
            <w:r w:rsidRPr="00D02062">
              <w:rPr>
                <w:rFonts w:ascii="Times New Roman" w:eastAsia="仿宋_GB2312" w:hAnsi="Times New Roman" w:cs="Times New Roman" w:hint="eastAsia"/>
                <w:szCs w:val="28"/>
              </w:rPr>
              <w:t>考核方式：</w:t>
            </w:r>
            <w:r>
              <w:rPr>
                <w:rFonts w:ascii="Times New Roman" w:eastAsia="仿宋_GB2312" w:hAnsi="Times New Roman" w:cs="Times New Roman" w:hint="eastAsia"/>
                <w:szCs w:val="28"/>
              </w:rPr>
              <w:t>考查课程。</w:t>
            </w:r>
          </w:p>
          <w:p w14:paraId="7A932371" w14:textId="77777777" w:rsidR="006F0EDC" w:rsidRPr="00855BD1" w:rsidRDefault="006F0EDC" w:rsidP="00933FEF">
            <w:pPr>
              <w:rPr>
                <w:rFonts w:ascii="Times New Roman" w:eastAsia="仿宋_GB2312" w:hAnsi="Times New Roman" w:cs="Times New Roman"/>
                <w:szCs w:val="28"/>
                <w:highlight w:val="yellow"/>
              </w:rPr>
            </w:pPr>
            <w:r>
              <w:rPr>
                <w:rFonts w:ascii="Times New Roman" w:eastAsia="仿宋_GB2312" w:hAnsi="Times New Roman" w:cs="Times New Roman" w:hint="eastAsia"/>
                <w:szCs w:val="28"/>
              </w:rPr>
              <w:t>5.</w:t>
            </w:r>
            <w:r w:rsidRPr="00D02062">
              <w:rPr>
                <w:rFonts w:ascii="Times New Roman" w:eastAsia="仿宋_GB2312" w:hAnsi="Times New Roman" w:cs="Times New Roman" w:hint="eastAsia"/>
                <w:szCs w:val="28"/>
              </w:rPr>
              <w:t>学时与学分：第</w:t>
            </w:r>
            <w:r>
              <w:rPr>
                <w:rFonts w:ascii="Times New Roman" w:eastAsia="仿宋_GB2312" w:hAnsi="Times New Roman" w:cs="Times New Roman" w:hint="eastAsia"/>
                <w:szCs w:val="28"/>
              </w:rPr>
              <w:t>二</w:t>
            </w:r>
            <w:r w:rsidRPr="00D02062">
              <w:rPr>
                <w:rFonts w:ascii="Times New Roman" w:eastAsia="仿宋_GB2312" w:hAnsi="Times New Roman" w:cs="Times New Roman" w:hint="eastAsia"/>
                <w:szCs w:val="28"/>
              </w:rPr>
              <w:t>学期开设，</w:t>
            </w:r>
            <w:r>
              <w:rPr>
                <w:rFonts w:ascii="Times New Roman" w:eastAsia="仿宋_GB2312" w:hAnsi="Times New Roman" w:cs="Times New Roman" w:hint="eastAsia"/>
                <w:szCs w:val="28"/>
              </w:rPr>
              <w:t>30</w:t>
            </w:r>
            <w:r w:rsidRPr="00D02062">
              <w:rPr>
                <w:rFonts w:ascii="Times New Roman" w:eastAsia="仿宋_GB2312" w:hAnsi="Times New Roman" w:cs="Times New Roman" w:hint="eastAsia"/>
                <w:szCs w:val="28"/>
              </w:rPr>
              <w:t>学时，学分</w:t>
            </w:r>
            <w:r>
              <w:rPr>
                <w:rFonts w:ascii="Times New Roman" w:eastAsia="仿宋_GB2312" w:hAnsi="Times New Roman" w:cs="Times New Roman" w:hint="eastAsia"/>
                <w:szCs w:val="28"/>
              </w:rPr>
              <w:t>1</w:t>
            </w:r>
            <w:r w:rsidRPr="00D02062">
              <w:rPr>
                <w:rFonts w:ascii="Times New Roman" w:eastAsia="仿宋_GB2312" w:hAnsi="Times New Roman" w:cs="Times New Roman" w:hint="eastAsia"/>
                <w:szCs w:val="28"/>
              </w:rPr>
              <w:t>学分。</w:t>
            </w:r>
          </w:p>
          <w:p w14:paraId="79C39611" w14:textId="77777777" w:rsidR="006F0EDC" w:rsidRPr="00DF4AE7" w:rsidRDefault="006F0EDC" w:rsidP="00933FEF">
            <w:pPr>
              <w:rPr>
                <w:rFonts w:ascii="Times New Roman" w:eastAsia="仿宋_GB2312" w:hAnsi="Times New Roman" w:cs="Times New Roman"/>
                <w:szCs w:val="28"/>
                <w:highlight w:val="yellow"/>
              </w:rPr>
            </w:pPr>
          </w:p>
        </w:tc>
      </w:tr>
      <w:tr w:rsidR="006F0EDC" w:rsidRPr="004C1A46" w14:paraId="5F0C6899" w14:textId="77777777" w:rsidTr="00933FEF">
        <w:trPr>
          <w:trHeight w:val="144"/>
        </w:trPr>
        <w:tc>
          <w:tcPr>
            <w:tcW w:w="446" w:type="dxa"/>
            <w:vAlign w:val="center"/>
          </w:tcPr>
          <w:p w14:paraId="26489A79" w14:textId="77777777" w:rsidR="006F0EDC" w:rsidRDefault="006F0EDC" w:rsidP="00933FEF">
            <w:pPr>
              <w:jc w:val="center"/>
              <w:rPr>
                <w:rFonts w:ascii="Times New Roman" w:eastAsia="仿宋_GB2312" w:hAnsi="Times New Roman" w:cs="Times New Roman"/>
                <w:szCs w:val="28"/>
              </w:rPr>
            </w:pPr>
            <w:r>
              <w:rPr>
                <w:rFonts w:ascii="Times New Roman" w:eastAsia="仿宋_GB2312" w:hAnsi="Times New Roman" w:cs="Times New Roman" w:hint="eastAsia"/>
                <w:szCs w:val="28"/>
              </w:rPr>
              <w:t>13</w:t>
            </w:r>
          </w:p>
        </w:tc>
        <w:tc>
          <w:tcPr>
            <w:tcW w:w="706" w:type="dxa"/>
            <w:vAlign w:val="center"/>
          </w:tcPr>
          <w:p w14:paraId="4A5AE0D5" w14:textId="77777777" w:rsidR="006F0EDC" w:rsidRPr="00F91DF9" w:rsidRDefault="006F0EDC" w:rsidP="00933FEF">
            <w:pPr>
              <w:jc w:val="center"/>
              <w:rPr>
                <w:rFonts w:ascii="Times New Roman" w:eastAsia="仿宋_GB2312" w:hAnsi="Times New Roman" w:cs="Times New Roman"/>
                <w:szCs w:val="28"/>
              </w:rPr>
            </w:pPr>
            <w:r>
              <w:rPr>
                <w:rFonts w:ascii="Times New Roman" w:eastAsia="仿宋_GB2312" w:hAnsi="Times New Roman" w:cs="Times New Roman" w:hint="eastAsia"/>
                <w:szCs w:val="28"/>
              </w:rPr>
              <w:t>综合实训</w:t>
            </w:r>
          </w:p>
        </w:tc>
        <w:tc>
          <w:tcPr>
            <w:tcW w:w="2500" w:type="dxa"/>
          </w:tcPr>
          <w:p w14:paraId="1B703328" w14:textId="77777777" w:rsidR="006F0EDC" w:rsidRDefault="006F0EDC" w:rsidP="00933FEF">
            <w:pPr>
              <w:rPr>
                <w:rFonts w:ascii="Times New Roman" w:eastAsia="仿宋_GB2312" w:hAnsi="Times New Roman" w:cs="Times New Roman"/>
                <w:szCs w:val="28"/>
              </w:rPr>
            </w:pPr>
            <w:r w:rsidRPr="00467A7B">
              <w:rPr>
                <w:rFonts w:ascii="Times New Roman" w:eastAsia="仿宋_GB2312" w:hAnsi="Times New Roman" w:cs="Times New Roman" w:hint="eastAsia"/>
                <w:szCs w:val="28"/>
              </w:rPr>
              <w:t>素质目标：培养精益求精的精神、质量意识，创新意识，自主、开放的学习能力，塑造诚实、守信、坚韧不拔的性格，加强提出、分析、解决问题的能力。</w:t>
            </w:r>
          </w:p>
          <w:p w14:paraId="3A674EF6" w14:textId="77777777" w:rsidR="006F0EDC" w:rsidRDefault="006F0EDC" w:rsidP="00933FEF">
            <w:pPr>
              <w:rPr>
                <w:rFonts w:ascii="Times New Roman" w:eastAsia="仿宋_GB2312" w:hAnsi="Times New Roman" w:cs="Times New Roman"/>
                <w:szCs w:val="28"/>
              </w:rPr>
            </w:pPr>
            <w:r w:rsidRPr="00467A7B">
              <w:rPr>
                <w:rFonts w:ascii="Times New Roman" w:eastAsia="仿宋_GB2312" w:hAnsi="Times New Roman" w:cs="Times New Roman" w:hint="eastAsia"/>
                <w:szCs w:val="28"/>
              </w:rPr>
              <w:t>知识目标：掌握水污染防</w:t>
            </w:r>
            <w:r w:rsidRPr="00467A7B">
              <w:rPr>
                <w:rFonts w:ascii="Times New Roman" w:eastAsia="仿宋_GB2312" w:hAnsi="Times New Roman" w:cs="Times New Roman" w:hint="eastAsia"/>
                <w:szCs w:val="28"/>
              </w:rPr>
              <w:lastRenderedPageBreak/>
              <w:t>治方法，掌握水处理设施正确运营的方式方法，掌握常规项目监测方法</w:t>
            </w:r>
            <w:r>
              <w:rPr>
                <w:rFonts w:ascii="Times New Roman" w:eastAsia="仿宋_GB2312" w:hAnsi="Times New Roman" w:cs="Times New Roman" w:hint="eastAsia"/>
                <w:szCs w:val="28"/>
              </w:rPr>
              <w:t>，掌握监测设备使用方法</w:t>
            </w:r>
            <w:r w:rsidRPr="00467A7B">
              <w:rPr>
                <w:rFonts w:ascii="Times New Roman" w:eastAsia="仿宋_GB2312" w:hAnsi="Times New Roman" w:cs="Times New Roman" w:hint="eastAsia"/>
                <w:szCs w:val="28"/>
              </w:rPr>
              <w:t>。</w:t>
            </w:r>
          </w:p>
          <w:p w14:paraId="284D0D82" w14:textId="77777777" w:rsidR="006F0EDC" w:rsidRPr="00D02062" w:rsidRDefault="006F0EDC" w:rsidP="00933FEF">
            <w:pPr>
              <w:rPr>
                <w:rFonts w:ascii="Times New Roman" w:eastAsia="仿宋_GB2312" w:hAnsi="Times New Roman" w:cs="Times New Roman"/>
                <w:szCs w:val="28"/>
              </w:rPr>
            </w:pPr>
            <w:r w:rsidRPr="00467A7B">
              <w:rPr>
                <w:rFonts w:ascii="Times New Roman" w:eastAsia="仿宋_GB2312" w:hAnsi="Times New Roman" w:cs="Times New Roman" w:hint="eastAsia"/>
                <w:szCs w:val="28"/>
              </w:rPr>
              <w:t>能力目标：能进行水处理设施的正确运营，能水样采集和常规项目监测，能读识工程图样并利用</w:t>
            </w:r>
            <w:r w:rsidRPr="00467A7B">
              <w:rPr>
                <w:rFonts w:ascii="Times New Roman" w:eastAsia="仿宋_GB2312" w:hAnsi="Times New Roman" w:cs="Times New Roman" w:hint="eastAsia"/>
                <w:szCs w:val="28"/>
              </w:rPr>
              <w:t>AutoCAD</w:t>
            </w:r>
            <w:r w:rsidRPr="00467A7B">
              <w:rPr>
                <w:rFonts w:ascii="Times New Roman" w:eastAsia="仿宋_GB2312" w:hAnsi="Times New Roman" w:cs="Times New Roman" w:hint="eastAsia"/>
                <w:szCs w:val="28"/>
              </w:rPr>
              <w:t>绘制工程图样。</w:t>
            </w:r>
          </w:p>
        </w:tc>
        <w:tc>
          <w:tcPr>
            <w:tcW w:w="1701" w:type="dxa"/>
          </w:tcPr>
          <w:p w14:paraId="2F0BFB69" w14:textId="77777777" w:rsidR="006F0EDC" w:rsidRDefault="006F0EDC" w:rsidP="00933FEF">
            <w:pPr>
              <w:rPr>
                <w:rFonts w:ascii="Times New Roman" w:eastAsia="仿宋_GB2312" w:hAnsi="Times New Roman" w:cs="Times New Roman"/>
                <w:szCs w:val="28"/>
              </w:rPr>
            </w:pPr>
            <w:r w:rsidRPr="00467A7B">
              <w:rPr>
                <w:rFonts w:ascii="Times New Roman" w:eastAsia="仿宋_GB2312" w:hAnsi="Times New Roman" w:cs="Times New Roman" w:hint="eastAsia"/>
                <w:szCs w:val="28"/>
              </w:rPr>
              <w:lastRenderedPageBreak/>
              <w:t>1.</w:t>
            </w:r>
            <w:r>
              <w:rPr>
                <w:rFonts w:ascii="Times New Roman" w:eastAsia="仿宋_GB2312" w:hAnsi="Times New Roman" w:cs="Times New Roman" w:hint="eastAsia"/>
                <w:szCs w:val="28"/>
              </w:rPr>
              <w:t>水处理、大气处理</w:t>
            </w:r>
            <w:r w:rsidRPr="00467A7B">
              <w:rPr>
                <w:rFonts w:ascii="Times New Roman" w:eastAsia="仿宋_GB2312" w:hAnsi="Times New Roman" w:cs="Times New Roman" w:hint="eastAsia"/>
                <w:szCs w:val="28"/>
              </w:rPr>
              <w:t>系统实训平台运行、管理与维护；</w:t>
            </w:r>
          </w:p>
          <w:p w14:paraId="79B8B40C" w14:textId="77777777" w:rsidR="006F0EDC" w:rsidRDefault="006F0EDC" w:rsidP="00933FEF">
            <w:pPr>
              <w:rPr>
                <w:rFonts w:ascii="Times New Roman" w:eastAsia="仿宋_GB2312" w:hAnsi="Times New Roman" w:cs="Times New Roman"/>
                <w:szCs w:val="28"/>
              </w:rPr>
            </w:pPr>
            <w:r w:rsidRPr="00467A7B">
              <w:rPr>
                <w:rFonts w:ascii="Times New Roman" w:eastAsia="仿宋_GB2312" w:hAnsi="Times New Roman" w:cs="Times New Roman" w:hint="eastAsia"/>
                <w:szCs w:val="28"/>
              </w:rPr>
              <w:t>2.</w:t>
            </w:r>
            <w:r w:rsidRPr="00467A7B">
              <w:rPr>
                <w:rFonts w:ascii="Times New Roman" w:eastAsia="仿宋_GB2312" w:hAnsi="Times New Roman" w:cs="Times New Roman" w:hint="eastAsia"/>
                <w:szCs w:val="28"/>
              </w:rPr>
              <w:t>生活污水处理设施出水采样与</w:t>
            </w:r>
            <w:r w:rsidRPr="00467A7B">
              <w:rPr>
                <w:rFonts w:ascii="Times New Roman" w:eastAsia="仿宋_GB2312" w:hAnsi="Times New Roman" w:cs="Times New Roman" w:hint="eastAsia"/>
                <w:szCs w:val="28"/>
              </w:rPr>
              <w:t>COD</w:t>
            </w:r>
            <w:r>
              <w:rPr>
                <w:rFonts w:ascii="Times New Roman" w:eastAsia="仿宋_GB2312" w:hAnsi="Times New Roman" w:cs="Times New Roman" w:hint="eastAsia"/>
                <w:szCs w:val="28"/>
              </w:rPr>
              <w:t>等</w:t>
            </w:r>
            <w:r w:rsidRPr="00467A7B">
              <w:rPr>
                <w:rFonts w:ascii="Times New Roman" w:eastAsia="仿宋_GB2312" w:hAnsi="Times New Roman" w:cs="Times New Roman" w:hint="eastAsia"/>
                <w:szCs w:val="28"/>
              </w:rPr>
              <w:t>指标检测；</w:t>
            </w:r>
          </w:p>
          <w:p w14:paraId="3DE02672" w14:textId="77777777" w:rsidR="006F0EDC" w:rsidRDefault="006F0EDC" w:rsidP="00933FEF">
            <w:pPr>
              <w:rPr>
                <w:rFonts w:ascii="Times New Roman" w:eastAsia="仿宋_GB2312" w:hAnsi="Times New Roman" w:cs="Times New Roman"/>
                <w:szCs w:val="28"/>
              </w:rPr>
            </w:pPr>
            <w:r w:rsidRPr="00467A7B">
              <w:rPr>
                <w:rFonts w:ascii="Times New Roman" w:eastAsia="仿宋_GB2312" w:hAnsi="Times New Roman" w:cs="Times New Roman" w:hint="eastAsia"/>
                <w:szCs w:val="28"/>
              </w:rPr>
              <w:lastRenderedPageBreak/>
              <w:t>3.</w:t>
            </w:r>
            <w:r>
              <w:rPr>
                <w:rFonts w:ascii="Times New Roman" w:eastAsia="仿宋_GB2312" w:hAnsi="Times New Roman" w:cs="Times New Roman" w:hint="eastAsia"/>
                <w:szCs w:val="28"/>
              </w:rPr>
              <w:t>练习使用气相、液相、红外等设备的使用。</w:t>
            </w:r>
          </w:p>
          <w:p w14:paraId="5B2FC771" w14:textId="77777777" w:rsidR="006F0EDC" w:rsidRPr="00D02062" w:rsidRDefault="006F0EDC" w:rsidP="00933FEF">
            <w:pPr>
              <w:rPr>
                <w:rFonts w:ascii="Times New Roman" w:eastAsia="仿宋_GB2312" w:hAnsi="Times New Roman" w:cs="Times New Roman"/>
                <w:szCs w:val="28"/>
              </w:rPr>
            </w:pPr>
            <w:r>
              <w:rPr>
                <w:rFonts w:ascii="Times New Roman" w:eastAsia="仿宋_GB2312" w:hAnsi="Times New Roman" w:cs="Times New Roman" w:hint="eastAsia"/>
                <w:szCs w:val="28"/>
              </w:rPr>
              <w:t>4.</w:t>
            </w:r>
            <w:r>
              <w:rPr>
                <w:rFonts w:ascii="Times New Roman" w:eastAsia="仿宋_GB2312" w:hAnsi="Times New Roman" w:cs="Times New Roman" w:hint="eastAsia"/>
                <w:szCs w:val="28"/>
              </w:rPr>
              <w:t>模拟设计</w:t>
            </w:r>
            <w:r w:rsidRPr="00467A7B">
              <w:rPr>
                <w:rFonts w:ascii="Times New Roman" w:eastAsia="仿宋_GB2312" w:hAnsi="Times New Roman" w:cs="Times New Roman" w:hint="eastAsia"/>
                <w:szCs w:val="28"/>
              </w:rPr>
              <w:t>校园污水处理系统实训平台平面布置图、高程图绘制。</w:t>
            </w:r>
          </w:p>
        </w:tc>
        <w:tc>
          <w:tcPr>
            <w:tcW w:w="3561" w:type="dxa"/>
          </w:tcPr>
          <w:p w14:paraId="530326B2" w14:textId="77777777" w:rsidR="006F0EDC" w:rsidRDefault="006F0EDC" w:rsidP="00933FEF">
            <w:pPr>
              <w:rPr>
                <w:rFonts w:ascii="Times New Roman" w:eastAsia="仿宋_GB2312" w:hAnsi="Times New Roman" w:cs="Times New Roman"/>
                <w:szCs w:val="28"/>
              </w:rPr>
            </w:pPr>
            <w:r w:rsidRPr="00467A7B">
              <w:rPr>
                <w:rFonts w:ascii="Times New Roman" w:eastAsia="仿宋_GB2312" w:hAnsi="Times New Roman" w:cs="Times New Roman" w:hint="eastAsia"/>
                <w:szCs w:val="28"/>
              </w:rPr>
              <w:lastRenderedPageBreak/>
              <w:t>1.</w:t>
            </w:r>
            <w:r w:rsidRPr="00467A7B">
              <w:rPr>
                <w:rFonts w:ascii="Times New Roman" w:eastAsia="仿宋_GB2312" w:hAnsi="Times New Roman" w:cs="Times New Roman" w:hint="eastAsia"/>
                <w:szCs w:val="28"/>
              </w:rPr>
              <w:t>教学条件：基于</w:t>
            </w:r>
            <w:r w:rsidRPr="001B1337">
              <w:rPr>
                <w:rFonts w:ascii="Times New Roman" w:eastAsia="仿宋_GB2312" w:hAnsi="Times New Roman" w:cs="Times New Roman" w:hint="eastAsia"/>
                <w:szCs w:val="28"/>
              </w:rPr>
              <w:t>水处理实训室、大气处理实训室、固废处理实训室</w:t>
            </w:r>
            <w:r>
              <w:rPr>
                <w:rFonts w:ascii="Times New Roman" w:eastAsia="仿宋_GB2312" w:hAnsi="Times New Roman" w:cs="Times New Roman" w:hint="eastAsia"/>
                <w:szCs w:val="28"/>
              </w:rPr>
              <w:t>、</w:t>
            </w:r>
            <w:r w:rsidRPr="001B1337">
              <w:rPr>
                <w:rFonts w:ascii="Times New Roman" w:eastAsia="仿宋_GB2312" w:hAnsi="Times New Roman" w:cs="Times New Roman" w:hint="eastAsia"/>
                <w:szCs w:val="28"/>
              </w:rPr>
              <w:t>基础化学实验室</w:t>
            </w:r>
            <w:r>
              <w:rPr>
                <w:rFonts w:ascii="Times New Roman" w:eastAsia="仿宋_GB2312" w:hAnsi="Times New Roman" w:cs="Times New Roman" w:hint="eastAsia"/>
                <w:szCs w:val="28"/>
              </w:rPr>
              <w:t>、</w:t>
            </w:r>
            <w:r w:rsidRPr="001B1337">
              <w:rPr>
                <w:rFonts w:ascii="Times New Roman" w:eastAsia="仿宋_GB2312" w:hAnsi="Times New Roman" w:cs="Times New Roman" w:hint="eastAsia"/>
                <w:szCs w:val="28"/>
              </w:rPr>
              <w:t>综合实训室</w:t>
            </w:r>
            <w:r>
              <w:rPr>
                <w:rFonts w:ascii="Times New Roman" w:eastAsia="仿宋_GB2312" w:hAnsi="Times New Roman" w:cs="Times New Roman" w:hint="eastAsia"/>
                <w:szCs w:val="28"/>
              </w:rPr>
              <w:t>、</w:t>
            </w:r>
            <w:r w:rsidRPr="001B1337">
              <w:rPr>
                <w:rFonts w:ascii="Times New Roman" w:eastAsia="仿宋_GB2312" w:hAnsi="Times New Roman" w:cs="Times New Roman" w:hint="eastAsia"/>
                <w:szCs w:val="28"/>
              </w:rPr>
              <w:t>电子实训室</w:t>
            </w:r>
            <w:r>
              <w:rPr>
                <w:rFonts w:ascii="Times New Roman" w:eastAsia="仿宋_GB2312" w:hAnsi="Times New Roman" w:cs="Times New Roman" w:hint="eastAsia"/>
                <w:szCs w:val="28"/>
              </w:rPr>
              <w:t>、</w:t>
            </w:r>
            <w:r w:rsidRPr="001B1337">
              <w:rPr>
                <w:rFonts w:ascii="Times New Roman" w:eastAsia="仿宋_GB2312" w:hAnsi="Times New Roman" w:cs="Times New Roman" w:hint="eastAsia"/>
                <w:szCs w:val="28"/>
              </w:rPr>
              <w:t>绘图室</w:t>
            </w:r>
            <w:r>
              <w:rPr>
                <w:rFonts w:ascii="Times New Roman" w:eastAsia="仿宋_GB2312" w:hAnsi="Times New Roman" w:cs="Times New Roman" w:hint="eastAsia"/>
                <w:szCs w:val="28"/>
              </w:rPr>
              <w:t>、</w:t>
            </w:r>
            <w:r w:rsidRPr="001B1337">
              <w:rPr>
                <w:rFonts w:ascii="Times New Roman" w:eastAsia="仿宋_GB2312" w:hAnsi="Times New Roman" w:cs="Times New Roman" w:hint="eastAsia"/>
                <w:szCs w:val="28"/>
              </w:rPr>
              <w:t>微生物实验室</w:t>
            </w:r>
            <w:r>
              <w:rPr>
                <w:rFonts w:ascii="Times New Roman" w:eastAsia="仿宋_GB2312" w:hAnsi="Times New Roman" w:cs="Times New Roman" w:hint="eastAsia"/>
                <w:szCs w:val="28"/>
              </w:rPr>
              <w:t>、</w:t>
            </w:r>
            <w:r w:rsidRPr="001B1337">
              <w:rPr>
                <w:rFonts w:ascii="Times New Roman" w:eastAsia="仿宋_GB2312" w:hAnsi="Times New Roman" w:cs="Times New Roman" w:hint="eastAsia"/>
                <w:szCs w:val="28"/>
              </w:rPr>
              <w:t>环境监测实验室</w:t>
            </w:r>
            <w:r w:rsidRPr="00467A7B">
              <w:rPr>
                <w:rFonts w:ascii="Times New Roman" w:eastAsia="仿宋_GB2312" w:hAnsi="Times New Roman" w:cs="Times New Roman" w:hint="eastAsia"/>
                <w:szCs w:val="28"/>
              </w:rPr>
              <w:t>开展教学。</w:t>
            </w:r>
          </w:p>
          <w:p w14:paraId="3AF0630A" w14:textId="77777777" w:rsidR="006F0EDC" w:rsidRDefault="006F0EDC" w:rsidP="00933FEF">
            <w:pPr>
              <w:rPr>
                <w:rFonts w:ascii="Times New Roman" w:eastAsia="仿宋_GB2312" w:hAnsi="Times New Roman" w:cs="Times New Roman"/>
                <w:szCs w:val="28"/>
              </w:rPr>
            </w:pPr>
            <w:r w:rsidRPr="00467A7B">
              <w:rPr>
                <w:rFonts w:ascii="Times New Roman" w:eastAsia="仿宋_GB2312" w:hAnsi="Times New Roman" w:cs="Times New Roman" w:hint="eastAsia"/>
                <w:szCs w:val="28"/>
              </w:rPr>
              <w:t>2.</w:t>
            </w:r>
            <w:r w:rsidRPr="00467A7B">
              <w:rPr>
                <w:rFonts w:ascii="Times New Roman" w:eastAsia="仿宋_GB2312" w:hAnsi="Times New Roman" w:cs="Times New Roman" w:hint="eastAsia"/>
                <w:szCs w:val="28"/>
              </w:rPr>
              <w:t>师资要求：教师应具备扎实的水处理运营、水样采集与检测和工程图样绘制的理论基础和实践能力。</w:t>
            </w:r>
          </w:p>
          <w:p w14:paraId="33145172" w14:textId="77777777" w:rsidR="006F0EDC" w:rsidRDefault="006F0EDC" w:rsidP="00933FEF">
            <w:pPr>
              <w:rPr>
                <w:rFonts w:ascii="Times New Roman" w:eastAsia="仿宋_GB2312" w:hAnsi="Times New Roman" w:cs="Times New Roman"/>
                <w:szCs w:val="28"/>
              </w:rPr>
            </w:pPr>
            <w:r w:rsidRPr="00467A7B">
              <w:rPr>
                <w:rFonts w:ascii="Times New Roman" w:eastAsia="仿宋_GB2312" w:hAnsi="Times New Roman" w:cs="Times New Roman" w:hint="eastAsia"/>
                <w:szCs w:val="28"/>
              </w:rPr>
              <w:lastRenderedPageBreak/>
              <w:t>3.</w:t>
            </w:r>
            <w:r w:rsidRPr="00467A7B">
              <w:rPr>
                <w:rFonts w:ascii="Times New Roman" w:eastAsia="仿宋_GB2312" w:hAnsi="Times New Roman" w:cs="Times New Roman" w:hint="eastAsia"/>
                <w:szCs w:val="28"/>
              </w:rPr>
              <w:t>教学方法：理论联系实际开展线下“教、学、做一体化”教学，运用项目、讲授、演示、实操等组织形式，采用启发、参与、探究等教学方法开展教学。</w:t>
            </w:r>
          </w:p>
          <w:p w14:paraId="2D8561F3" w14:textId="77777777" w:rsidR="006F0EDC" w:rsidRDefault="006F0EDC" w:rsidP="00933FEF">
            <w:pPr>
              <w:rPr>
                <w:rFonts w:ascii="Times New Roman" w:eastAsia="仿宋_GB2312" w:hAnsi="Times New Roman" w:cs="Times New Roman"/>
                <w:szCs w:val="28"/>
              </w:rPr>
            </w:pPr>
            <w:r w:rsidRPr="00467A7B">
              <w:rPr>
                <w:rFonts w:ascii="Times New Roman" w:eastAsia="仿宋_GB2312" w:hAnsi="Times New Roman" w:cs="Times New Roman" w:hint="eastAsia"/>
                <w:szCs w:val="28"/>
              </w:rPr>
              <w:t>4.</w:t>
            </w:r>
            <w:r w:rsidRPr="00467A7B">
              <w:rPr>
                <w:rFonts w:ascii="Times New Roman" w:eastAsia="仿宋_GB2312" w:hAnsi="Times New Roman" w:cs="Times New Roman" w:hint="eastAsia"/>
                <w:szCs w:val="28"/>
              </w:rPr>
              <w:t>考核方式：考查课程，采用过程考核（即出勤</w:t>
            </w:r>
            <w:r w:rsidRPr="00467A7B">
              <w:rPr>
                <w:rFonts w:ascii="Times New Roman" w:eastAsia="仿宋_GB2312" w:hAnsi="Times New Roman" w:cs="Times New Roman" w:hint="eastAsia"/>
                <w:szCs w:val="28"/>
              </w:rPr>
              <w:t>+</w:t>
            </w:r>
            <w:r w:rsidRPr="00467A7B">
              <w:rPr>
                <w:rFonts w:ascii="Times New Roman" w:eastAsia="仿宋_GB2312" w:hAnsi="Times New Roman" w:cs="Times New Roman" w:hint="eastAsia"/>
                <w:szCs w:val="28"/>
              </w:rPr>
              <w:t>课堂表现）</w:t>
            </w:r>
            <w:r>
              <w:rPr>
                <w:rFonts w:ascii="Times New Roman" w:eastAsia="仿宋_GB2312" w:hAnsi="Times New Roman" w:cs="Times New Roman" w:hint="eastAsia"/>
                <w:szCs w:val="28"/>
              </w:rPr>
              <w:t>4</w:t>
            </w:r>
            <w:r w:rsidRPr="00467A7B">
              <w:rPr>
                <w:rFonts w:ascii="Times New Roman" w:eastAsia="仿宋_GB2312" w:hAnsi="Times New Roman" w:cs="Times New Roman" w:hint="eastAsia"/>
                <w:szCs w:val="28"/>
              </w:rPr>
              <w:t>0%</w:t>
            </w:r>
            <w:r>
              <w:rPr>
                <w:rFonts w:ascii="Times New Roman" w:eastAsia="仿宋_GB2312" w:hAnsi="Times New Roman" w:cs="Times New Roman" w:hint="eastAsia"/>
                <w:szCs w:val="28"/>
              </w:rPr>
              <w:t>+</w:t>
            </w:r>
            <w:r>
              <w:rPr>
                <w:rFonts w:ascii="Times New Roman" w:eastAsia="仿宋_GB2312" w:hAnsi="Times New Roman" w:cs="Times New Roman" w:hint="eastAsia"/>
                <w:szCs w:val="28"/>
              </w:rPr>
              <w:t>期末考</w:t>
            </w:r>
            <w:r w:rsidRPr="00467A7B">
              <w:rPr>
                <w:rFonts w:ascii="Times New Roman" w:eastAsia="仿宋_GB2312" w:hAnsi="Times New Roman" w:cs="Times New Roman" w:hint="eastAsia"/>
                <w:szCs w:val="28"/>
              </w:rPr>
              <w:t>核</w:t>
            </w:r>
            <w:r>
              <w:rPr>
                <w:rFonts w:ascii="Times New Roman" w:eastAsia="仿宋_GB2312" w:hAnsi="Times New Roman" w:cs="Times New Roman" w:hint="eastAsia"/>
                <w:szCs w:val="28"/>
              </w:rPr>
              <w:t>60%</w:t>
            </w:r>
            <w:r w:rsidRPr="00467A7B">
              <w:rPr>
                <w:rFonts w:ascii="Times New Roman" w:eastAsia="仿宋_GB2312" w:hAnsi="Times New Roman" w:cs="Times New Roman" w:hint="eastAsia"/>
                <w:szCs w:val="28"/>
              </w:rPr>
              <w:t>相结合的评价方式。</w:t>
            </w:r>
          </w:p>
          <w:p w14:paraId="710B7174" w14:textId="77777777" w:rsidR="006F0EDC" w:rsidRPr="00D02062" w:rsidRDefault="006F0EDC" w:rsidP="00933FEF">
            <w:pPr>
              <w:rPr>
                <w:rFonts w:ascii="Times New Roman" w:eastAsia="仿宋_GB2312" w:hAnsi="Times New Roman" w:cs="Times New Roman"/>
                <w:szCs w:val="28"/>
              </w:rPr>
            </w:pPr>
            <w:r w:rsidRPr="00467A7B">
              <w:rPr>
                <w:rFonts w:ascii="Times New Roman" w:eastAsia="仿宋_GB2312" w:hAnsi="Times New Roman" w:cs="Times New Roman" w:hint="eastAsia"/>
                <w:szCs w:val="28"/>
              </w:rPr>
              <w:t>5.</w:t>
            </w:r>
            <w:r w:rsidRPr="00467A7B">
              <w:rPr>
                <w:rFonts w:ascii="Times New Roman" w:eastAsia="仿宋_GB2312" w:hAnsi="Times New Roman" w:cs="Times New Roman" w:hint="eastAsia"/>
                <w:szCs w:val="28"/>
              </w:rPr>
              <w:t>学时与学分：第</w:t>
            </w:r>
            <w:r>
              <w:rPr>
                <w:rFonts w:ascii="Times New Roman" w:eastAsia="仿宋_GB2312" w:hAnsi="Times New Roman" w:cs="Times New Roman" w:hint="eastAsia"/>
                <w:szCs w:val="28"/>
              </w:rPr>
              <w:t>四</w:t>
            </w:r>
            <w:r w:rsidRPr="00467A7B">
              <w:rPr>
                <w:rFonts w:ascii="Times New Roman" w:eastAsia="仿宋_GB2312" w:hAnsi="Times New Roman" w:cs="Times New Roman" w:hint="eastAsia"/>
                <w:szCs w:val="28"/>
              </w:rPr>
              <w:t>学期开设，</w:t>
            </w:r>
            <w:r>
              <w:rPr>
                <w:rFonts w:ascii="Times New Roman" w:eastAsia="仿宋_GB2312" w:hAnsi="Times New Roman" w:cs="Times New Roman" w:hint="eastAsia"/>
                <w:szCs w:val="28"/>
              </w:rPr>
              <w:t>30</w:t>
            </w:r>
            <w:r w:rsidRPr="00467A7B">
              <w:rPr>
                <w:rFonts w:ascii="Times New Roman" w:eastAsia="仿宋_GB2312" w:hAnsi="Times New Roman" w:cs="Times New Roman" w:hint="eastAsia"/>
                <w:szCs w:val="28"/>
              </w:rPr>
              <w:t>学时，</w:t>
            </w:r>
            <w:r w:rsidRPr="00467A7B">
              <w:rPr>
                <w:rFonts w:ascii="Times New Roman" w:eastAsia="仿宋_GB2312" w:hAnsi="Times New Roman" w:cs="Times New Roman" w:hint="eastAsia"/>
                <w:szCs w:val="28"/>
              </w:rPr>
              <w:t>1</w:t>
            </w:r>
            <w:r w:rsidRPr="00467A7B">
              <w:rPr>
                <w:rFonts w:ascii="Times New Roman" w:eastAsia="仿宋_GB2312" w:hAnsi="Times New Roman" w:cs="Times New Roman" w:hint="eastAsia"/>
                <w:szCs w:val="28"/>
              </w:rPr>
              <w:t>学分。</w:t>
            </w:r>
          </w:p>
        </w:tc>
      </w:tr>
      <w:tr w:rsidR="006F0EDC" w:rsidRPr="004C1A46" w14:paraId="6F7D5CED" w14:textId="77777777" w:rsidTr="00933FEF">
        <w:trPr>
          <w:trHeight w:val="144"/>
        </w:trPr>
        <w:tc>
          <w:tcPr>
            <w:tcW w:w="446" w:type="dxa"/>
            <w:vAlign w:val="center"/>
          </w:tcPr>
          <w:p w14:paraId="7A15A05A" w14:textId="77777777" w:rsidR="006F0EDC" w:rsidRDefault="006F0EDC" w:rsidP="00933FEF">
            <w:pPr>
              <w:jc w:val="center"/>
              <w:rPr>
                <w:rFonts w:ascii="Times New Roman" w:eastAsia="仿宋_GB2312" w:hAnsi="Times New Roman" w:cs="Times New Roman"/>
                <w:szCs w:val="28"/>
              </w:rPr>
            </w:pPr>
            <w:r>
              <w:rPr>
                <w:rFonts w:ascii="Times New Roman" w:eastAsia="仿宋_GB2312" w:hAnsi="Times New Roman" w:cs="Times New Roman" w:hint="eastAsia"/>
                <w:szCs w:val="28"/>
              </w:rPr>
              <w:lastRenderedPageBreak/>
              <w:t>14</w:t>
            </w:r>
          </w:p>
        </w:tc>
        <w:tc>
          <w:tcPr>
            <w:tcW w:w="706" w:type="dxa"/>
            <w:vAlign w:val="center"/>
          </w:tcPr>
          <w:p w14:paraId="2AB596AE" w14:textId="77777777" w:rsidR="006F0EDC" w:rsidRPr="00F91DF9" w:rsidRDefault="006F0EDC" w:rsidP="00933FEF">
            <w:pPr>
              <w:jc w:val="center"/>
              <w:rPr>
                <w:rFonts w:ascii="Times New Roman" w:eastAsia="仿宋_GB2312" w:hAnsi="Times New Roman" w:cs="Times New Roman"/>
                <w:szCs w:val="28"/>
              </w:rPr>
            </w:pPr>
            <w:r>
              <w:rPr>
                <w:rFonts w:ascii="Times New Roman" w:eastAsia="仿宋_GB2312" w:hAnsi="Times New Roman" w:cs="Times New Roman" w:hint="eastAsia"/>
                <w:szCs w:val="28"/>
              </w:rPr>
              <w:t>毕业设计</w:t>
            </w:r>
            <w:r>
              <w:rPr>
                <w:rFonts w:ascii="Times New Roman" w:eastAsia="仿宋_GB2312" w:hAnsi="Times New Roman" w:cs="Times New Roman" w:hint="eastAsia"/>
                <w:szCs w:val="28"/>
              </w:rPr>
              <w:t>/</w:t>
            </w:r>
            <w:r>
              <w:rPr>
                <w:rFonts w:ascii="Times New Roman" w:eastAsia="仿宋_GB2312" w:hAnsi="Times New Roman" w:cs="Times New Roman" w:hint="eastAsia"/>
                <w:szCs w:val="28"/>
              </w:rPr>
              <w:t>论文</w:t>
            </w:r>
          </w:p>
        </w:tc>
        <w:tc>
          <w:tcPr>
            <w:tcW w:w="2500" w:type="dxa"/>
          </w:tcPr>
          <w:p w14:paraId="13625FF7" w14:textId="77777777" w:rsidR="006F0EDC" w:rsidRDefault="006F0EDC" w:rsidP="00933FEF">
            <w:pPr>
              <w:rPr>
                <w:rFonts w:ascii="Times New Roman" w:eastAsia="仿宋_GB2312" w:hAnsi="Times New Roman" w:cs="Times New Roman"/>
                <w:szCs w:val="28"/>
              </w:rPr>
            </w:pPr>
            <w:r w:rsidRPr="00467A7B">
              <w:rPr>
                <w:rFonts w:ascii="Times New Roman" w:eastAsia="仿宋_GB2312" w:hAnsi="Times New Roman" w:cs="Times New Roman" w:hint="eastAsia"/>
                <w:szCs w:val="28"/>
              </w:rPr>
              <w:t>素质目标：提高综合运用知识的素养，塑造诚实、守信、坚韧不拔的性格，培养质量意识，创新意识，自主、开放的学习能力，提高理论联系实际的能力。</w:t>
            </w:r>
          </w:p>
          <w:p w14:paraId="40083689" w14:textId="77777777" w:rsidR="006F0EDC" w:rsidRDefault="006F0EDC" w:rsidP="00933FEF">
            <w:pPr>
              <w:rPr>
                <w:rFonts w:ascii="Times New Roman" w:eastAsia="仿宋_GB2312" w:hAnsi="Times New Roman" w:cs="Times New Roman"/>
                <w:szCs w:val="28"/>
              </w:rPr>
            </w:pPr>
            <w:r w:rsidRPr="00467A7B">
              <w:rPr>
                <w:rFonts w:ascii="Times New Roman" w:eastAsia="仿宋_GB2312" w:hAnsi="Times New Roman" w:cs="Times New Roman" w:hint="eastAsia"/>
                <w:szCs w:val="28"/>
              </w:rPr>
              <w:t>知识目标：掌握污染物治理方法；掌握污染物处理工艺；掌握各类材料在环保工程中的应用；掌握污染治理设施与设备的设计、运营与管理。</w:t>
            </w:r>
          </w:p>
          <w:p w14:paraId="1620FB44" w14:textId="77777777" w:rsidR="006F0EDC" w:rsidRPr="00D02062" w:rsidRDefault="006F0EDC" w:rsidP="00933FEF">
            <w:pPr>
              <w:rPr>
                <w:rFonts w:ascii="Times New Roman" w:eastAsia="仿宋_GB2312" w:hAnsi="Times New Roman" w:cs="Times New Roman"/>
                <w:szCs w:val="28"/>
              </w:rPr>
            </w:pPr>
            <w:r w:rsidRPr="00467A7B">
              <w:rPr>
                <w:rFonts w:ascii="Times New Roman" w:eastAsia="仿宋_GB2312" w:hAnsi="Times New Roman" w:cs="Times New Roman" w:hint="eastAsia"/>
                <w:szCs w:val="28"/>
              </w:rPr>
              <w:t>能力目标：能对污染治理工艺和方法提出改进措施，能设计污染治理工艺方案，能运营管理污染治理设施与设备。</w:t>
            </w:r>
          </w:p>
        </w:tc>
        <w:tc>
          <w:tcPr>
            <w:tcW w:w="1701" w:type="dxa"/>
          </w:tcPr>
          <w:p w14:paraId="0A541CD9" w14:textId="77777777" w:rsidR="006F0EDC" w:rsidRDefault="006F0EDC" w:rsidP="00933FEF">
            <w:pPr>
              <w:rPr>
                <w:rFonts w:ascii="Times New Roman" w:eastAsia="仿宋_GB2312" w:hAnsi="Times New Roman" w:cs="Times New Roman"/>
                <w:szCs w:val="28"/>
              </w:rPr>
            </w:pPr>
            <w:r w:rsidRPr="00467A7B">
              <w:rPr>
                <w:rFonts w:ascii="Times New Roman" w:eastAsia="仿宋_GB2312" w:hAnsi="Times New Roman" w:cs="Times New Roman" w:hint="eastAsia"/>
                <w:szCs w:val="28"/>
              </w:rPr>
              <w:t>1.</w:t>
            </w:r>
            <w:r w:rsidRPr="00467A7B">
              <w:rPr>
                <w:rFonts w:ascii="Times New Roman" w:eastAsia="仿宋_GB2312" w:hAnsi="Times New Roman" w:cs="Times New Roman" w:hint="eastAsia"/>
                <w:szCs w:val="28"/>
              </w:rPr>
              <w:t>毕业设计选型；</w:t>
            </w:r>
          </w:p>
          <w:p w14:paraId="57E36CB3" w14:textId="77777777" w:rsidR="006F0EDC" w:rsidRDefault="006F0EDC" w:rsidP="00933FEF">
            <w:pPr>
              <w:rPr>
                <w:rFonts w:ascii="Times New Roman" w:eastAsia="仿宋_GB2312" w:hAnsi="Times New Roman" w:cs="Times New Roman"/>
                <w:szCs w:val="28"/>
              </w:rPr>
            </w:pPr>
            <w:r w:rsidRPr="00467A7B">
              <w:rPr>
                <w:rFonts w:ascii="Times New Roman" w:eastAsia="仿宋_GB2312" w:hAnsi="Times New Roman" w:cs="Times New Roman" w:hint="eastAsia"/>
                <w:szCs w:val="28"/>
              </w:rPr>
              <w:t>2.</w:t>
            </w:r>
            <w:r w:rsidRPr="00467A7B">
              <w:rPr>
                <w:rFonts w:ascii="Times New Roman" w:eastAsia="仿宋_GB2312" w:hAnsi="Times New Roman" w:cs="Times New Roman" w:hint="eastAsia"/>
                <w:szCs w:val="28"/>
              </w:rPr>
              <w:t>毕业设计选题确定；</w:t>
            </w:r>
          </w:p>
          <w:p w14:paraId="4ACDEDE3" w14:textId="77777777" w:rsidR="006F0EDC" w:rsidRDefault="006F0EDC" w:rsidP="00933FEF">
            <w:pPr>
              <w:rPr>
                <w:rFonts w:ascii="Times New Roman" w:eastAsia="仿宋_GB2312" w:hAnsi="Times New Roman" w:cs="Times New Roman"/>
                <w:szCs w:val="28"/>
              </w:rPr>
            </w:pPr>
            <w:r w:rsidRPr="00467A7B">
              <w:rPr>
                <w:rFonts w:ascii="Times New Roman" w:eastAsia="仿宋_GB2312" w:hAnsi="Times New Roman" w:cs="Times New Roman" w:hint="eastAsia"/>
                <w:szCs w:val="28"/>
              </w:rPr>
              <w:t>3.</w:t>
            </w:r>
            <w:r w:rsidRPr="00467A7B">
              <w:rPr>
                <w:rFonts w:ascii="Times New Roman" w:eastAsia="仿宋_GB2312" w:hAnsi="Times New Roman" w:cs="Times New Roman" w:hint="eastAsia"/>
                <w:szCs w:val="28"/>
              </w:rPr>
              <w:t>开题报告编制；</w:t>
            </w:r>
          </w:p>
          <w:p w14:paraId="592BF5A7" w14:textId="77777777" w:rsidR="006F0EDC" w:rsidRDefault="006F0EDC" w:rsidP="00933FEF">
            <w:pPr>
              <w:rPr>
                <w:rFonts w:ascii="Times New Roman" w:eastAsia="仿宋_GB2312" w:hAnsi="Times New Roman" w:cs="Times New Roman"/>
                <w:szCs w:val="28"/>
              </w:rPr>
            </w:pPr>
            <w:r w:rsidRPr="00467A7B">
              <w:rPr>
                <w:rFonts w:ascii="Times New Roman" w:eastAsia="仿宋_GB2312" w:hAnsi="Times New Roman" w:cs="Times New Roman" w:hint="eastAsia"/>
                <w:szCs w:val="28"/>
              </w:rPr>
              <w:t>4.</w:t>
            </w:r>
            <w:r w:rsidRPr="00467A7B">
              <w:rPr>
                <w:rFonts w:ascii="Times New Roman" w:eastAsia="仿宋_GB2312" w:hAnsi="Times New Roman" w:cs="Times New Roman" w:hint="eastAsia"/>
                <w:szCs w:val="28"/>
              </w:rPr>
              <w:t>毕业设计作品创作；</w:t>
            </w:r>
          </w:p>
          <w:p w14:paraId="067BFFDB" w14:textId="77777777" w:rsidR="006F0EDC" w:rsidRDefault="006F0EDC" w:rsidP="00933FEF">
            <w:pPr>
              <w:rPr>
                <w:rFonts w:ascii="Times New Roman" w:eastAsia="仿宋_GB2312" w:hAnsi="Times New Roman" w:cs="Times New Roman"/>
                <w:szCs w:val="28"/>
              </w:rPr>
            </w:pPr>
            <w:r w:rsidRPr="00467A7B">
              <w:rPr>
                <w:rFonts w:ascii="Times New Roman" w:eastAsia="仿宋_GB2312" w:hAnsi="Times New Roman" w:cs="Times New Roman" w:hint="eastAsia"/>
                <w:szCs w:val="28"/>
              </w:rPr>
              <w:t>5.</w:t>
            </w:r>
            <w:r w:rsidRPr="00467A7B">
              <w:rPr>
                <w:rFonts w:ascii="Times New Roman" w:eastAsia="仿宋_GB2312" w:hAnsi="Times New Roman" w:cs="Times New Roman" w:hint="eastAsia"/>
                <w:szCs w:val="28"/>
              </w:rPr>
              <w:t>根据意见修改毕业设计作品；</w:t>
            </w:r>
          </w:p>
          <w:p w14:paraId="5E133585" w14:textId="77777777" w:rsidR="006F0EDC" w:rsidRPr="00D02062" w:rsidRDefault="006F0EDC" w:rsidP="00933FEF">
            <w:pPr>
              <w:rPr>
                <w:rFonts w:ascii="Times New Roman" w:eastAsia="仿宋_GB2312" w:hAnsi="Times New Roman" w:cs="Times New Roman"/>
                <w:szCs w:val="28"/>
              </w:rPr>
            </w:pPr>
            <w:r w:rsidRPr="00467A7B">
              <w:rPr>
                <w:rFonts w:ascii="Times New Roman" w:eastAsia="仿宋_GB2312" w:hAnsi="Times New Roman" w:cs="Times New Roman" w:hint="eastAsia"/>
                <w:szCs w:val="28"/>
              </w:rPr>
              <w:t>6.</w:t>
            </w:r>
            <w:r w:rsidRPr="00467A7B">
              <w:rPr>
                <w:rFonts w:ascii="Times New Roman" w:eastAsia="仿宋_GB2312" w:hAnsi="Times New Roman" w:cs="Times New Roman" w:hint="eastAsia"/>
                <w:szCs w:val="28"/>
              </w:rPr>
              <w:t>答辩。</w:t>
            </w:r>
          </w:p>
        </w:tc>
        <w:tc>
          <w:tcPr>
            <w:tcW w:w="3561" w:type="dxa"/>
          </w:tcPr>
          <w:p w14:paraId="21F91BAA" w14:textId="77777777" w:rsidR="006F0EDC" w:rsidRDefault="006F0EDC" w:rsidP="00933FEF">
            <w:pPr>
              <w:rPr>
                <w:rFonts w:ascii="Times New Roman" w:eastAsia="仿宋_GB2312" w:hAnsi="Times New Roman" w:cs="Times New Roman"/>
                <w:szCs w:val="28"/>
              </w:rPr>
            </w:pPr>
            <w:r w:rsidRPr="00467A7B">
              <w:rPr>
                <w:rFonts w:ascii="Times New Roman" w:eastAsia="仿宋_GB2312" w:hAnsi="Times New Roman" w:cs="Times New Roman" w:hint="eastAsia"/>
                <w:szCs w:val="28"/>
              </w:rPr>
              <w:t>1.</w:t>
            </w:r>
            <w:r w:rsidRPr="00467A7B">
              <w:rPr>
                <w:rFonts w:ascii="Times New Roman" w:eastAsia="仿宋_GB2312" w:hAnsi="Times New Roman" w:cs="Times New Roman" w:hint="eastAsia"/>
                <w:szCs w:val="28"/>
              </w:rPr>
              <w:t>教学条件：基于</w:t>
            </w:r>
            <w:r>
              <w:rPr>
                <w:rFonts w:ascii="Times New Roman" w:eastAsia="仿宋_GB2312" w:hAnsi="Times New Roman" w:cs="Times New Roman" w:hint="eastAsia"/>
                <w:szCs w:val="28"/>
              </w:rPr>
              <w:t>学习过程实训</w:t>
            </w:r>
            <w:r>
              <w:rPr>
                <w:rFonts w:ascii="Times New Roman" w:eastAsia="仿宋_GB2312" w:hAnsi="Times New Roman" w:cs="Times New Roman" w:hint="eastAsia"/>
                <w:szCs w:val="28"/>
              </w:rPr>
              <w:t>+</w:t>
            </w:r>
            <w:r w:rsidRPr="00467A7B">
              <w:rPr>
                <w:rFonts w:ascii="Times New Roman" w:eastAsia="仿宋_GB2312" w:hAnsi="Times New Roman" w:cs="Times New Roman" w:hint="eastAsia"/>
                <w:szCs w:val="28"/>
              </w:rPr>
              <w:t>顶岗实习工作内容开展教学。</w:t>
            </w:r>
          </w:p>
          <w:p w14:paraId="6CA71542" w14:textId="77777777" w:rsidR="006F0EDC" w:rsidRDefault="006F0EDC" w:rsidP="00933FEF">
            <w:pPr>
              <w:rPr>
                <w:rFonts w:ascii="Times New Roman" w:eastAsia="仿宋_GB2312" w:hAnsi="Times New Roman" w:cs="Times New Roman"/>
                <w:szCs w:val="28"/>
              </w:rPr>
            </w:pPr>
            <w:r w:rsidRPr="00467A7B">
              <w:rPr>
                <w:rFonts w:ascii="Times New Roman" w:eastAsia="仿宋_GB2312" w:hAnsi="Times New Roman" w:cs="Times New Roman" w:hint="eastAsia"/>
                <w:szCs w:val="28"/>
              </w:rPr>
              <w:t>2.</w:t>
            </w:r>
            <w:r w:rsidRPr="00467A7B">
              <w:rPr>
                <w:rFonts w:ascii="Times New Roman" w:eastAsia="仿宋_GB2312" w:hAnsi="Times New Roman" w:cs="Times New Roman" w:hint="eastAsia"/>
                <w:szCs w:val="28"/>
              </w:rPr>
              <w:t>师资要求：教师应具有扎实的理论基础和工作经验，对毕业设计总体要求有准确的认识和全局的把握。</w:t>
            </w:r>
          </w:p>
          <w:p w14:paraId="60E77046" w14:textId="77777777" w:rsidR="006F0EDC" w:rsidRDefault="006F0EDC" w:rsidP="00933FEF">
            <w:pPr>
              <w:rPr>
                <w:rFonts w:ascii="Times New Roman" w:eastAsia="仿宋_GB2312" w:hAnsi="Times New Roman" w:cs="Times New Roman"/>
                <w:szCs w:val="28"/>
              </w:rPr>
            </w:pPr>
            <w:r w:rsidRPr="00467A7B">
              <w:rPr>
                <w:rFonts w:ascii="Times New Roman" w:eastAsia="仿宋_GB2312" w:hAnsi="Times New Roman" w:cs="Times New Roman" w:hint="eastAsia"/>
                <w:szCs w:val="28"/>
              </w:rPr>
              <w:t>3.</w:t>
            </w:r>
            <w:r w:rsidRPr="00467A7B">
              <w:rPr>
                <w:rFonts w:ascii="Times New Roman" w:eastAsia="仿宋_GB2312" w:hAnsi="Times New Roman" w:cs="Times New Roman" w:hint="eastAsia"/>
                <w:szCs w:val="28"/>
              </w:rPr>
              <w:t>教学方法：理论联系实际，结合校企合作实训基地与用人企业开展“教、学、做一体化”线上指导，运用项目、讲授等组织形式，采用讲授法、讨论法、参与法、实践法、引导启发法等教学方法开展教学。</w:t>
            </w:r>
          </w:p>
          <w:p w14:paraId="29CB0B77" w14:textId="77777777" w:rsidR="006F0EDC" w:rsidRDefault="006F0EDC" w:rsidP="00933FEF">
            <w:pPr>
              <w:rPr>
                <w:rFonts w:ascii="Times New Roman" w:eastAsia="仿宋_GB2312" w:hAnsi="Times New Roman" w:cs="Times New Roman"/>
                <w:szCs w:val="28"/>
              </w:rPr>
            </w:pPr>
            <w:r w:rsidRPr="00467A7B">
              <w:rPr>
                <w:rFonts w:ascii="Times New Roman" w:eastAsia="仿宋_GB2312" w:hAnsi="Times New Roman" w:cs="Times New Roman" w:hint="eastAsia"/>
                <w:szCs w:val="28"/>
              </w:rPr>
              <w:t>4.</w:t>
            </w:r>
            <w:r w:rsidRPr="00467A7B">
              <w:rPr>
                <w:rFonts w:ascii="Times New Roman" w:eastAsia="仿宋_GB2312" w:hAnsi="Times New Roman" w:cs="Times New Roman" w:hint="eastAsia"/>
                <w:szCs w:val="28"/>
              </w:rPr>
              <w:t>考核方式：考查课程，采用项目考核</w:t>
            </w:r>
            <w:r>
              <w:rPr>
                <w:rFonts w:ascii="Times New Roman" w:eastAsia="仿宋_GB2312" w:hAnsi="Times New Roman" w:cs="Times New Roman" w:hint="eastAsia"/>
                <w:szCs w:val="28"/>
              </w:rPr>
              <w:t>6</w:t>
            </w:r>
            <w:r w:rsidRPr="00467A7B">
              <w:rPr>
                <w:rFonts w:ascii="Times New Roman" w:eastAsia="仿宋_GB2312" w:hAnsi="Times New Roman" w:cs="Times New Roman" w:hint="eastAsia"/>
                <w:szCs w:val="28"/>
              </w:rPr>
              <w:t>0%+</w:t>
            </w:r>
            <w:r w:rsidRPr="00467A7B">
              <w:rPr>
                <w:rFonts w:ascii="Times New Roman" w:eastAsia="仿宋_GB2312" w:hAnsi="Times New Roman" w:cs="Times New Roman" w:hint="eastAsia"/>
                <w:szCs w:val="28"/>
              </w:rPr>
              <w:t>过程考核（即出勤</w:t>
            </w:r>
            <w:r w:rsidRPr="00467A7B">
              <w:rPr>
                <w:rFonts w:ascii="Times New Roman" w:eastAsia="仿宋_GB2312" w:hAnsi="Times New Roman" w:cs="Times New Roman" w:hint="eastAsia"/>
                <w:szCs w:val="28"/>
              </w:rPr>
              <w:t>+</w:t>
            </w:r>
            <w:r w:rsidRPr="00467A7B">
              <w:rPr>
                <w:rFonts w:ascii="Times New Roman" w:eastAsia="仿宋_GB2312" w:hAnsi="Times New Roman" w:cs="Times New Roman" w:hint="eastAsia"/>
                <w:szCs w:val="28"/>
              </w:rPr>
              <w:t>日常表现）</w:t>
            </w:r>
            <w:r>
              <w:rPr>
                <w:rFonts w:ascii="Times New Roman" w:eastAsia="仿宋_GB2312" w:hAnsi="Times New Roman" w:cs="Times New Roman" w:hint="eastAsia"/>
                <w:szCs w:val="28"/>
              </w:rPr>
              <w:t>4</w:t>
            </w:r>
            <w:r w:rsidRPr="00467A7B">
              <w:rPr>
                <w:rFonts w:ascii="Times New Roman" w:eastAsia="仿宋_GB2312" w:hAnsi="Times New Roman" w:cs="Times New Roman" w:hint="eastAsia"/>
                <w:szCs w:val="28"/>
              </w:rPr>
              <w:t>0%</w:t>
            </w:r>
            <w:r w:rsidRPr="00467A7B">
              <w:rPr>
                <w:rFonts w:ascii="Times New Roman" w:eastAsia="仿宋_GB2312" w:hAnsi="Times New Roman" w:cs="Times New Roman" w:hint="eastAsia"/>
                <w:szCs w:val="28"/>
              </w:rPr>
              <w:t>相结合的评价方式。</w:t>
            </w:r>
          </w:p>
          <w:p w14:paraId="6D83AC7E" w14:textId="77777777" w:rsidR="006F0EDC" w:rsidRPr="00D02062" w:rsidRDefault="006F0EDC" w:rsidP="00933FEF">
            <w:pPr>
              <w:rPr>
                <w:rFonts w:ascii="Times New Roman" w:eastAsia="仿宋_GB2312" w:hAnsi="Times New Roman" w:cs="Times New Roman"/>
                <w:szCs w:val="28"/>
              </w:rPr>
            </w:pPr>
            <w:r w:rsidRPr="00467A7B">
              <w:rPr>
                <w:rFonts w:ascii="Times New Roman" w:eastAsia="仿宋_GB2312" w:hAnsi="Times New Roman" w:cs="Times New Roman" w:hint="eastAsia"/>
                <w:szCs w:val="28"/>
              </w:rPr>
              <w:t>5.</w:t>
            </w:r>
            <w:r w:rsidRPr="00467A7B">
              <w:rPr>
                <w:rFonts w:ascii="Times New Roman" w:eastAsia="仿宋_GB2312" w:hAnsi="Times New Roman" w:cs="Times New Roman" w:hint="eastAsia"/>
                <w:szCs w:val="28"/>
              </w:rPr>
              <w:t>学时与学分：第六学期开设，</w:t>
            </w:r>
            <w:r>
              <w:rPr>
                <w:rFonts w:ascii="Times New Roman" w:eastAsia="仿宋_GB2312" w:hAnsi="Times New Roman" w:cs="Times New Roman" w:hint="eastAsia"/>
                <w:szCs w:val="28"/>
              </w:rPr>
              <w:t>120</w:t>
            </w:r>
            <w:r w:rsidRPr="00467A7B">
              <w:rPr>
                <w:rFonts w:ascii="Times New Roman" w:eastAsia="仿宋_GB2312" w:hAnsi="Times New Roman" w:cs="Times New Roman" w:hint="eastAsia"/>
                <w:szCs w:val="28"/>
              </w:rPr>
              <w:t>学时，</w:t>
            </w:r>
            <w:r>
              <w:rPr>
                <w:rFonts w:ascii="Times New Roman" w:eastAsia="仿宋_GB2312" w:hAnsi="Times New Roman" w:cs="Times New Roman" w:hint="eastAsia"/>
                <w:szCs w:val="28"/>
              </w:rPr>
              <w:t>4</w:t>
            </w:r>
            <w:r w:rsidRPr="00467A7B">
              <w:rPr>
                <w:rFonts w:ascii="Times New Roman" w:eastAsia="仿宋_GB2312" w:hAnsi="Times New Roman" w:cs="Times New Roman" w:hint="eastAsia"/>
                <w:szCs w:val="28"/>
              </w:rPr>
              <w:t>学分。</w:t>
            </w:r>
          </w:p>
        </w:tc>
      </w:tr>
      <w:tr w:rsidR="006F0EDC" w:rsidRPr="004C1A46" w14:paraId="2EEB6FDB" w14:textId="77777777" w:rsidTr="00933FEF">
        <w:trPr>
          <w:trHeight w:val="144"/>
        </w:trPr>
        <w:tc>
          <w:tcPr>
            <w:tcW w:w="446" w:type="dxa"/>
            <w:vAlign w:val="center"/>
          </w:tcPr>
          <w:p w14:paraId="3762D361" w14:textId="77777777" w:rsidR="006F0EDC" w:rsidRDefault="006F0EDC" w:rsidP="00933FEF">
            <w:pPr>
              <w:jc w:val="center"/>
              <w:rPr>
                <w:rFonts w:ascii="Times New Roman" w:eastAsia="仿宋_GB2312" w:hAnsi="Times New Roman" w:cs="Times New Roman"/>
                <w:szCs w:val="28"/>
              </w:rPr>
            </w:pPr>
            <w:r>
              <w:rPr>
                <w:rFonts w:ascii="Times New Roman" w:eastAsia="仿宋_GB2312" w:hAnsi="Times New Roman" w:cs="Times New Roman" w:hint="eastAsia"/>
                <w:szCs w:val="28"/>
              </w:rPr>
              <w:t>15</w:t>
            </w:r>
          </w:p>
        </w:tc>
        <w:tc>
          <w:tcPr>
            <w:tcW w:w="706" w:type="dxa"/>
            <w:vAlign w:val="center"/>
          </w:tcPr>
          <w:p w14:paraId="6553FDA3" w14:textId="77777777" w:rsidR="006F0EDC" w:rsidRPr="00F91DF9" w:rsidRDefault="006F0EDC" w:rsidP="00933FEF">
            <w:pPr>
              <w:jc w:val="center"/>
              <w:rPr>
                <w:rFonts w:ascii="Times New Roman" w:eastAsia="仿宋_GB2312" w:hAnsi="Times New Roman" w:cs="Times New Roman"/>
                <w:szCs w:val="28"/>
              </w:rPr>
            </w:pPr>
            <w:r>
              <w:rPr>
                <w:rFonts w:ascii="Times New Roman" w:eastAsia="仿宋_GB2312" w:hAnsi="Times New Roman" w:cs="Times New Roman" w:hint="eastAsia"/>
                <w:szCs w:val="28"/>
              </w:rPr>
              <w:t>顶岗实习</w:t>
            </w:r>
          </w:p>
        </w:tc>
        <w:tc>
          <w:tcPr>
            <w:tcW w:w="2500" w:type="dxa"/>
          </w:tcPr>
          <w:p w14:paraId="62364867" w14:textId="77777777" w:rsidR="006F0EDC" w:rsidRDefault="006F0EDC" w:rsidP="00933FEF">
            <w:pPr>
              <w:rPr>
                <w:rFonts w:ascii="Times New Roman" w:eastAsia="仿宋_GB2312" w:hAnsi="Times New Roman" w:cs="Times New Roman"/>
                <w:szCs w:val="28"/>
              </w:rPr>
            </w:pPr>
            <w:r w:rsidRPr="00467A7B">
              <w:rPr>
                <w:rFonts w:ascii="Times New Roman" w:eastAsia="仿宋_GB2312" w:hAnsi="Times New Roman" w:cs="Times New Roman" w:hint="eastAsia"/>
                <w:szCs w:val="28"/>
              </w:rPr>
              <w:t>素质目标：提高综合运用知识的素养，塑造诚实、守信、坚韧不拔的性格，培养团队协作和精益求精的精神、质量意识，创新意识，提升自主、开放的学习能力，加强理论联系实际的能力。</w:t>
            </w:r>
          </w:p>
          <w:p w14:paraId="578490BA" w14:textId="77777777" w:rsidR="006F0EDC" w:rsidRDefault="006F0EDC" w:rsidP="00933FEF">
            <w:pPr>
              <w:rPr>
                <w:rFonts w:ascii="Times New Roman" w:eastAsia="仿宋_GB2312" w:hAnsi="Times New Roman" w:cs="Times New Roman"/>
                <w:szCs w:val="28"/>
              </w:rPr>
            </w:pPr>
            <w:r w:rsidRPr="00467A7B">
              <w:rPr>
                <w:rFonts w:ascii="Times New Roman" w:eastAsia="仿宋_GB2312" w:hAnsi="Times New Roman" w:cs="Times New Roman" w:hint="eastAsia"/>
                <w:szCs w:val="28"/>
              </w:rPr>
              <w:t>知识目标：掌握污染物治理方法；掌握污染物处理工艺；掌握各材料在环保工程中的应用；掌握污染治理设施运营与管理。</w:t>
            </w:r>
          </w:p>
          <w:p w14:paraId="13B10C56" w14:textId="77777777" w:rsidR="006F0EDC" w:rsidRPr="00D02062" w:rsidRDefault="006F0EDC" w:rsidP="00933FEF">
            <w:pPr>
              <w:rPr>
                <w:rFonts w:ascii="Times New Roman" w:eastAsia="仿宋_GB2312" w:hAnsi="Times New Roman" w:cs="Times New Roman"/>
                <w:szCs w:val="28"/>
              </w:rPr>
            </w:pPr>
            <w:r w:rsidRPr="00467A7B">
              <w:rPr>
                <w:rFonts w:ascii="Times New Roman" w:eastAsia="仿宋_GB2312" w:hAnsi="Times New Roman" w:cs="Times New Roman" w:hint="eastAsia"/>
                <w:szCs w:val="28"/>
              </w:rPr>
              <w:t>能力目标：能对污染治理方法提出改进措施，能设计污染物治理工艺，能运</w:t>
            </w:r>
            <w:r w:rsidRPr="00467A7B">
              <w:rPr>
                <w:rFonts w:ascii="Times New Roman" w:eastAsia="仿宋_GB2312" w:hAnsi="Times New Roman" w:cs="Times New Roman" w:hint="eastAsia"/>
                <w:szCs w:val="28"/>
              </w:rPr>
              <w:lastRenderedPageBreak/>
              <w:t>营污染治理设施，能胜任其他专业相关实际工作岗位。</w:t>
            </w:r>
          </w:p>
        </w:tc>
        <w:tc>
          <w:tcPr>
            <w:tcW w:w="1701" w:type="dxa"/>
          </w:tcPr>
          <w:p w14:paraId="0A32EDC7" w14:textId="77777777" w:rsidR="006F0EDC" w:rsidRDefault="006F0EDC" w:rsidP="00933FEF">
            <w:pPr>
              <w:rPr>
                <w:rFonts w:ascii="Times New Roman" w:eastAsia="仿宋_GB2312" w:hAnsi="Times New Roman" w:cs="Times New Roman"/>
                <w:szCs w:val="28"/>
              </w:rPr>
            </w:pPr>
            <w:r w:rsidRPr="00467A7B">
              <w:rPr>
                <w:rFonts w:ascii="Times New Roman" w:eastAsia="仿宋_GB2312" w:hAnsi="Times New Roman" w:cs="Times New Roman" w:hint="eastAsia"/>
                <w:szCs w:val="28"/>
              </w:rPr>
              <w:lastRenderedPageBreak/>
              <w:t>1.</w:t>
            </w:r>
            <w:r w:rsidRPr="00467A7B">
              <w:rPr>
                <w:rFonts w:ascii="Times New Roman" w:eastAsia="仿宋_GB2312" w:hAnsi="Times New Roman" w:cs="Times New Roman" w:hint="eastAsia"/>
                <w:szCs w:val="28"/>
              </w:rPr>
              <w:t>环境工程</w:t>
            </w:r>
            <w:r w:rsidRPr="00467A7B">
              <w:rPr>
                <w:rFonts w:ascii="Times New Roman" w:eastAsia="仿宋_GB2312" w:hAnsi="Times New Roman" w:cs="Times New Roman" w:hint="eastAsia"/>
                <w:szCs w:val="28"/>
              </w:rPr>
              <w:t>CAD</w:t>
            </w:r>
            <w:r w:rsidRPr="00467A7B">
              <w:rPr>
                <w:rFonts w:ascii="Times New Roman" w:eastAsia="仿宋_GB2312" w:hAnsi="Times New Roman" w:cs="Times New Roman" w:hint="eastAsia"/>
                <w:szCs w:val="28"/>
              </w:rPr>
              <w:t>绘图；</w:t>
            </w:r>
          </w:p>
          <w:p w14:paraId="5ED8970D" w14:textId="77777777" w:rsidR="006F0EDC" w:rsidRDefault="006F0EDC" w:rsidP="00933FEF">
            <w:pPr>
              <w:rPr>
                <w:rFonts w:ascii="Times New Roman" w:eastAsia="仿宋_GB2312" w:hAnsi="Times New Roman" w:cs="Times New Roman"/>
                <w:szCs w:val="28"/>
              </w:rPr>
            </w:pPr>
            <w:r w:rsidRPr="00467A7B">
              <w:rPr>
                <w:rFonts w:ascii="Times New Roman" w:eastAsia="仿宋_GB2312" w:hAnsi="Times New Roman" w:cs="Times New Roman" w:hint="eastAsia"/>
                <w:szCs w:val="28"/>
              </w:rPr>
              <w:t>2.</w:t>
            </w:r>
            <w:r w:rsidRPr="00467A7B">
              <w:rPr>
                <w:rFonts w:ascii="Times New Roman" w:eastAsia="仿宋_GB2312" w:hAnsi="Times New Roman" w:cs="Times New Roman" w:hint="eastAsia"/>
                <w:szCs w:val="28"/>
              </w:rPr>
              <w:t>环保设施运营与维护；</w:t>
            </w:r>
          </w:p>
          <w:p w14:paraId="3627AA8F" w14:textId="77777777" w:rsidR="006F0EDC" w:rsidRDefault="006F0EDC" w:rsidP="00933FEF">
            <w:pPr>
              <w:rPr>
                <w:rFonts w:ascii="Times New Roman" w:eastAsia="仿宋_GB2312" w:hAnsi="Times New Roman" w:cs="Times New Roman"/>
                <w:szCs w:val="28"/>
              </w:rPr>
            </w:pPr>
            <w:r w:rsidRPr="00467A7B">
              <w:rPr>
                <w:rFonts w:ascii="Times New Roman" w:eastAsia="仿宋_GB2312" w:hAnsi="Times New Roman" w:cs="Times New Roman" w:hint="eastAsia"/>
                <w:szCs w:val="28"/>
              </w:rPr>
              <w:t>3.</w:t>
            </w:r>
            <w:r w:rsidRPr="00467A7B">
              <w:rPr>
                <w:rFonts w:ascii="Times New Roman" w:eastAsia="仿宋_GB2312" w:hAnsi="Times New Roman" w:cs="Times New Roman" w:hint="eastAsia"/>
                <w:szCs w:val="28"/>
              </w:rPr>
              <w:t>环境工程工艺方案设计；</w:t>
            </w:r>
          </w:p>
          <w:p w14:paraId="2AC70BD0" w14:textId="77777777" w:rsidR="006F0EDC" w:rsidRDefault="006F0EDC" w:rsidP="00933FEF">
            <w:pPr>
              <w:rPr>
                <w:rFonts w:ascii="Times New Roman" w:eastAsia="仿宋_GB2312" w:hAnsi="Times New Roman" w:cs="Times New Roman"/>
                <w:szCs w:val="28"/>
              </w:rPr>
            </w:pPr>
            <w:r w:rsidRPr="00467A7B">
              <w:rPr>
                <w:rFonts w:ascii="Times New Roman" w:eastAsia="仿宋_GB2312" w:hAnsi="Times New Roman" w:cs="Times New Roman" w:hint="eastAsia"/>
                <w:szCs w:val="28"/>
              </w:rPr>
              <w:t>4.</w:t>
            </w:r>
            <w:r w:rsidRPr="00467A7B">
              <w:rPr>
                <w:rFonts w:ascii="Times New Roman" w:eastAsia="仿宋_GB2312" w:hAnsi="Times New Roman" w:cs="Times New Roman" w:hint="eastAsia"/>
                <w:szCs w:val="28"/>
              </w:rPr>
              <w:t>环境工程招投标；</w:t>
            </w:r>
          </w:p>
          <w:p w14:paraId="311CF890" w14:textId="77777777" w:rsidR="006F0EDC" w:rsidRDefault="006F0EDC" w:rsidP="00933FEF">
            <w:pPr>
              <w:rPr>
                <w:rFonts w:ascii="Times New Roman" w:eastAsia="仿宋_GB2312" w:hAnsi="Times New Roman" w:cs="Times New Roman"/>
                <w:szCs w:val="28"/>
              </w:rPr>
            </w:pPr>
            <w:r w:rsidRPr="00467A7B">
              <w:rPr>
                <w:rFonts w:ascii="Times New Roman" w:eastAsia="仿宋_GB2312" w:hAnsi="Times New Roman" w:cs="Times New Roman" w:hint="eastAsia"/>
                <w:szCs w:val="28"/>
              </w:rPr>
              <w:t>5.</w:t>
            </w:r>
            <w:r w:rsidRPr="00467A7B">
              <w:rPr>
                <w:rFonts w:ascii="Times New Roman" w:eastAsia="仿宋_GB2312" w:hAnsi="Times New Roman" w:cs="Times New Roman" w:hint="eastAsia"/>
                <w:szCs w:val="28"/>
              </w:rPr>
              <w:t>环境工程施工与管理；</w:t>
            </w:r>
          </w:p>
          <w:p w14:paraId="3F788986" w14:textId="77777777" w:rsidR="006F0EDC" w:rsidRDefault="006F0EDC" w:rsidP="00933FEF">
            <w:pPr>
              <w:rPr>
                <w:rFonts w:ascii="Times New Roman" w:eastAsia="仿宋_GB2312" w:hAnsi="Times New Roman" w:cs="Times New Roman"/>
                <w:szCs w:val="28"/>
              </w:rPr>
            </w:pPr>
            <w:r w:rsidRPr="00467A7B">
              <w:rPr>
                <w:rFonts w:ascii="Times New Roman" w:eastAsia="仿宋_GB2312" w:hAnsi="Times New Roman" w:cs="Times New Roman" w:hint="eastAsia"/>
                <w:szCs w:val="28"/>
              </w:rPr>
              <w:t>6.</w:t>
            </w:r>
            <w:r w:rsidRPr="00467A7B">
              <w:rPr>
                <w:rFonts w:ascii="Times New Roman" w:eastAsia="仿宋_GB2312" w:hAnsi="Times New Roman" w:cs="Times New Roman" w:hint="eastAsia"/>
                <w:szCs w:val="28"/>
              </w:rPr>
              <w:t>环境检测与评价；</w:t>
            </w:r>
          </w:p>
          <w:p w14:paraId="0E40B206" w14:textId="77777777" w:rsidR="006F0EDC" w:rsidRDefault="006F0EDC" w:rsidP="00933FEF">
            <w:pPr>
              <w:rPr>
                <w:rFonts w:ascii="Times New Roman" w:eastAsia="仿宋_GB2312" w:hAnsi="Times New Roman" w:cs="Times New Roman"/>
                <w:szCs w:val="28"/>
              </w:rPr>
            </w:pPr>
            <w:r w:rsidRPr="00467A7B">
              <w:rPr>
                <w:rFonts w:ascii="Times New Roman" w:eastAsia="仿宋_GB2312" w:hAnsi="Times New Roman" w:cs="Times New Roman" w:hint="eastAsia"/>
                <w:szCs w:val="28"/>
              </w:rPr>
              <w:t>7.</w:t>
            </w:r>
            <w:r w:rsidRPr="00467A7B">
              <w:rPr>
                <w:rFonts w:ascii="Times New Roman" w:eastAsia="仿宋_GB2312" w:hAnsi="Times New Roman" w:cs="Times New Roman" w:hint="eastAsia"/>
                <w:szCs w:val="28"/>
              </w:rPr>
              <w:t>环境监理与报告编</w:t>
            </w:r>
            <w:r w:rsidRPr="00763BC9">
              <w:rPr>
                <w:rFonts w:ascii="Times New Roman" w:eastAsia="仿宋_GB2312" w:hAnsi="Times New Roman" w:cs="Times New Roman" w:hint="eastAsia"/>
                <w:szCs w:val="28"/>
              </w:rPr>
              <w:t>制；</w:t>
            </w:r>
          </w:p>
          <w:p w14:paraId="62FA4993" w14:textId="77777777" w:rsidR="006F0EDC" w:rsidRPr="00D02062" w:rsidRDefault="006F0EDC" w:rsidP="00933FEF">
            <w:pPr>
              <w:rPr>
                <w:rFonts w:ascii="Times New Roman" w:eastAsia="仿宋_GB2312" w:hAnsi="Times New Roman" w:cs="Times New Roman"/>
                <w:szCs w:val="28"/>
              </w:rPr>
            </w:pPr>
            <w:r w:rsidRPr="00763BC9">
              <w:rPr>
                <w:rFonts w:ascii="Times New Roman" w:eastAsia="仿宋_GB2312" w:hAnsi="Times New Roman" w:cs="Times New Roman" w:hint="eastAsia"/>
                <w:szCs w:val="28"/>
              </w:rPr>
              <w:t>8.</w:t>
            </w:r>
            <w:r w:rsidRPr="00763BC9">
              <w:rPr>
                <w:rFonts w:ascii="Times New Roman" w:eastAsia="仿宋_GB2312" w:hAnsi="Times New Roman" w:cs="Times New Roman" w:hint="eastAsia"/>
                <w:szCs w:val="28"/>
              </w:rPr>
              <w:t>清洁生产审核与报告编制等。</w:t>
            </w:r>
          </w:p>
        </w:tc>
        <w:tc>
          <w:tcPr>
            <w:tcW w:w="3561" w:type="dxa"/>
          </w:tcPr>
          <w:p w14:paraId="36E56B7D" w14:textId="77777777" w:rsidR="006F0EDC" w:rsidRDefault="006F0EDC" w:rsidP="00933FEF">
            <w:pPr>
              <w:rPr>
                <w:rFonts w:ascii="Times New Roman" w:eastAsia="仿宋_GB2312" w:hAnsi="Times New Roman" w:cs="Times New Roman"/>
                <w:szCs w:val="28"/>
              </w:rPr>
            </w:pPr>
            <w:r w:rsidRPr="00467A7B">
              <w:rPr>
                <w:rFonts w:ascii="Times New Roman" w:eastAsia="仿宋_GB2312" w:hAnsi="Times New Roman" w:cs="Times New Roman" w:hint="eastAsia"/>
                <w:szCs w:val="28"/>
              </w:rPr>
              <w:t>1.</w:t>
            </w:r>
            <w:r w:rsidRPr="00467A7B">
              <w:rPr>
                <w:rFonts w:ascii="Times New Roman" w:eastAsia="仿宋_GB2312" w:hAnsi="Times New Roman" w:cs="Times New Roman" w:hint="eastAsia"/>
                <w:szCs w:val="28"/>
              </w:rPr>
              <w:t>教学条件：基于顶岗实习工作内容开展教学。</w:t>
            </w:r>
          </w:p>
          <w:p w14:paraId="1A596125" w14:textId="77777777" w:rsidR="006F0EDC" w:rsidRDefault="006F0EDC" w:rsidP="00933FEF">
            <w:pPr>
              <w:rPr>
                <w:rFonts w:ascii="Times New Roman" w:eastAsia="仿宋_GB2312" w:hAnsi="Times New Roman" w:cs="Times New Roman"/>
                <w:szCs w:val="28"/>
              </w:rPr>
            </w:pPr>
            <w:r w:rsidRPr="00467A7B">
              <w:rPr>
                <w:rFonts w:ascii="Times New Roman" w:eastAsia="仿宋_GB2312" w:hAnsi="Times New Roman" w:cs="Times New Roman" w:hint="eastAsia"/>
                <w:szCs w:val="28"/>
              </w:rPr>
              <w:t>2.</w:t>
            </w:r>
            <w:r w:rsidRPr="00467A7B">
              <w:rPr>
                <w:rFonts w:ascii="Times New Roman" w:eastAsia="仿宋_GB2312" w:hAnsi="Times New Roman" w:cs="Times New Roman" w:hint="eastAsia"/>
                <w:szCs w:val="28"/>
              </w:rPr>
              <w:t>师资要求：教师应具有扎实的理论基础、专业的工作技能和丰富的指导经验。</w:t>
            </w:r>
          </w:p>
          <w:p w14:paraId="71F08DE6" w14:textId="77777777" w:rsidR="006F0EDC" w:rsidRDefault="006F0EDC" w:rsidP="00933FEF">
            <w:pPr>
              <w:rPr>
                <w:rFonts w:ascii="Times New Roman" w:eastAsia="仿宋_GB2312" w:hAnsi="Times New Roman" w:cs="Times New Roman"/>
                <w:szCs w:val="28"/>
              </w:rPr>
            </w:pPr>
            <w:r w:rsidRPr="00467A7B">
              <w:rPr>
                <w:rFonts w:ascii="Times New Roman" w:eastAsia="仿宋_GB2312" w:hAnsi="Times New Roman" w:cs="Times New Roman" w:hint="eastAsia"/>
                <w:szCs w:val="28"/>
              </w:rPr>
              <w:t>3.</w:t>
            </w:r>
            <w:r w:rsidRPr="00467A7B">
              <w:rPr>
                <w:rFonts w:ascii="Times New Roman" w:eastAsia="仿宋_GB2312" w:hAnsi="Times New Roman" w:cs="Times New Roman" w:hint="eastAsia"/>
                <w:szCs w:val="28"/>
              </w:rPr>
              <w:t>教学方法：理论联系实际，结合校企合作实训基地与顶岗实习单位开展“教、学、做一体化”线下指导，运用项目等组织形式，采用讲授法、讨论法、参与法、实践法、引导启发法等教学方法开展教学。</w:t>
            </w:r>
          </w:p>
          <w:p w14:paraId="34809901" w14:textId="77777777" w:rsidR="006F0EDC" w:rsidRPr="00DF04B9" w:rsidRDefault="006F0EDC" w:rsidP="00933FEF">
            <w:pPr>
              <w:rPr>
                <w:rFonts w:ascii="Times New Roman" w:eastAsia="仿宋_GB2312" w:hAnsi="Times New Roman" w:cs="Times New Roman"/>
                <w:szCs w:val="28"/>
              </w:rPr>
            </w:pPr>
            <w:r w:rsidRPr="00467A7B">
              <w:rPr>
                <w:rFonts w:ascii="Times New Roman" w:eastAsia="仿宋_GB2312" w:hAnsi="Times New Roman" w:cs="Times New Roman" w:hint="eastAsia"/>
                <w:szCs w:val="28"/>
              </w:rPr>
              <w:t>4.</w:t>
            </w:r>
            <w:r w:rsidRPr="00467A7B">
              <w:rPr>
                <w:rFonts w:ascii="Times New Roman" w:eastAsia="仿宋_GB2312" w:hAnsi="Times New Roman" w:cs="Times New Roman" w:hint="eastAsia"/>
                <w:szCs w:val="28"/>
              </w:rPr>
              <w:t>考核方式：考查课程，采用项目考核</w:t>
            </w:r>
            <w:r w:rsidRPr="00467A7B">
              <w:rPr>
                <w:rFonts w:ascii="Times New Roman" w:eastAsia="仿宋_GB2312" w:hAnsi="Times New Roman" w:cs="Times New Roman" w:hint="eastAsia"/>
                <w:szCs w:val="28"/>
              </w:rPr>
              <w:t>30%+</w:t>
            </w:r>
            <w:r w:rsidRPr="00467A7B">
              <w:rPr>
                <w:rFonts w:ascii="Times New Roman" w:eastAsia="仿宋_GB2312" w:hAnsi="Times New Roman" w:cs="Times New Roman" w:hint="eastAsia"/>
                <w:szCs w:val="28"/>
              </w:rPr>
              <w:t>过程考核（即出勤</w:t>
            </w:r>
            <w:r w:rsidRPr="00467A7B">
              <w:rPr>
                <w:rFonts w:ascii="Times New Roman" w:eastAsia="仿宋_GB2312" w:hAnsi="Times New Roman" w:cs="Times New Roman" w:hint="eastAsia"/>
                <w:szCs w:val="28"/>
              </w:rPr>
              <w:t>+</w:t>
            </w:r>
            <w:r w:rsidRPr="00467A7B">
              <w:rPr>
                <w:rFonts w:ascii="Times New Roman" w:eastAsia="仿宋_GB2312" w:hAnsi="Times New Roman" w:cs="Times New Roman" w:hint="eastAsia"/>
                <w:szCs w:val="28"/>
              </w:rPr>
              <w:t>实习表现）</w:t>
            </w:r>
            <w:r w:rsidRPr="00467A7B">
              <w:rPr>
                <w:rFonts w:ascii="Times New Roman" w:eastAsia="仿宋_GB2312" w:hAnsi="Times New Roman" w:cs="Times New Roman" w:hint="eastAsia"/>
                <w:szCs w:val="28"/>
              </w:rPr>
              <w:t>70%</w:t>
            </w:r>
            <w:r w:rsidRPr="00467A7B">
              <w:rPr>
                <w:rFonts w:ascii="Times New Roman" w:eastAsia="仿宋_GB2312" w:hAnsi="Times New Roman" w:cs="Times New Roman" w:hint="eastAsia"/>
                <w:szCs w:val="28"/>
              </w:rPr>
              <w:t>相结</w:t>
            </w:r>
            <w:r w:rsidRPr="00DF04B9">
              <w:rPr>
                <w:rFonts w:ascii="Times New Roman" w:eastAsia="仿宋_GB2312" w:hAnsi="Times New Roman" w:cs="Times New Roman" w:hint="eastAsia"/>
                <w:szCs w:val="28"/>
              </w:rPr>
              <w:t>合的评价方式。</w:t>
            </w:r>
          </w:p>
          <w:p w14:paraId="447A9D25" w14:textId="77777777" w:rsidR="006F0EDC" w:rsidRPr="00D02062" w:rsidRDefault="006F0EDC" w:rsidP="00933FEF">
            <w:pPr>
              <w:rPr>
                <w:rFonts w:ascii="Times New Roman" w:eastAsia="仿宋_GB2312" w:hAnsi="Times New Roman" w:cs="Times New Roman"/>
                <w:szCs w:val="28"/>
              </w:rPr>
            </w:pPr>
            <w:r w:rsidRPr="00DF04B9">
              <w:rPr>
                <w:rFonts w:ascii="Times New Roman" w:eastAsia="仿宋_GB2312" w:hAnsi="Times New Roman" w:cs="Times New Roman" w:hint="eastAsia"/>
                <w:szCs w:val="28"/>
              </w:rPr>
              <w:t>5.</w:t>
            </w:r>
            <w:r w:rsidRPr="00DF04B9">
              <w:rPr>
                <w:rFonts w:ascii="Times New Roman" w:eastAsia="仿宋_GB2312" w:hAnsi="Times New Roman" w:cs="Times New Roman" w:hint="eastAsia"/>
                <w:szCs w:val="28"/>
              </w:rPr>
              <w:t>学时与学分：第五学期和第六学期开设，</w:t>
            </w:r>
            <w:r w:rsidRPr="00DF04B9">
              <w:rPr>
                <w:rFonts w:ascii="Times New Roman" w:eastAsia="仿宋_GB2312" w:hAnsi="Times New Roman" w:cs="Times New Roman" w:hint="eastAsia"/>
                <w:szCs w:val="28"/>
              </w:rPr>
              <w:t>720</w:t>
            </w:r>
            <w:r w:rsidRPr="00DF04B9">
              <w:rPr>
                <w:rFonts w:ascii="Times New Roman" w:eastAsia="仿宋_GB2312" w:hAnsi="Times New Roman" w:cs="Times New Roman" w:hint="eastAsia"/>
                <w:szCs w:val="28"/>
              </w:rPr>
              <w:t>学时，</w:t>
            </w:r>
            <w:r w:rsidRPr="00DF04B9">
              <w:rPr>
                <w:rFonts w:ascii="Times New Roman" w:eastAsia="仿宋_GB2312" w:hAnsi="Times New Roman" w:cs="Times New Roman" w:hint="eastAsia"/>
                <w:szCs w:val="28"/>
              </w:rPr>
              <w:t>24</w:t>
            </w:r>
            <w:r w:rsidRPr="00DF04B9">
              <w:rPr>
                <w:rFonts w:ascii="Times New Roman" w:eastAsia="仿宋_GB2312" w:hAnsi="Times New Roman" w:cs="Times New Roman" w:hint="eastAsia"/>
                <w:szCs w:val="28"/>
              </w:rPr>
              <w:t>学</w:t>
            </w:r>
            <w:r w:rsidRPr="00763BC9">
              <w:rPr>
                <w:rFonts w:ascii="Times New Roman" w:eastAsia="仿宋_GB2312" w:hAnsi="Times New Roman" w:cs="Times New Roman" w:hint="eastAsia"/>
                <w:szCs w:val="28"/>
              </w:rPr>
              <w:t>分。</w:t>
            </w:r>
          </w:p>
        </w:tc>
      </w:tr>
    </w:tbl>
    <w:p w14:paraId="1331C8ED" w14:textId="6B306E2F" w:rsidR="006F0EDC" w:rsidRDefault="006F0EDC" w:rsidP="004E51B4">
      <w:pPr>
        <w:spacing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3</w:t>
      </w:r>
      <w:r w:rsidRPr="004E51B4">
        <w:rPr>
          <w:rFonts w:ascii="宋体" w:eastAsia="宋体" w:hAnsi="宋体" w:cs="宋体" w:hint="eastAsia"/>
          <w:sz w:val="28"/>
          <w:szCs w:val="28"/>
        </w:rPr>
        <w:t>.专业</w:t>
      </w:r>
      <w:r>
        <w:rPr>
          <w:rFonts w:ascii="宋体" w:eastAsia="宋体" w:hAnsi="宋体" w:cs="宋体" w:hint="eastAsia"/>
          <w:sz w:val="28"/>
          <w:szCs w:val="28"/>
        </w:rPr>
        <w:t>拓展</w:t>
      </w:r>
      <w:r w:rsidRPr="004E51B4">
        <w:rPr>
          <w:rFonts w:ascii="宋体" w:eastAsia="宋体" w:hAnsi="宋体" w:cs="宋体" w:hint="eastAsia"/>
          <w:sz w:val="28"/>
          <w:szCs w:val="28"/>
        </w:rPr>
        <w:t>课程（</w:t>
      </w:r>
      <w:r>
        <w:rPr>
          <w:rFonts w:ascii="宋体" w:eastAsia="宋体" w:hAnsi="宋体" w:cs="宋体" w:hint="eastAsia"/>
          <w:sz w:val="28"/>
          <w:szCs w:val="28"/>
        </w:rPr>
        <w:t>14</w:t>
      </w:r>
      <w:r w:rsidRPr="004E51B4">
        <w:rPr>
          <w:rFonts w:ascii="宋体" w:eastAsia="宋体" w:hAnsi="宋体" w:cs="宋体" w:hint="eastAsia"/>
          <w:sz w:val="28"/>
          <w:szCs w:val="28"/>
        </w:rPr>
        <w:t>学分）</w:t>
      </w:r>
    </w:p>
    <w:p w14:paraId="7B3687D5" w14:textId="77777777" w:rsidR="006F0EDC" w:rsidRDefault="006F0EDC" w:rsidP="006F0EDC">
      <w:pPr>
        <w:spacing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（1）</w:t>
      </w:r>
      <w:r w:rsidRPr="004E51B4">
        <w:rPr>
          <w:rFonts w:ascii="宋体" w:eastAsia="宋体" w:hAnsi="宋体" w:cs="宋体" w:hint="eastAsia"/>
          <w:sz w:val="28"/>
          <w:szCs w:val="28"/>
        </w:rPr>
        <w:t>专业</w:t>
      </w:r>
      <w:r>
        <w:rPr>
          <w:rFonts w:ascii="宋体" w:eastAsia="宋体" w:hAnsi="宋体" w:cs="宋体" w:hint="eastAsia"/>
          <w:sz w:val="28"/>
          <w:szCs w:val="28"/>
        </w:rPr>
        <w:t>限选</w:t>
      </w:r>
      <w:r w:rsidRPr="004E51B4">
        <w:rPr>
          <w:rFonts w:ascii="宋体" w:eastAsia="宋体" w:hAnsi="宋体" w:cs="宋体" w:hint="eastAsia"/>
          <w:sz w:val="28"/>
          <w:szCs w:val="28"/>
        </w:rPr>
        <w:t>课程（</w:t>
      </w:r>
      <w:r>
        <w:rPr>
          <w:rFonts w:ascii="宋体" w:eastAsia="宋体" w:hAnsi="宋体" w:cs="宋体" w:hint="eastAsia"/>
          <w:sz w:val="28"/>
          <w:szCs w:val="28"/>
        </w:rPr>
        <w:t>10</w:t>
      </w:r>
      <w:r w:rsidRPr="004E51B4">
        <w:rPr>
          <w:rFonts w:ascii="宋体" w:eastAsia="宋体" w:hAnsi="宋体" w:cs="宋体" w:hint="eastAsia"/>
          <w:sz w:val="28"/>
          <w:szCs w:val="28"/>
        </w:rPr>
        <w:t>学分）</w:t>
      </w:r>
    </w:p>
    <w:tbl>
      <w:tblPr>
        <w:tblStyle w:val="a8"/>
        <w:tblW w:w="8931" w:type="dxa"/>
        <w:tblLook w:val="04A0" w:firstRow="1" w:lastRow="0" w:firstColumn="1" w:lastColumn="0" w:noHBand="0" w:noVBand="1"/>
      </w:tblPr>
      <w:tblGrid>
        <w:gridCol w:w="447"/>
        <w:gridCol w:w="708"/>
        <w:gridCol w:w="2524"/>
        <w:gridCol w:w="1674"/>
        <w:gridCol w:w="3578"/>
      </w:tblGrid>
      <w:tr w:rsidR="004E51B4" w:rsidRPr="00B8584E" w14:paraId="06301C06" w14:textId="77777777" w:rsidTr="004E51B4">
        <w:trPr>
          <w:trHeight w:val="144"/>
        </w:trPr>
        <w:tc>
          <w:tcPr>
            <w:tcW w:w="447" w:type="dxa"/>
            <w:vAlign w:val="center"/>
          </w:tcPr>
          <w:p w14:paraId="34BC2DC7" w14:textId="77777777" w:rsidR="004E51B4" w:rsidRPr="00B8584E" w:rsidRDefault="004E51B4" w:rsidP="004E51B4">
            <w:pPr>
              <w:jc w:val="center"/>
              <w:rPr>
                <w:rFonts w:ascii="Times New Roman" w:eastAsia="仿宋_GB2312" w:hAnsi="Times New Roman" w:cs="Times New Roman"/>
                <w:szCs w:val="28"/>
              </w:rPr>
            </w:pPr>
            <w:r w:rsidRPr="00B8584E">
              <w:rPr>
                <w:rFonts w:ascii="Times New Roman" w:eastAsia="仿宋_GB2312" w:hAnsi="Times New Roman" w:cs="Times New Roman" w:hint="eastAsia"/>
                <w:szCs w:val="28"/>
              </w:rPr>
              <w:t>序号</w:t>
            </w:r>
          </w:p>
        </w:tc>
        <w:tc>
          <w:tcPr>
            <w:tcW w:w="708" w:type="dxa"/>
            <w:vAlign w:val="center"/>
          </w:tcPr>
          <w:p w14:paraId="3234EE81" w14:textId="77777777" w:rsidR="004E51B4" w:rsidRPr="00B8584E" w:rsidRDefault="004E51B4" w:rsidP="004E51B4">
            <w:pPr>
              <w:jc w:val="center"/>
              <w:rPr>
                <w:rFonts w:ascii="Times New Roman" w:eastAsia="仿宋_GB2312" w:hAnsi="Times New Roman" w:cs="Times New Roman"/>
                <w:szCs w:val="28"/>
              </w:rPr>
            </w:pPr>
            <w:r w:rsidRPr="004C1A46">
              <w:rPr>
                <w:rFonts w:ascii="Times New Roman" w:eastAsia="仿宋_GB2312" w:hAnsi="Times New Roman" w:cs="Times New Roman" w:hint="eastAsia"/>
                <w:szCs w:val="28"/>
              </w:rPr>
              <w:t>课程</w:t>
            </w:r>
          </w:p>
        </w:tc>
        <w:tc>
          <w:tcPr>
            <w:tcW w:w="2524" w:type="dxa"/>
            <w:vAlign w:val="center"/>
          </w:tcPr>
          <w:p w14:paraId="33AEA215" w14:textId="77777777" w:rsidR="004E51B4" w:rsidRPr="00B8584E" w:rsidRDefault="004E51B4" w:rsidP="004E51B4">
            <w:pPr>
              <w:jc w:val="center"/>
              <w:rPr>
                <w:rFonts w:ascii="Times New Roman" w:eastAsia="仿宋_GB2312" w:hAnsi="Times New Roman" w:cs="Times New Roman"/>
                <w:szCs w:val="28"/>
              </w:rPr>
            </w:pPr>
            <w:r w:rsidRPr="004C1A46">
              <w:rPr>
                <w:rFonts w:ascii="Times New Roman" w:eastAsia="仿宋_GB2312" w:hAnsi="Times New Roman" w:cs="Times New Roman" w:hint="eastAsia"/>
                <w:szCs w:val="28"/>
              </w:rPr>
              <w:t>课程目标</w:t>
            </w:r>
          </w:p>
        </w:tc>
        <w:tc>
          <w:tcPr>
            <w:tcW w:w="1674" w:type="dxa"/>
            <w:vAlign w:val="center"/>
          </w:tcPr>
          <w:p w14:paraId="4D8CC397" w14:textId="77777777" w:rsidR="004E51B4" w:rsidRPr="00B8584E" w:rsidRDefault="004E51B4" w:rsidP="004E51B4">
            <w:pPr>
              <w:jc w:val="center"/>
              <w:rPr>
                <w:rFonts w:ascii="Times New Roman" w:eastAsia="仿宋_GB2312" w:hAnsi="Times New Roman" w:cs="Times New Roman"/>
                <w:szCs w:val="28"/>
              </w:rPr>
            </w:pPr>
            <w:r w:rsidRPr="004C1A46">
              <w:rPr>
                <w:rFonts w:ascii="Times New Roman" w:eastAsia="仿宋_GB2312" w:hAnsi="Times New Roman" w:cs="Times New Roman" w:hint="eastAsia"/>
                <w:szCs w:val="28"/>
              </w:rPr>
              <w:t>主要内容</w:t>
            </w:r>
          </w:p>
        </w:tc>
        <w:tc>
          <w:tcPr>
            <w:tcW w:w="3578" w:type="dxa"/>
            <w:vAlign w:val="center"/>
          </w:tcPr>
          <w:p w14:paraId="2C384808" w14:textId="77777777" w:rsidR="004E51B4" w:rsidRPr="00B8584E" w:rsidRDefault="004E51B4" w:rsidP="004E51B4">
            <w:pPr>
              <w:jc w:val="center"/>
              <w:rPr>
                <w:rFonts w:ascii="Times New Roman" w:eastAsia="仿宋_GB2312" w:hAnsi="Times New Roman" w:cs="Times New Roman"/>
                <w:szCs w:val="28"/>
              </w:rPr>
            </w:pPr>
            <w:r w:rsidRPr="004C1A46">
              <w:rPr>
                <w:rFonts w:ascii="Times New Roman" w:eastAsia="仿宋_GB2312" w:hAnsi="Times New Roman" w:cs="Times New Roman" w:hint="eastAsia"/>
                <w:szCs w:val="28"/>
              </w:rPr>
              <w:t>教学要求</w:t>
            </w:r>
          </w:p>
        </w:tc>
      </w:tr>
      <w:tr w:rsidR="004E51B4" w:rsidRPr="00B8584E" w14:paraId="37CA9BA1" w14:textId="77777777" w:rsidTr="004E51B4">
        <w:trPr>
          <w:trHeight w:val="144"/>
        </w:trPr>
        <w:tc>
          <w:tcPr>
            <w:tcW w:w="447" w:type="dxa"/>
            <w:vAlign w:val="center"/>
          </w:tcPr>
          <w:p w14:paraId="7EAFBFBC" w14:textId="77777777" w:rsidR="004E51B4" w:rsidRPr="00B8584E" w:rsidRDefault="004E51B4" w:rsidP="004E51B4">
            <w:pPr>
              <w:jc w:val="center"/>
              <w:rPr>
                <w:rFonts w:ascii="Times New Roman" w:eastAsia="仿宋_GB2312" w:hAnsi="Times New Roman" w:cs="Times New Roman"/>
                <w:szCs w:val="28"/>
              </w:rPr>
            </w:pPr>
            <w:r>
              <w:rPr>
                <w:rFonts w:ascii="Times New Roman" w:eastAsia="仿宋_GB2312" w:hAnsi="Times New Roman" w:cs="Times New Roman" w:hint="eastAsia"/>
                <w:szCs w:val="28"/>
              </w:rPr>
              <w:t>1</w:t>
            </w:r>
          </w:p>
        </w:tc>
        <w:tc>
          <w:tcPr>
            <w:tcW w:w="708" w:type="dxa"/>
            <w:vAlign w:val="center"/>
          </w:tcPr>
          <w:p w14:paraId="375B79EC" w14:textId="77777777" w:rsidR="004E51B4" w:rsidRPr="00B8584E" w:rsidRDefault="004E51B4" w:rsidP="004E51B4">
            <w:pPr>
              <w:jc w:val="center"/>
              <w:rPr>
                <w:rFonts w:ascii="Times New Roman" w:eastAsia="仿宋_GB2312" w:hAnsi="Times New Roman" w:cs="Times New Roman"/>
                <w:szCs w:val="28"/>
              </w:rPr>
            </w:pPr>
            <w:r w:rsidRPr="00B8584E">
              <w:rPr>
                <w:rFonts w:ascii="Times New Roman" w:eastAsia="仿宋_GB2312" w:hAnsi="Times New Roman" w:cs="Times New Roman" w:hint="eastAsia"/>
                <w:szCs w:val="28"/>
              </w:rPr>
              <w:t>环境影响评价</w:t>
            </w:r>
          </w:p>
        </w:tc>
        <w:tc>
          <w:tcPr>
            <w:tcW w:w="2524" w:type="dxa"/>
          </w:tcPr>
          <w:p w14:paraId="4B61187E" w14:textId="77777777" w:rsidR="004E51B4" w:rsidRDefault="004E51B4" w:rsidP="004E51B4">
            <w:pPr>
              <w:rPr>
                <w:rFonts w:ascii="Times New Roman" w:eastAsia="仿宋_GB2312" w:hAnsi="Times New Roman" w:cs="Times New Roman"/>
                <w:szCs w:val="28"/>
              </w:rPr>
            </w:pPr>
            <w:r w:rsidRPr="00C5726F">
              <w:rPr>
                <w:rFonts w:ascii="Times New Roman" w:eastAsia="仿宋_GB2312" w:hAnsi="Times New Roman" w:cs="Times New Roman" w:hint="eastAsia"/>
                <w:szCs w:val="28"/>
              </w:rPr>
              <w:t>素质目标：依法遵规、公正诚信、忠于职守、服务社会、廉洁自律。</w:t>
            </w:r>
          </w:p>
          <w:p w14:paraId="66F577BB" w14:textId="77777777" w:rsidR="004E51B4" w:rsidRDefault="004E51B4" w:rsidP="004E51B4">
            <w:pPr>
              <w:rPr>
                <w:rFonts w:ascii="Times New Roman" w:eastAsia="仿宋_GB2312" w:hAnsi="Times New Roman" w:cs="Times New Roman"/>
                <w:szCs w:val="28"/>
              </w:rPr>
            </w:pPr>
            <w:r w:rsidRPr="00C5726F">
              <w:rPr>
                <w:rFonts w:ascii="Times New Roman" w:eastAsia="仿宋_GB2312" w:hAnsi="Times New Roman" w:cs="Times New Roman" w:hint="eastAsia"/>
                <w:szCs w:val="28"/>
              </w:rPr>
              <w:t>知识目标：掌握建设项目环境影响评价相</w:t>
            </w:r>
            <w:r w:rsidRPr="00494386">
              <w:rPr>
                <w:rFonts w:ascii="Times New Roman" w:eastAsia="仿宋_GB2312" w:hAnsi="Times New Roman" w:cs="Times New Roman" w:hint="eastAsia"/>
                <w:szCs w:val="28"/>
              </w:rPr>
              <w:t>关技术导则、方法、标准等知识。</w:t>
            </w:r>
          </w:p>
          <w:p w14:paraId="71FF3897" w14:textId="77777777" w:rsidR="004E51B4" w:rsidRPr="00B8584E" w:rsidRDefault="004E51B4" w:rsidP="004E51B4">
            <w:pPr>
              <w:rPr>
                <w:rFonts w:ascii="Times New Roman" w:eastAsia="仿宋_GB2312" w:hAnsi="Times New Roman" w:cs="Times New Roman"/>
                <w:szCs w:val="28"/>
              </w:rPr>
            </w:pPr>
            <w:r w:rsidRPr="00494386">
              <w:rPr>
                <w:rFonts w:ascii="Times New Roman" w:eastAsia="仿宋_GB2312" w:hAnsi="Times New Roman" w:cs="Times New Roman" w:hint="eastAsia"/>
                <w:szCs w:val="28"/>
              </w:rPr>
              <w:t>能力目标：具备编制建设项目环境影响报告表的能力。</w:t>
            </w:r>
          </w:p>
        </w:tc>
        <w:tc>
          <w:tcPr>
            <w:tcW w:w="1674" w:type="dxa"/>
          </w:tcPr>
          <w:p w14:paraId="672AFC21" w14:textId="77777777" w:rsidR="004E51B4" w:rsidRDefault="004E51B4" w:rsidP="004E51B4">
            <w:pPr>
              <w:rPr>
                <w:rFonts w:ascii="Times New Roman" w:eastAsia="仿宋_GB2312" w:hAnsi="Times New Roman" w:cs="Times New Roman"/>
                <w:szCs w:val="28"/>
              </w:rPr>
            </w:pPr>
            <w:r w:rsidRPr="00494386">
              <w:rPr>
                <w:rFonts w:ascii="Times New Roman" w:eastAsia="仿宋_GB2312" w:hAnsi="Times New Roman" w:cs="Times New Roman" w:hint="eastAsia"/>
                <w:szCs w:val="28"/>
              </w:rPr>
              <w:t>1.</w:t>
            </w:r>
            <w:r w:rsidRPr="00494386">
              <w:rPr>
                <w:rFonts w:ascii="Times New Roman" w:eastAsia="仿宋_GB2312" w:hAnsi="Times New Roman" w:cs="Times New Roman" w:hint="eastAsia"/>
                <w:szCs w:val="28"/>
              </w:rPr>
              <w:t>文件类型；</w:t>
            </w:r>
          </w:p>
          <w:p w14:paraId="771760D1" w14:textId="77777777" w:rsidR="004E51B4" w:rsidRDefault="004E51B4" w:rsidP="004E51B4">
            <w:pPr>
              <w:rPr>
                <w:rFonts w:ascii="Times New Roman" w:eastAsia="仿宋_GB2312" w:hAnsi="Times New Roman" w:cs="Times New Roman"/>
                <w:szCs w:val="28"/>
              </w:rPr>
            </w:pPr>
            <w:r w:rsidRPr="00494386">
              <w:rPr>
                <w:rFonts w:ascii="Times New Roman" w:eastAsia="仿宋_GB2312" w:hAnsi="Times New Roman" w:cs="Times New Roman" w:hint="eastAsia"/>
                <w:szCs w:val="28"/>
              </w:rPr>
              <w:t>2.</w:t>
            </w:r>
            <w:r w:rsidRPr="00494386">
              <w:rPr>
                <w:rFonts w:ascii="Times New Roman" w:eastAsia="仿宋_GB2312" w:hAnsi="Times New Roman" w:cs="Times New Roman" w:hint="eastAsia"/>
                <w:szCs w:val="28"/>
              </w:rPr>
              <w:t>编制依据；</w:t>
            </w:r>
          </w:p>
          <w:p w14:paraId="56EA222B" w14:textId="77777777" w:rsidR="004E51B4" w:rsidRDefault="004E51B4" w:rsidP="004E51B4">
            <w:pPr>
              <w:rPr>
                <w:rFonts w:ascii="Times New Roman" w:eastAsia="仿宋_GB2312" w:hAnsi="Times New Roman" w:cs="Times New Roman"/>
                <w:szCs w:val="28"/>
              </w:rPr>
            </w:pPr>
            <w:r w:rsidRPr="00494386">
              <w:rPr>
                <w:rFonts w:ascii="Times New Roman" w:eastAsia="仿宋_GB2312" w:hAnsi="Times New Roman" w:cs="Times New Roman" w:hint="eastAsia"/>
                <w:szCs w:val="28"/>
              </w:rPr>
              <w:t>3.</w:t>
            </w:r>
            <w:r w:rsidRPr="00494386">
              <w:rPr>
                <w:rFonts w:ascii="Times New Roman" w:eastAsia="仿宋_GB2312" w:hAnsi="Times New Roman" w:cs="Times New Roman" w:hint="eastAsia"/>
                <w:szCs w:val="28"/>
              </w:rPr>
              <w:t>项目概况；</w:t>
            </w:r>
          </w:p>
          <w:p w14:paraId="6F2DA934" w14:textId="77777777" w:rsidR="004E51B4" w:rsidRDefault="004E51B4" w:rsidP="004E51B4">
            <w:pPr>
              <w:rPr>
                <w:rFonts w:ascii="Times New Roman" w:eastAsia="仿宋_GB2312" w:hAnsi="Times New Roman" w:cs="Times New Roman"/>
                <w:szCs w:val="28"/>
              </w:rPr>
            </w:pPr>
            <w:r w:rsidRPr="00494386">
              <w:rPr>
                <w:rFonts w:ascii="Times New Roman" w:eastAsia="仿宋_GB2312" w:hAnsi="Times New Roman" w:cs="Times New Roman" w:hint="eastAsia"/>
                <w:szCs w:val="28"/>
              </w:rPr>
              <w:t>4.</w:t>
            </w:r>
            <w:r w:rsidRPr="00494386">
              <w:rPr>
                <w:rFonts w:ascii="Times New Roman" w:eastAsia="仿宋_GB2312" w:hAnsi="Times New Roman" w:cs="Times New Roman" w:hint="eastAsia"/>
                <w:szCs w:val="28"/>
              </w:rPr>
              <w:t>识别筛选；</w:t>
            </w:r>
          </w:p>
          <w:p w14:paraId="45C12B13" w14:textId="77777777" w:rsidR="004E51B4" w:rsidRDefault="004E51B4" w:rsidP="004E51B4">
            <w:pPr>
              <w:rPr>
                <w:rFonts w:ascii="Times New Roman" w:eastAsia="仿宋_GB2312" w:hAnsi="Times New Roman" w:cs="Times New Roman"/>
                <w:szCs w:val="28"/>
              </w:rPr>
            </w:pPr>
            <w:r w:rsidRPr="00494386">
              <w:rPr>
                <w:rFonts w:ascii="Times New Roman" w:eastAsia="仿宋_GB2312" w:hAnsi="Times New Roman" w:cs="Times New Roman" w:hint="eastAsia"/>
                <w:szCs w:val="28"/>
              </w:rPr>
              <w:t>5.</w:t>
            </w:r>
            <w:r w:rsidRPr="00494386">
              <w:rPr>
                <w:rFonts w:ascii="Times New Roman" w:eastAsia="仿宋_GB2312" w:hAnsi="Times New Roman" w:cs="Times New Roman" w:hint="eastAsia"/>
                <w:szCs w:val="28"/>
              </w:rPr>
              <w:t>评价标准；</w:t>
            </w:r>
          </w:p>
          <w:p w14:paraId="1E9E430F" w14:textId="77777777" w:rsidR="004E51B4" w:rsidRDefault="004E51B4" w:rsidP="004E51B4">
            <w:pPr>
              <w:rPr>
                <w:rFonts w:ascii="Times New Roman" w:eastAsia="仿宋_GB2312" w:hAnsi="Times New Roman" w:cs="Times New Roman"/>
                <w:szCs w:val="28"/>
              </w:rPr>
            </w:pPr>
            <w:r w:rsidRPr="00494386">
              <w:rPr>
                <w:rFonts w:ascii="Times New Roman" w:eastAsia="仿宋_GB2312" w:hAnsi="Times New Roman" w:cs="Times New Roman" w:hint="eastAsia"/>
                <w:szCs w:val="28"/>
              </w:rPr>
              <w:t>6.</w:t>
            </w:r>
            <w:r w:rsidRPr="00494386">
              <w:rPr>
                <w:rFonts w:ascii="Times New Roman" w:eastAsia="仿宋_GB2312" w:hAnsi="Times New Roman" w:cs="Times New Roman" w:hint="eastAsia"/>
                <w:szCs w:val="28"/>
              </w:rPr>
              <w:t>等级范围；</w:t>
            </w:r>
          </w:p>
          <w:p w14:paraId="387F510B" w14:textId="77777777" w:rsidR="004E51B4" w:rsidRDefault="004E51B4" w:rsidP="004E51B4">
            <w:pPr>
              <w:rPr>
                <w:rFonts w:ascii="Times New Roman" w:eastAsia="仿宋_GB2312" w:hAnsi="Times New Roman" w:cs="Times New Roman"/>
                <w:szCs w:val="28"/>
              </w:rPr>
            </w:pPr>
            <w:r w:rsidRPr="00494386">
              <w:rPr>
                <w:rFonts w:ascii="Times New Roman" w:eastAsia="仿宋_GB2312" w:hAnsi="Times New Roman" w:cs="Times New Roman" w:hint="eastAsia"/>
                <w:szCs w:val="28"/>
              </w:rPr>
              <w:t>7.</w:t>
            </w:r>
            <w:r w:rsidRPr="00494386">
              <w:rPr>
                <w:rFonts w:ascii="Times New Roman" w:eastAsia="仿宋_GB2312" w:hAnsi="Times New Roman" w:cs="Times New Roman" w:hint="eastAsia"/>
                <w:szCs w:val="28"/>
              </w:rPr>
              <w:t>工程分析；</w:t>
            </w:r>
          </w:p>
          <w:p w14:paraId="0754EE7D" w14:textId="77777777" w:rsidR="004E51B4" w:rsidRDefault="004E51B4" w:rsidP="004E51B4">
            <w:pPr>
              <w:rPr>
                <w:rFonts w:ascii="Times New Roman" w:eastAsia="仿宋_GB2312" w:hAnsi="Times New Roman" w:cs="Times New Roman"/>
                <w:szCs w:val="28"/>
              </w:rPr>
            </w:pPr>
            <w:r>
              <w:rPr>
                <w:rFonts w:ascii="Times New Roman" w:eastAsia="仿宋_GB2312" w:hAnsi="Times New Roman" w:cs="Times New Roman" w:hint="eastAsia"/>
                <w:szCs w:val="28"/>
              </w:rPr>
              <w:t>8.</w:t>
            </w:r>
            <w:r w:rsidRPr="00494386">
              <w:rPr>
                <w:rFonts w:ascii="Times New Roman" w:eastAsia="仿宋_GB2312" w:hAnsi="Times New Roman" w:cs="Times New Roman" w:hint="eastAsia"/>
                <w:szCs w:val="28"/>
              </w:rPr>
              <w:t>现状调查；</w:t>
            </w:r>
          </w:p>
          <w:p w14:paraId="604DDC91" w14:textId="77777777" w:rsidR="004E51B4" w:rsidRDefault="004E51B4" w:rsidP="004E51B4">
            <w:pPr>
              <w:rPr>
                <w:rFonts w:ascii="Times New Roman" w:eastAsia="仿宋_GB2312" w:hAnsi="Times New Roman" w:cs="Times New Roman"/>
                <w:szCs w:val="28"/>
              </w:rPr>
            </w:pPr>
            <w:r w:rsidRPr="00494386">
              <w:rPr>
                <w:rFonts w:ascii="Times New Roman" w:eastAsia="仿宋_GB2312" w:hAnsi="Times New Roman" w:cs="Times New Roman" w:hint="eastAsia"/>
                <w:szCs w:val="28"/>
              </w:rPr>
              <w:t>9.</w:t>
            </w:r>
            <w:r w:rsidRPr="00494386">
              <w:rPr>
                <w:rFonts w:ascii="Times New Roman" w:eastAsia="仿宋_GB2312" w:hAnsi="Times New Roman" w:cs="Times New Roman" w:hint="eastAsia"/>
                <w:szCs w:val="28"/>
              </w:rPr>
              <w:t>影响预测；</w:t>
            </w:r>
          </w:p>
          <w:p w14:paraId="2613987E" w14:textId="77777777" w:rsidR="004E51B4" w:rsidRDefault="004E51B4" w:rsidP="004E51B4">
            <w:pPr>
              <w:rPr>
                <w:rFonts w:ascii="Times New Roman" w:eastAsia="仿宋_GB2312" w:hAnsi="Times New Roman" w:cs="Times New Roman"/>
                <w:szCs w:val="28"/>
              </w:rPr>
            </w:pPr>
            <w:r w:rsidRPr="00494386">
              <w:rPr>
                <w:rFonts w:ascii="Times New Roman" w:eastAsia="仿宋_GB2312" w:hAnsi="Times New Roman" w:cs="Times New Roman" w:hint="eastAsia"/>
                <w:szCs w:val="28"/>
              </w:rPr>
              <w:t>10.</w:t>
            </w:r>
            <w:r w:rsidRPr="00494386">
              <w:rPr>
                <w:rFonts w:ascii="Times New Roman" w:eastAsia="仿宋_GB2312" w:hAnsi="Times New Roman" w:cs="Times New Roman" w:hint="eastAsia"/>
                <w:szCs w:val="28"/>
              </w:rPr>
              <w:t>措施论证；</w:t>
            </w:r>
          </w:p>
          <w:p w14:paraId="58CDF03D" w14:textId="77777777" w:rsidR="004E51B4" w:rsidRPr="00B8584E" w:rsidRDefault="004E51B4" w:rsidP="004E51B4">
            <w:pPr>
              <w:rPr>
                <w:rFonts w:ascii="Times New Roman" w:eastAsia="仿宋_GB2312" w:hAnsi="Times New Roman" w:cs="Times New Roman"/>
                <w:szCs w:val="28"/>
              </w:rPr>
            </w:pPr>
            <w:r w:rsidRPr="00494386">
              <w:rPr>
                <w:rFonts w:ascii="Times New Roman" w:eastAsia="仿宋_GB2312" w:hAnsi="Times New Roman" w:cs="Times New Roman" w:hint="eastAsia"/>
                <w:szCs w:val="28"/>
              </w:rPr>
              <w:t>11.</w:t>
            </w:r>
            <w:r w:rsidRPr="00494386">
              <w:rPr>
                <w:rFonts w:ascii="Times New Roman" w:eastAsia="仿宋_GB2312" w:hAnsi="Times New Roman" w:cs="Times New Roman" w:hint="eastAsia"/>
                <w:szCs w:val="28"/>
              </w:rPr>
              <w:t>文件编制等。</w:t>
            </w:r>
          </w:p>
        </w:tc>
        <w:tc>
          <w:tcPr>
            <w:tcW w:w="3578" w:type="dxa"/>
          </w:tcPr>
          <w:p w14:paraId="6F864586" w14:textId="77777777" w:rsidR="004E51B4" w:rsidRDefault="004E51B4" w:rsidP="004E51B4">
            <w:pPr>
              <w:rPr>
                <w:rFonts w:ascii="Times New Roman" w:eastAsia="仿宋_GB2312" w:hAnsi="Times New Roman" w:cs="Times New Roman"/>
                <w:szCs w:val="28"/>
              </w:rPr>
            </w:pPr>
            <w:r w:rsidRPr="00494386">
              <w:rPr>
                <w:rFonts w:ascii="Times New Roman" w:eastAsia="仿宋_GB2312" w:hAnsi="Times New Roman" w:cs="Times New Roman" w:hint="eastAsia"/>
                <w:szCs w:val="28"/>
              </w:rPr>
              <w:t>1.</w:t>
            </w:r>
            <w:r w:rsidRPr="00494386">
              <w:rPr>
                <w:rFonts w:ascii="Times New Roman" w:eastAsia="仿宋_GB2312" w:hAnsi="Times New Roman" w:cs="Times New Roman" w:hint="eastAsia"/>
                <w:szCs w:val="28"/>
              </w:rPr>
              <w:t>教学条件：依托智慧职教职教云、</w:t>
            </w:r>
            <w:r w:rsidRPr="00494386">
              <w:rPr>
                <w:rFonts w:ascii="Times New Roman" w:eastAsia="仿宋_GB2312" w:hAnsi="Times New Roman" w:cs="Times New Roman" w:hint="eastAsia"/>
                <w:szCs w:val="28"/>
              </w:rPr>
              <w:t>MOCC</w:t>
            </w:r>
            <w:r w:rsidRPr="00494386">
              <w:rPr>
                <w:rFonts w:ascii="Times New Roman" w:eastAsia="仿宋_GB2312" w:hAnsi="Times New Roman" w:cs="Times New Roman" w:hint="eastAsia"/>
                <w:szCs w:val="28"/>
              </w:rPr>
              <w:t>学院等教学平台开展信息化教学。</w:t>
            </w:r>
          </w:p>
          <w:p w14:paraId="0D261F11" w14:textId="77777777" w:rsidR="004E51B4" w:rsidRDefault="004E51B4" w:rsidP="004E51B4">
            <w:pPr>
              <w:rPr>
                <w:rFonts w:ascii="Times New Roman" w:eastAsia="仿宋_GB2312" w:hAnsi="Times New Roman" w:cs="Times New Roman"/>
                <w:szCs w:val="28"/>
              </w:rPr>
            </w:pPr>
            <w:r w:rsidRPr="00494386">
              <w:rPr>
                <w:rFonts w:ascii="Times New Roman" w:eastAsia="仿宋_GB2312" w:hAnsi="Times New Roman" w:cs="Times New Roman" w:hint="eastAsia"/>
                <w:szCs w:val="28"/>
              </w:rPr>
              <w:t>2.</w:t>
            </w:r>
            <w:r w:rsidRPr="00494386">
              <w:rPr>
                <w:rFonts w:ascii="Times New Roman" w:eastAsia="仿宋_GB2312" w:hAnsi="Times New Roman" w:cs="Times New Roman" w:hint="eastAsia"/>
                <w:szCs w:val="28"/>
              </w:rPr>
              <w:t>师资要求：教师应具有扎实的理论及实践能力。</w:t>
            </w:r>
          </w:p>
          <w:p w14:paraId="0A828C8C" w14:textId="77777777" w:rsidR="004E51B4" w:rsidRDefault="004E51B4" w:rsidP="004E51B4">
            <w:pPr>
              <w:rPr>
                <w:rFonts w:ascii="Times New Roman" w:eastAsia="仿宋_GB2312" w:hAnsi="Times New Roman" w:cs="Times New Roman"/>
                <w:szCs w:val="28"/>
              </w:rPr>
            </w:pPr>
            <w:r w:rsidRPr="00494386">
              <w:rPr>
                <w:rFonts w:ascii="Times New Roman" w:eastAsia="仿宋_GB2312" w:hAnsi="Times New Roman" w:cs="Times New Roman" w:hint="eastAsia"/>
                <w:szCs w:val="28"/>
              </w:rPr>
              <w:t>3.</w:t>
            </w:r>
            <w:r w:rsidRPr="00494386">
              <w:rPr>
                <w:rFonts w:ascii="Times New Roman" w:eastAsia="仿宋_GB2312" w:hAnsi="Times New Roman" w:cs="Times New Roman" w:hint="eastAsia"/>
                <w:szCs w:val="28"/>
              </w:rPr>
              <w:t>教学方法：运用启发式、探究式、讨论式、参与式教学方法。</w:t>
            </w:r>
          </w:p>
          <w:p w14:paraId="4D568145" w14:textId="77777777" w:rsidR="004E51B4" w:rsidRDefault="004E51B4" w:rsidP="004E51B4">
            <w:pPr>
              <w:rPr>
                <w:rFonts w:ascii="Times New Roman" w:eastAsia="仿宋_GB2312" w:hAnsi="Times New Roman" w:cs="Times New Roman"/>
                <w:szCs w:val="28"/>
              </w:rPr>
            </w:pPr>
            <w:r w:rsidRPr="00494386">
              <w:rPr>
                <w:rFonts w:ascii="Times New Roman" w:eastAsia="仿宋_GB2312" w:hAnsi="Times New Roman" w:cs="Times New Roman" w:hint="eastAsia"/>
                <w:szCs w:val="28"/>
              </w:rPr>
              <w:t>4.</w:t>
            </w:r>
            <w:r w:rsidRPr="00494386">
              <w:rPr>
                <w:rFonts w:ascii="Times New Roman" w:eastAsia="仿宋_GB2312" w:hAnsi="Times New Roman" w:cs="Times New Roman" w:hint="eastAsia"/>
                <w:szCs w:val="28"/>
              </w:rPr>
              <w:t>考核方式：考查课程，以过程考核与结果考核相结合的形式进行考核评价，过程考核</w:t>
            </w:r>
            <w:r>
              <w:rPr>
                <w:rFonts w:ascii="Times New Roman" w:eastAsia="仿宋_GB2312" w:hAnsi="Times New Roman" w:cs="Times New Roman" w:hint="eastAsia"/>
                <w:szCs w:val="28"/>
              </w:rPr>
              <w:t>（</w:t>
            </w:r>
            <w:r w:rsidRPr="00467A7B">
              <w:rPr>
                <w:rFonts w:ascii="Times New Roman" w:eastAsia="仿宋_GB2312" w:hAnsi="Times New Roman" w:cs="Times New Roman" w:hint="eastAsia"/>
                <w:szCs w:val="28"/>
              </w:rPr>
              <w:t>出勤</w:t>
            </w:r>
            <w:r w:rsidRPr="00467A7B">
              <w:rPr>
                <w:rFonts w:ascii="Times New Roman" w:eastAsia="仿宋_GB2312" w:hAnsi="Times New Roman" w:cs="Times New Roman" w:hint="eastAsia"/>
                <w:szCs w:val="28"/>
              </w:rPr>
              <w:t>+</w:t>
            </w:r>
            <w:r w:rsidRPr="00467A7B">
              <w:rPr>
                <w:rFonts w:ascii="Times New Roman" w:eastAsia="仿宋_GB2312" w:hAnsi="Times New Roman" w:cs="Times New Roman" w:hint="eastAsia"/>
                <w:szCs w:val="28"/>
              </w:rPr>
              <w:t>日常表现）</w:t>
            </w:r>
            <w:r>
              <w:rPr>
                <w:rFonts w:ascii="Times New Roman" w:eastAsia="仿宋_GB2312" w:hAnsi="Times New Roman" w:cs="Times New Roman" w:hint="eastAsia"/>
                <w:szCs w:val="28"/>
              </w:rPr>
              <w:t>4</w:t>
            </w:r>
            <w:r w:rsidRPr="00494386">
              <w:rPr>
                <w:rFonts w:ascii="Times New Roman" w:eastAsia="仿宋_GB2312" w:hAnsi="Times New Roman" w:cs="Times New Roman" w:hint="eastAsia"/>
                <w:szCs w:val="28"/>
              </w:rPr>
              <w:t>0%</w:t>
            </w:r>
            <w:r>
              <w:rPr>
                <w:rFonts w:ascii="Times New Roman" w:eastAsia="仿宋_GB2312" w:hAnsi="Times New Roman" w:cs="Times New Roman" w:hint="eastAsia"/>
                <w:szCs w:val="28"/>
              </w:rPr>
              <w:t>+</w:t>
            </w:r>
            <w:r>
              <w:rPr>
                <w:rFonts w:ascii="Times New Roman" w:eastAsia="仿宋_GB2312" w:hAnsi="Times New Roman" w:cs="Times New Roman" w:hint="eastAsia"/>
                <w:szCs w:val="28"/>
              </w:rPr>
              <w:t>结果考核</w:t>
            </w:r>
            <w:r>
              <w:rPr>
                <w:rFonts w:ascii="Times New Roman" w:eastAsia="仿宋_GB2312" w:hAnsi="Times New Roman" w:cs="Times New Roman" w:hint="eastAsia"/>
                <w:szCs w:val="28"/>
              </w:rPr>
              <w:t>6</w:t>
            </w:r>
            <w:r w:rsidRPr="00494386">
              <w:rPr>
                <w:rFonts w:ascii="Times New Roman" w:eastAsia="仿宋_GB2312" w:hAnsi="Times New Roman" w:cs="Times New Roman" w:hint="eastAsia"/>
                <w:szCs w:val="28"/>
              </w:rPr>
              <w:t>0%</w:t>
            </w:r>
            <w:r w:rsidRPr="00494386">
              <w:rPr>
                <w:rFonts w:ascii="Times New Roman" w:eastAsia="仿宋_GB2312" w:hAnsi="Times New Roman" w:cs="Times New Roman" w:hint="eastAsia"/>
                <w:szCs w:val="28"/>
              </w:rPr>
              <w:t>。</w:t>
            </w:r>
          </w:p>
          <w:p w14:paraId="0AAA0691" w14:textId="77777777" w:rsidR="004E51B4" w:rsidRPr="00B8584E" w:rsidRDefault="004E51B4" w:rsidP="004E51B4">
            <w:pPr>
              <w:rPr>
                <w:rFonts w:ascii="Times New Roman" w:eastAsia="仿宋_GB2312" w:hAnsi="Times New Roman" w:cs="Times New Roman"/>
                <w:szCs w:val="28"/>
              </w:rPr>
            </w:pPr>
            <w:r w:rsidRPr="00494386">
              <w:rPr>
                <w:rFonts w:ascii="Times New Roman" w:eastAsia="仿宋_GB2312" w:hAnsi="Times New Roman" w:cs="Times New Roman" w:hint="eastAsia"/>
                <w:szCs w:val="28"/>
              </w:rPr>
              <w:t>5.</w:t>
            </w:r>
            <w:r w:rsidRPr="00494386">
              <w:rPr>
                <w:rFonts w:ascii="Times New Roman" w:eastAsia="仿宋_GB2312" w:hAnsi="Times New Roman" w:cs="Times New Roman" w:hint="eastAsia"/>
                <w:szCs w:val="28"/>
              </w:rPr>
              <w:t>学时与学分：开设在第四学期，</w:t>
            </w:r>
            <w:r w:rsidRPr="00494386">
              <w:rPr>
                <w:rFonts w:ascii="Times New Roman" w:eastAsia="仿宋_GB2312" w:hAnsi="Times New Roman" w:cs="Times New Roman" w:hint="eastAsia"/>
                <w:szCs w:val="28"/>
              </w:rPr>
              <w:t>6</w:t>
            </w:r>
            <w:r>
              <w:rPr>
                <w:rFonts w:ascii="Times New Roman" w:eastAsia="仿宋_GB2312" w:hAnsi="Times New Roman" w:cs="Times New Roman" w:hint="eastAsia"/>
                <w:szCs w:val="28"/>
              </w:rPr>
              <w:t>4</w:t>
            </w:r>
            <w:r w:rsidRPr="00494386">
              <w:rPr>
                <w:rFonts w:ascii="Times New Roman" w:eastAsia="仿宋_GB2312" w:hAnsi="Times New Roman" w:cs="Times New Roman" w:hint="eastAsia"/>
                <w:szCs w:val="28"/>
              </w:rPr>
              <w:t>学时（理论</w:t>
            </w:r>
            <w:r>
              <w:rPr>
                <w:rFonts w:ascii="Times New Roman" w:eastAsia="仿宋_GB2312" w:hAnsi="Times New Roman" w:cs="Times New Roman" w:hint="eastAsia"/>
                <w:szCs w:val="28"/>
              </w:rPr>
              <w:t>48</w:t>
            </w:r>
            <w:r w:rsidRPr="00494386">
              <w:rPr>
                <w:rFonts w:ascii="Times New Roman" w:eastAsia="仿宋_GB2312" w:hAnsi="Times New Roman" w:cs="Times New Roman" w:hint="eastAsia"/>
                <w:szCs w:val="28"/>
              </w:rPr>
              <w:t>学时，实践</w:t>
            </w:r>
            <w:r>
              <w:rPr>
                <w:rFonts w:ascii="Times New Roman" w:eastAsia="仿宋_GB2312" w:hAnsi="Times New Roman" w:cs="Times New Roman" w:hint="eastAsia"/>
                <w:szCs w:val="28"/>
              </w:rPr>
              <w:t>16</w:t>
            </w:r>
            <w:r w:rsidRPr="00494386">
              <w:rPr>
                <w:rFonts w:ascii="Times New Roman" w:eastAsia="仿宋_GB2312" w:hAnsi="Times New Roman" w:cs="Times New Roman" w:hint="eastAsia"/>
                <w:szCs w:val="28"/>
              </w:rPr>
              <w:t>学时），</w:t>
            </w:r>
            <w:r w:rsidRPr="00494386">
              <w:rPr>
                <w:rFonts w:ascii="Times New Roman" w:eastAsia="仿宋_GB2312" w:hAnsi="Times New Roman" w:cs="Times New Roman" w:hint="eastAsia"/>
                <w:szCs w:val="28"/>
              </w:rPr>
              <w:t>4</w:t>
            </w:r>
            <w:r w:rsidRPr="00494386">
              <w:rPr>
                <w:rFonts w:ascii="Times New Roman" w:eastAsia="仿宋_GB2312" w:hAnsi="Times New Roman" w:cs="Times New Roman" w:hint="eastAsia"/>
                <w:szCs w:val="28"/>
              </w:rPr>
              <w:t>学分。</w:t>
            </w:r>
          </w:p>
        </w:tc>
      </w:tr>
      <w:tr w:rsidR="004E51B4" w:rsidRPr="00B8584E" w14:paraId="65FC5422" w14:textId="77777777" w:rsidTr="004E51B4">
        <w:trPr>
          <w:trHeight w:val="144"/>
        </w:trPr>
        <w:tc>
          <w:tcPr>
            <w:tcW w:w="447" w:type="dxa"/>
            <w:vAlign w:val="center"/>
          </w:tcPr>
          <w:p w14:paraId="72C136BE" w14:textId="77777777" w:rsidR="004E51B4" w:rsidRPr="00B8584E" w:rsidRDefault="004E51B4" w:rsidP="004E51B4">
            <w:pPr>
              <w:jc w:val="center"/>
              <w:rPr>
                <w:rFonts w:ascii="Times New Roman" w:eastAsia="仿宋_GB2312" w:hAnsi="Times New Roman" w:cs="Times New Roman"/>
                <w:szCs w:val="28"/>
              </w:rPr>
            </w:pPr>
            <w:r>
              <w:rPr>
                <w:rFonts w:ascii="Times New Roman" w:eastAsia="仿宋_GB2312" w:hAnsi="Times New Roman" w:cs="Times New Roman" w:hint="eastAsia"/>
                <w:szCs w:val="28"/>
              </w:rPr>
              <w:t>2</w:t>
            </w:r>
          </w:p>
        </w:tc>
        <w:tc>
          <w:tcPr>
            <w:tcW w:w="708" w:type="dxa"/>
            <w:vAlign w:val="center"/>
          </w:tcPr>
          <w:p w14:paraId="795E0D42" w14:textId="77777777" w:rsidR="004E51B4" w:rsidRPr="00B8584E" w:rsidRDefault="004E51B4" w:rsidP="004E51B4">
            <w:pPr>
              <w:jc w:val="center"/>
              <w:rPr>
                <w:rFonts w:ascii="Times New Roman" w:eastAsia="仿宋_GB2312" w:hAnsi="Times New Roman" w:cs="Times New Roman"/>
                <w:szCs w:val="28"/>
              </w:rPr>
            </w:pPr>
            <w:r w:rsidRPr="00B8584E">
              <w:rPr>
                <w:rFonts w:ascii="Times New Roman" w:eastAsia="仿宋_GB2312" w:hAnsi="Times New Roman" w:cs="Times New Roman" w:hint="eastAsia"/>
                <w:szCs w:val="28"/>
              </w:rPr>
              <w:t>排污许可管理技术</w:t>
            </w:r>
          </w:p>
        </w:tc>
        <w:tc>
          <w:tcPr>
            <w:tcW w:w="2524" w:type="dxa"/>
          </w:tcPr>
          <w:p w14:paraId="282F8EF2" w14:textId="77777777" w:rsidR="004E51B4" w:rsidRDefault="004E51B4" w:rsidP="004E51B4">
            <w:pPr>
              <w:rPr>
                <w:rFonts w:ascii="Times New Roman" w:eastAsia="仿宋_GB2312" w:hAnsi="Times New Roman" w:cs="Times New Roman"/>
                <w:szCs w:val="28"/>
              </w:rPr>
            </w:pPr>
            <w:r w:rsidRPr="00494386">
              <w:rPr>
                <w:rFonts w:ascii="Times New Roman" w:eastAsia="仿宋_GB2312" w:hAnsi="Times New Roman" w:cs="Times New Roman" w:hint="eastAsia"/>
                <w:szCs w:val="28"/>
              </w:rPr>
              <w:t>素质目标：具备自主学习意识，团结意识；具备一定的环保素养；具备一定的独创新思维，善于发现问题、解决问题。</w:t>
            </w:r>
          </w:p>
          <w:p w14:paraId="438B9808" w14:textId="77777777" w:rsidR="004E51B4" w:rsidRDefault="004E51B4" w:rsidP="004E51B4">
            <w:pPr>
              <w:rPr>
                <w:rFonts w:ascii="Times New Roman" w:eastAsia="仿宋_GB2312" w:hAnsi="Times New Roman" w:cs="Times New Roman"/>
                <w:szCs w:val="28"/>
              </w:rPr>
            </w:pPr>
            <w:r w:rsidRPr="00494386">
              <w:rPr>
                <w:rFonts w:ascii="Times New Roman" w:eastAsia="仿宋_GB2312" w:hAnsi="Times New Roman" w:cs="Times New Roman" w:hint="eastAsia"/>
                <w:szCs w:val="28"/>
              </w:rPr>
              <w:t>知识目标：了解排污许可的内容；排污许可申请与核发；排污许可证实施与监管；排污许可证变更、延续、撤销；排污许可的违法责任及重点行业执法检查；重点行业排污许可管理等相关技术知识。</w:t>
            </w:r>
          </w:p>
          <w:p w14:paraId="5D5434A2" w14:textId="77777777" w:rsidR="004E51B4" w:rsidRPr="00B8584E" w:rsidRDefault="004E51B4" w:rsidP="004E51B4">
            <w:pPr>
              <w:rPr>
                <w:rFonts w:ascii="Times New Roman" w:eastAsia="仿宋_GB2312" w:hAnsi="Times New Roman" w:cs="Times New Roman"/>
                <w:szCs w:val="28"/>
              </w:rPr>
            </w:pPr>
            <w:r w:rsidRPr="00494386">
              <w:rPr>
                <w:rFonts w:ascii="Times New Roman" w:eastAsia="仿宋_GB2312" w:hAnsi="Times New Roman" w:cs="Times New Roman" w:hint="eastAsia"/>
                <w:szCs w:val="28"/>
              </w:rPr>
              <w:t>能力目标：能申报、核发、监管排污许可及其相关技术问题的专业能力。</w:t>
            </w:r>
          </w:p>
        </w:tc>
        <w:tc>
          <w:tcPr>
            <w:tcW w:w="1674" w:type="dxa"/>
          </w:tcPr>
          <w:p w14:paraId="027420DE" w14:textId="77777777" w:rsidR="004E51B4" w:rsidRDefault="004E51B4" w:rsidP="004E51B4">
            <w:pPr>
              <w:rPr>
                <w:rFonts w:ascii="Times New Roman" w:eastAsia="仿宋_GB2312" w:hAnsi="Times New Roman" w:cs="Times New Roman"/>
                <w:szCs w:val="28"/>
              </w:rPr>
            </w:pPr>
            <w:r w:rsidRPr="00494386">
              <w:rPr>
                <w:rFonts w:ascii="Times New Roman" w:eastAsia="仿宋_GB2312" w:hAnsi="Times New Roman" w:cs="Times New Roman" w:hint="eastAsia"/>
                <w:szCs w:val="28"/>
              </w:rPr>
              <w:t>1.</w:t>
            </w:r>
            <w:r w:rsidRPr="00494386">
              <w:rPr>
                <w:rFonts w:ascii="Times New Roman" w:eastAsia="仿宋_GB2312" w:hAnsi="Times New Roman" w:cs="Times New Roman" w:hint="eastAsia"/>
                <w:szCs w:val="28"/>
              </w:rPr>
              <w:t>排污许可的基本概况；</w:t>
            </w:r>
          </w:p>
          <w:p w14:paraId="3C1D9B59" w14:textId="77777777" w:rsidR="004E51B4" w:rsidRDefault="004E51B4" w:rsidP="004E51B4">
            <w:pPr>
              <w:rPr>
                <w:rFonts w:ascii="Times New Roman" w:eastAsia="仿宋_GB2312" w:hAnsi="Times New Roman" w:cs="Times New Roman"/>
                <w:szCs w:val="28"/>
              </w:rPr>
            </w:pPr>
            <w:r w:rsidRPr="00494386">
              <w:rPr>
                <w:rFonts w:ascii="Times New Roman" w:eastAsia="仿宋_GB2312" w:hAnsi="Times New Roman" w:cs="Times New Roman" w:hint="eastAsia"/>
                <w:szCs w:val="28"/>
              </w:rPr>
              <w:t>2.</w:t>
            </w:r>
            <w:r w:rsidRPr="00494386">
              <w:rPr>
                <w:rFonts w:ascii="Times New Roman" w:eastAsia="仿宋_GB2312" w:hAnsi="Times New Roman" w:cs="Times New Roman" w:hint="eastAsia"/>
                <w:szCs w:val="28"/>
              </w:rPr>
              <w:t>排污许可申请与核发；</w:t>
            </w:r>
          </w:p>
          <w:p w14:paraId="56DD6FBD" w14:textId="77777777" w:rsidR="004E51B4" w:rsidRDefault="004E51B4" w:rsidP="004E51B4">
            <w:pPr>
              <w:rPr>
                <w:rFonts w:ascii="Times New Roman" w:eastAsia="仿宋_GB2312" w:hAnsi="Times New Roman" w:cs="Times New Roman"/>
                <w:szCs w:val="28"/>
              </w:rPr>
            </w:pPr>
            <w:r w:rsidRPr="00494386">
              <w:rPr>
                <w:rFonts w:ascii="Times New Roman" w:eastAsia="仿宋_GB2312" w:hAnsi="Times New Roman" w:cs="Times New Roman" w:hint="eastAsia"/>
                <w:szCs w:val="28"/>
              </w:rPr>
              <w:t>3.</w:t>
            </w:r>
            <w:r w:rsidRPr="00494386">
              <w:rPr>
                <w:rFonts w:ascii="Times New Roman" w:eastAsia="仿宋_GB2312" w:hAnsi="Times New Roman" w:cs="Times New Roman" w:hint="eastAsia"/>
                <w:szCs w:val="28"/>
              </w:rPr>
              <w:t>排污许可证实施与监管；</w:t>
            </w:r>
          </w:p>
          <w:p w14:paraId="08147E4E" w14:textId="77777777" w:rsidR="004E51B4" w:rsidRDefault="004E51B4" w:rsidP="004E51B4">
            <w:pPr>
              <w:rPr>
                <w:rFonts w:ascii="Times New Roman" w:eastAsia="仿宋_GB2312" w:hAnsi="Times New Roman" w:cs="Times New Roman"/>
                <w:szCs w:val="28"/>
              </w:rPr>
            </w:pPr>
            <w:r w:rsidRPr="00494386">
              <w:rPr>
                <w:rFonts w:ascii="Times New Roman" w:eastAsia="仿宋_GB2312" w:hAnsi="Times New Roman" w:cs="Times New Roman" w:hint="eastAsia"/>
                <w:szCs w:val="28"/>
              </w:rPr>
              <w:t>4.</w:t>
            </w:r>
            <w:r w:rsidRPr="00494386">
              <w:rPr>
                <w:rFonts w:ascii="Times New Roman" w:eastAsia="仿宋_GB2312" w:hAnsi="Times New Roman" w:cs="Times New Roman" w:hint="eastAsia"/>
                <w:szCs w:val="28"/>
              </w:rPr>
              <w:t>排污许可证变更、延续、撤销；</w:t>
            </w:r>
          </w:p>
          <w:p w14:paraId="153E253E" w14:textId="77777777" w:rsidR="004E51B4" w:rsidRDefault="004E51B4" w:rsidP="004E51B4">
            <w:pPr>
              <w:rPr>
                <w:rFonts w:ascii="Times New Roman" w:eastAsia="仿宋_GB2312" w:hAnsi="Times New Roman" w:cs="Times New Roman"/>
                <w:szCs w:val="28"/>
              </w:rPr>
            </w:pPr>
            <w:r w:rsidRPr="00494386">
              <w:rPr>
                <w:rFonts w:ascii="Times New Roman" w:eastAsia="仿宋_GB2312" w:hAnsi="Times New Roman" w:cs="Times New Roman" w:hint="eastAsia"/>
                <w:szCs w:val="28"/>
              </w:rPr>
              <w:t>5.</w:t>
            </w:r>
            <w:r w:rsidRPr="00494386">
              <w:rPr>
                <w:rFonts w:ascii="Times New Roman" w:eastAsia="仿宋_GB2312" w:hAnsi="Times New Roman" w:cs="Times New Roman" w:hint="eastAsia"/>
                <w:szCs w:val="28"/>
              </w:rPr>
              <w:t>排污许可的违法责任及重点行业执法检查；</w:t>
            </w:r>
          </w:p>
          <w:p w14:paraId="0C278A20" w14:textId="77777777" w:rsidR="004E51B4" w:rsidRPr="00B8584E" w:rsidRDefault="004E51B4" w:rsidP="004E51B4">
            <w:pPr>
              <w:rPr>
                <w:rFonts w:ascii="Times New Roman" w:eastAsia="仿宋_GB2312" w:hAnsi="Times New Roman" w:cs="Times New Roman"/>
                <w:szCs w:val="28"/>
              </w:rPr>
            </w:pPr>
            <w:r w:rsidRPr="00494386">
              <w:rPr>
                <w:rFonts w:ascii="Times New Roman" w:eastAsia="仿宋_GB2312" w:hAnsi="Times New Roman" w:cs="Times New Roman" w:hint="eastAsia"/>
                <w:szCs w:val="28"/>
              </w:rPr>
              <w:t>6.</w:t>
            </w:r>
            <w:r w:rsidRPr="00494386">
              <w:rPr>
                <w:rFonts w:ascii="Times New Roman" w:eastAsia="仿宋_GB2312" w:hAnsi="Times New Roman" w:cs="Times New Roman" w:hint="eastAsia"/>
                <w:szCs w:val="28"/>
              </w:rPr>
              <w:t>重点行业排污许可管理。</w:t>
            </w:r>
          </w:p>
        </w:tc>
        <w:tc>
          <w:tcPr>
            <w:tcW w:w="3578" w:type="dxa"/>
          </w:tcPr>
          <w:p w14:paraId="63EAB5DB" w14:textId="77777777" w:rsidR="004E51B4" w:rsidRDefault="004E51B4" w:rsidP="004E51B4">
            <w:pPr>
              <w:rPr>
                <w:rFonts w:ascii="Times New Roman" w:eastAsia="仿宋_GB2312" w:hAnsi="Times New Roman" w:cs="Times New Roman"/>
                <w:szCs w:val="28"/>
              </w:rPr>
            </w:pPr>
            <w:r w:rsidRPr="00494386">
              <w:rPr>
                <w:rFonts w:ascii="Times New Roman" w:eastAsia="仿宋_GB2312" w:hAnsi="Times New Roman" w:cs="Times New Roman" w:hint="eastAsia"/>
                <w:szCs w:val="28"/>
              </w:rPr>
              <w:t>1.</w:t>
            </w:r>
            <w:r w:rsidRPr="00494386">
              <w:rPr>
                <w:rFonts w:ascii="Times New Roman" w:eastAsia="仿宋_GB2312" w:hAnsi="Times New Roman" w:cs="Times New Roman" w:hint="eastAsia"/>
                <w:szCs w:val="28"/>
              </w:rPr>
              <w:t>本课程教师应根据就业岗位、行业所需选择相应的教学内容。</w:t>
            </w:r>
          </w:p>
          <w:p w14:paraId="3E4F704B" w14:textId="77777777" w:rsidR="004E51B4" w:rsidRDefault="004E51B4" w:rsidP="004E51B4">
            <w:pPr>
              <w:rPr>
                <w:rFonts w:ascii="Times New Roman" w:eastAsia="仿宋_GB2312" w:hAnsi="Times New Roman" w:cs="Times New Roman"/>
                <w:szCs w:val="28"/>
              </w:rPr>
            </w:pPr>
            <w:r w:rsidRPr="00494386">
              <w:rPr>
                <w:rFonts w:ascii="Times New Roman" w:eastAsia="仿宋_GB2312" w:hAnsi="Times New Roman" w:cs="Times New Roman" w:hint="eastAsia"/>
                <w:szCs w:val="28"/>
              </w:rPr>
              <w:t>2.</w:t>
            </w:r>
            <w:r w:rsidRPr="00494386">
              <w:rPr>
                <w:rFonts w:ascii="Times New Roman" w:eastAsia="仿宋_GB2312" w:hAnsi="Times New Roman" w:cs="Times New Roman" w:hint="eastAsia"/>
                <w:szCs w:val="28"/>
              </w:rPr>
              <w:t>可根据不同的教学内容进行任务驱动教学、情景案例教学、微视频教学、组织讨论等多元化的教学模式，将理论教学和应用性教学相结合，采用启发、探究、讨论等线上线下教学组织形式。</w:t>
            </w:r>
          </w:p>
          <w:p w14:paraId="0893D001" w14:textId="77777777" w:rsidR="004E51B4" w:rsidRDefault="004E51B4" w:rsidP="004E51B4">
            <w:pPr>
              <w:rPr>
                <w:rFonts w:ascii="Times New Roman" w:eastAsia="仿宋_GB2312" w:hAnsi="Times New Roman" w:cs="Times New Roman"/>
                <w:szCs w:val="28"/>
              </w:rPr>
            </w:pPr>
            <w:r w:rsidRPr="00494386">
              <w:rPr>
                <w:rFonts w:ascii="Times New Roman" w:eastAsia="仿宋_GB2312" w:hAnsi="Times New Roman" w:cs="Times New Roman" w:hint="eastAsia"/>
                <w:szCs w:val="28"/>
              </w:rPr>
              <w:t>3.</w:t>
            </w:r>
            <w:r>
              <w:rPr>
                <w:rFonts w:ascii="Times New Roman" w:eastAsia="仿宋_GB2312" w:hAnsi="Times New Roman" w:cs="Times New Roman" w:hint="eastAsia"/>
                <w:szCs w:val="28"/>
              </w:rPr>
              <w:t>为了更全面的考核学生的学习情况，课程考核包括学习过程考核</w:t>
            </w:r>
            <w:r w:rsidRPr="00494386">
              <w:rPr>
                <w:rFonts w:ascii="Times New Roman" w:eastAsia="仿宋_GB2312" w:hAnsi="Times New Roman" w:cs="Times New Roman" w:hint="eastAsia"/>
                <w:szCs w:val="28"/>
              </w:rPr>
              <w:t>和期末总结考核三部分。具体考核成绩评定办法如下：过程考核</w:t>
            </w:r>
            <w:r>
              <w:rPr>
                <w:rFonts w:ascii="Times New Roman" w:eastAsia="仿宋_GB2312" w:hAnsi="Times New Roman" w:cs="Times New Roman" w:hint="eastAsia"/>
                <w:szCs w:val="28"/>
              </w:rPr>
              <w:t>（</w:t>
            </w:r>
            <w:r w:rsidRPr="00467A7B">
              <w:rPr>
                <w:rFonts w:ascii="Times New Roman" w:eastAsia="仿宋_GB2312" w:hAnsi="Times New Roman" w:cs="Times New Roman" w:hint="eastAsia"/>
                <w:szCs w:val="28"/>
              </w:rPr>
              <w:t>出勤</w:t>
            </w:r>
            <w:r w:rsidRPr="00467A7B">
              <w:rPr>
                <w:rFonts w:ascii="Times New Roman" w:eastAsia="仿宋_GB2312" w:hAnsi="Times New Roman" w:cs="Times New Roman" w:hint="eastAsia"/>
                <w:szCs w:val="28"/>
              </w:rPr>
              <w:t>+</w:t>
            </w:r>
            <w:r w:rsidRPr="00467A7B">
              <w:rPr>
                <w:rFonts w:ascii="Times New Roman" w:eastAsia="仿宋_GB2312" w:hAnsi="Times New Roman" w:cs="Times New Roman" w:hint="eastAsia"/>
                <w:szCs w:val="28"/>
              </w:rPr>
              <w:t>日常表现）</w:t>
            </w:r>
            <w:r>
              <w:rPr>
                <w:rFonts w:ascii="Times New Roman" w:eastAsia="仿宋_GB2312" w:hAnsi="Times New Roman" w:cs="Times New Roman" w:hint="eastAsia"/>
                <w:szCs w:val="28"/>
              </w:rPr>
              <w:t>4</w:t>
            </w:r>
            <w:r w:rsidRPr="00494386">
              <w:rPr>
                <w:rFonts w:ascii="Times New Roman" w:eastAsia="仿宋_GB2312" w:hAnsi="Times New Roman" w:cs="Times New Roman" w:hint="eastAsia"/>
                <w:szCs w:val="28"/>
              </w:rPr>
              <w:t>0%</w:t>
            </w:r>
            <w:r>
              <w:rPr>
                <w:rFonts w:ascii="Times New Roman" w:eastAsia="仿宋_GB2312" w:hAnsi="Times New Roman" w:cs="Times New Roman" w:hint="eastAsia"/>
                <w:szCs w:val="28"/>
              </w:rPr>
              <w:t>+</w:t>
            </w:r>
            <w:r>
              <w:rPr>
                <w:rFonts w:ascii="Times New Roman" w:eastAsia="仿宋_GB2312" w:hAnsi="Times New Roman" w:cs="Times New Roman" w:hint="eastAsia"/>
                <w:szCs w:val="28"/>
              </w:rPr>
              <w:t>期末考核</w:t>
            </w:r>
            <w:r>
              <w:rPr>
                <w:rFonts w:ascii="Times New Roman" w:eastAsia="仿宋_GB2312" w:hAnsi="Times New Roman" w:cs="Times New Roman" w:hint="eastAsia"/>
                <w:szCs w:val="28"/>
              </w:rPr>
              <w:t>6</w:t>
            </w:r>
            <w:r w:rsidRPr="00494386">
              <w:rPr>
                <w:rFonts w:ascii="Times New Roman" w:eastAsia="仿宋_GB2312" w:hAnsi="Times New Roman" w:cs="Times New Roman" w:hint="eastAsia"/>
                <w:szCs w:val="28"/>
              </w:rPr>
              <w:t>0%</w:t>
            </w:r>
            <w:r w:rsidRPr="00494386">
              <w:rPr>
                <w:rFonts w:ascii="Times New Roman" w:eastAsia="仿宋_GB2312" w:hAnsi="Times New Roman" w:cs="Times New Roman" w:hint="eastAsia"/>
                <w:szCs w:val="28"/>
              </w:rPr>
              <w:t>。</w:t>
            </w:r>
          </w:p>
          <w:p w14:paraId="299F7947" w14:textId="77777777" w:rsidR="004E51B4" w:rsidRPr="00B8584E" w:rsidRDefault="004E51B4" w:rsidP="004E51B4">
            <w:pPr>
              <w:rPr>
                <w:rFonts w:ascii="Times New Roman" w:eastAsia="仿宋_GB2312" w:hAnsi="Times New Roman" w:cs="Times New Roman"/>
                <w:szCs w:val="28"/>
              </w:rPr>
            </w:pPr>
            <w:r>
              <w:rPr>
                <w:rFonts w:ascii="Times New Roman" w:eastAsia="仿宋_GB2312" w:hAnsi="Times New Roman" w:cs="Times New Roman" w:hint="eastAsia"/>
                <w:szCs w:val="28"/>
              </w:rPr>
              <w:t>4.</w:t>
            </w:r>
            <w:r w:rsidRPr="00494386">
              <w:rPr>
                <w:rFonts w:ascii="Times New Roman" w:eastAsia="仿宋_GB2312" w:hAnsi="Times New Roman" w:cs="Times New Roman" w:hint="eastAsia"/>
                <w:szCs w:val="28"/>
              </w:rPr>
              <w:t>第</w:t>
            </w:r>
            <w:r>
              <w:rPr>
                <w:rFonts w:ascii="Times New Roman" w:eastAsia="仿宋_GB2312" w:hAnsi="Times New Roman" w:cs="Times New Roman" w:hint="eastAsia"/>
                <w:szCs w:val="28"/>
              </w:rPr>
              <w:t>三</w:t>
            </w:r>
            <w:r w:rsidRPr="00494386">
              <w:rPr>
                <w:rFonts w:ascii="Times New Roman" w:eastAsia="仿宋_GB2312" w:hAnsi="Times New Roman" w:cs="Times New Roman" w:hint="eastAsia"/>
                <w:szCs w:val="28"/>
              </w:rPr>
              <w:t>学期开设，</w:t>
            </w:r>
            <w:r>
              <w:rPr>
                <w:rFonts w:ascii="Times New Roman" w:eastAsia="仿宋_GB2312" w:hAnsi="Times New Roman" w:cs="Times New Roman" w:hint="eastAsia"/>
                <w:szCs w:val="28"/>
              </w:rPr>
              <w:t>32</w:t>
            </w:r>
            <w:r w:rsidRPr="00494386">
              <w:rPr>
                <w:rFonts w:ascii="Times New Roman" w:eastAsia="仿宋_GB2312" w:hAnsi="Times New Roman" w:cs="Times New Roman" w:hint="eastAsia"/>
                <w:szCs w:val="28"/>
              </w:rPr>
              <w:t>学时，</w:t>
            </w:r>
            <w:r w:rsidRPr="00494386">
              <w:rPr>
                <w:rFonts w:ascii="Times New Roman" w:eastAsia="仿宋_GB2312" w:hAnsi="Times New Roman" w:cs="Times New Roman" w:hint="eastAsia"/>
                <w:szCs w:val="28"/>
              </w:rPr>
              <w:t>2</w:t>
            </w:r>
            <w:r w:rsidRPr="00494386">
              <w:rPr>
                <w:rFonts w:ascii="Times New Roman" w:eastAsia="仿宋_GB2312" w:hAnsi="Times New Roman" w:cs="Times New Roman" w:hint="eastAsia"/>
                <w:szCs w:val="28"/>
              </w:rPr>
              <w:t>学分。</w:t>
            </w:r>
          </w:p>
        </w:tc>
      </w:tr>
      <w:tr w:rsidR="004E51B4" w:rsidRPr="00B8584E" w14:paraId="336D2261" w14:textId="77777777" w:rsidTr="004E51B4">
        <w:trPr>
          <w:trHeight w:val="144"/>
        </w:trPr>
        <w:tc>
          <w:tcPr>
            <w:tcW w:w="447" w:type="dxa"/>
            <w:vAlign w:val="center"/>
          </w:tcPr>
          <w:p w14:paraId="1C349729" w14:textId="77777777" w:rsidR="004E51B4" w:rsidRPr="00B8584E" w:rsidRDefault="004E51B4" w:rsidP="004E51B4">
            <w:pPr>
              <w:jc w:val="center"/>
              <w:rPr>
                <w:rFonts w:ascii="Times New Roman" w:eastAsia="仿宋_GB2312" w:hAnsi="Times New Roman" w:cs="Times New Roman"/>
                <w:szCs w:val="28"/>
              </w:rPr>
            </w:pPr>
            <w:r>
              <w:rPr>
                <w:rFonts w:ascii="Times New Roman" w:eastAsia="仿宋_GB2312" w:hAnsi="Times New Roman" w:cs="Times New Roman" w:hint="eastAsia"/>
                <w:szCs w:val="28"/>
              </w:rPr>
              <w:t>3</w:t>
            </w:r>
          </w:p>
        </w:tc>
        <w:tc>
          <w:tcPr>
            <w:tcW w:w="708" w:type="dxa"/>
            <w:vAlign w:val="center"/>
          </w:tcPr>
          <w:p w14:paraId="2897CE92" w14:textId="77777777" w:rsidR="004E51B4" w:rsidRPr="00B8584E" w:rsidRDefault="004E51B4" w:rsidP="004E51B4">
            <w:pPr>
              <w:jc w:val="center"/>
              <w:rPr>
                <w:rFonts w:ascii="Times New Roman" w:eastAsia="仿宋_GB2312" w:hAnsi="Times New Roman" w:cs="Times New Roman"/>
                <w:szCs w:val="28"/>
              </w:rPr>
            </w:pPr>
            <w:r w:rsidRPr="00B8584E">
              <w:rPr>
                <w:rFonts w:ascii="Times New Roman" w:eastAsia="仿宋_GB2312" w:hAnsi="Times New Roman" w:cs="Times New Roman" w:hint="eastAsia"/>
                <w:szCs w:val="28"/>
              </w:rPr>
              <w:t>建设项目竣工环境保护</w:t>
            </w:r>
            <w:r w:rsidRPr="00B8584E">
              <w:rPr>
                <w:rFonts w:ascii="Times New Roman" w:eastAsia="仿宋_GB2312" w:hAnsi="Times New Roman" w:cs="Times New Roman" w:hint="eastAsia"/>
                <w:szCs w:val="28"/>
              </w:rPr>
              <w:lastRenderedPageBreak/>
              <w:t>验收</w:t>
            </w:r>
          </w:p>
        </w:tc>
        <w:tc>
          <w:tcPr>
            <w:tcW w:w="2524" w:type="dxa"/>
          </w:tcPr>
          <w:p w14:paraId="62DC863D" w14:textId="77777777" w:rsidR="004E51B4" w:rsidRDefault="004E51B4" w:rsidP="004E51B4">
            <w:pPr>
              <w:rPr>
                <w:rFonts w:ascii="Times New Roman" w:eastAsia="仿宋_GB2312" w:hAnsi="Times New Roman" w:cs="Times New Roman"/>
                <w:szCs w:val="28"/>
              </w:rPr>
            </w:pPr>
            <w:r w:rsidRPr="00494386">
              <w:rPr>
                <w:rFonts w:ascii="Times New Roman" w:eastAsia="仿宋_GB2312" w:hAnsi="Times New Roman" w:cs="Times New Roman" w:hint="eastAsia"/>
                <w:szCs w:val="28"/>
              </w:rPr>
              <w:lastRenderedPageBreak/>
              <w:t>素质目标：培养学生良好的职业道德及团队协作精神、勇于创新、敬业乐业的工作作风。</w:t>
            </w:r>
          </w:p>
          <w:p w14:paraId="4116ABC6" w14:textId="77777777" w:rsidR="004E51B4" w:rsidRDefault="004E51B4" w:rsidP="004E51B4">
            <w:pPr>
              <w:rPr>
                <w:rFonts w:ascii="Times New Roman" w:eastAsia="仿宋_GB2312" w:hAnsi="Times New Roman" w:cs="Times New Roman"/>
                <w:szCs w:val="28"/>
              </w:rPr>
            </w:pPr>
            <w:r w:rsidRPr="00494386">
              <w:rPr>
                <w:rFonts w:ascii="Times New Roman" w:eastAsia="仿宋_GB2312" w:hAnsi="Times New Roman" w:cs="Times New Roman" w:hint="eastAsia"/>
                <w:szCs w:val="28"/>
              </w:rPr>
              <w:t>知识目标：了解三同时制</w:t>
            </w:r>
            <w:r w:rsidRPr="00494386">
              <w:rPr>
                <w:rFonts w:ascii="Times New Roman" w:eastAsia="仿宋_GB2312" w:hAnsi="Times New Roman" w:cs="Times New Roman" w:hint="eastAsia"/>
                <w:szCs w:val="28"/>
              </w:rPr>
              <w:lastRenderedPageBreak/>
              <w:t>度、验收工作的时段与范围、管理办法、验收标准、验收调查的主要内容等。</w:t>
            </w:r>
          </w:p>
          <w:p w14:paraId="1DC8AE10" w14:textId="77777777" w:rsidR="004E51B4" w:rsidRPr="00B8584E" w:rsidRDefault="004E51B4" w:rsidP="004E51B4">
            <w:pPr>
              <w:rPr>
                <w:rFonts w:ascii="Times New Roman" w:eastAsia="仿宋_GB2312" w:hAnsi="Times New Roman" w:cs="Times New Roman"/>
                <w:szCs w:val="28"/>
              </w:rPr>
            </w:pPr>
            <w:r w:rsidRPr="00494386">
              <w:rPr>
                <w:rFonts w:ascii="Times New Roman" w:eastAsia="仿宋_GB2312" w:hAnsi="Times New Roman" w:cs="Times New Roman" w:hint="eastAsia"/>
                <w:szCs w:val="28"/>
              </w:rPr>
              <w:t>能力目标：具备编制建设项目竣工环境保护验收报告的能力及素质。</w:t>
            </w:r>
          </w:p>
        </w:tc>
        <w:tc>
          <w:tcPr>
            <w:tcW w:w="1674" w:type="dxa"/>
          </w:tcPr>
          <w:p w14:paraId="36CA5B34" w14:textId="77777777" w:rsidR="004E51B4" w:rsidRDefault="004E51B4" w:rsidP="004E51B4">
            <w:pPr>
              <w:rPr>
                <w:rFonts w:ascii="Times New Roman" w:eastAsia="仿宋_GB2312" w:hAnsi="Times New Roman" w:cs="Times New Roman"/>
                <w:szCs w:val="28"/>
              </w:rPr>
            </w:pPr>
            <w:r w:rsidRPr="00494386">
              <w:rPr>
                <w:rFonts w:ascii="Times New Roman" w:eastAsia="仿宋_GB2312" w:hAnsi="Times New Roman" w:cs="Times New Roman" w:hint="eastAsia"/>
                <w:szCs w:val="28"/>
              </w:rPr>
              <w:lastRenderedPageBreak/>
              <w:t>1.</w:t>
            </w:r>
            <w:r w:rsidRPr="00494386">
              <w:rPr>
                <w:rFonts w:ascii="Times New Roman" w:eastAsia="仿宋_GB2312" w:hAnsi="Times New Roman" w:cs="Times New Roman" w:hint="eastAsia"/>
                <w:szCs w:val="28"/>
              </w:rPr>
              <w:t>三同时制度；</w:t>
            </w:r>
          </w:p>
          <w:p w14:paraId="0C19A6FF" w14:textId="77777777" w:rsidR="004E51B4" w:rsidRDefault="004E51B4" w:rsidP="004E51B4">
            <w:pPr>
              <w:rPr>
                <w:rFonts w:ascii="Times New Roman" w:eastAsia="仿宋_GB2312" w:hAnsi="Times New Roman" w:cs="Times New Roman"/>
                <w:szCs w:val="28"/>
              </w:rPr>
            </w:pPr>
            <w:r w:rsidRPr="00494386">
              <w:rPr>
                <w:rFonts w:ascii="Times New Roman" w:eastAsia="仿宋_GB2312" w:hAnsi="Times New Roman" w:cs="Times New Roman" w:hint="eastAsia"/>
                <w:szCs w:val="28"/>
              </w:rPr>
              <w:t>2.</w:t>
            </w:r>
            <w:r w:rsidRPr="00494386">
              <w:rPr>
                <w:rFonts w:ascii="Times New Roman" w:eastAsia="仿宋_GB2312" w:hAnsi="Times New Roman" w:cs="Times New Roman" w:hint="eastAsia"/>
                <w:szCs w:val="28"/>
              </w:rPr>
              <w:t>验收工作的时段与范围；</w:t>
            </w:r>
          </w:p>
          <w:p w14:paraId="4F283497" w14:textId="77777777" w:rsidR="004E51B4" w:rsidRDefault="004E51B4" w:rsidP="004E51B4">
            <w:pPr>
              <w:rPr>
                <w:rFonts w:ascii="Times New Roman" w:eastAsia="仿宋_GB2312" w:hAnsi="Times New Roman" w:cs="Times New Roman"/>
                <w:szCs w:val="28"/>
              </w:rPr>
            </w:pPr>
            <w:r w:rsidRPr="00494386">
              <w:rPr>
                <w:rFonts w:ascii="Times New Roman" w:eastAsia="仿宋_GB2312" w:hAnsi="Times New Roman" w:cs="Times New Roman" w:hint="eastAsia"/>
                <w:szCs w:val="28"/>
              </w:rPr>
              <w:t>3.</w:t>
            </w:r>
            <w:r w:rsidRPr="00494386">
              <w:rPr>
                <w:rFonts w:ascii="Times New Roman" w:eastAsia="仿宋_GB2312" w:hAnsi="Times New Roman" w:cs="Times New Roman" w:hint="eastAsia"/>
                <w:szCs w:val="28"/>
              </w:rPr>
              <w:t>现场勘察与监测；</w:t>
            </w:r>
          </w:p>
          <w:p w14:paraId="54766849" w14:textId="77777777" w:rsidR="004E51B4" w:rsidRDefault="004E51B4" w:rsidP="004E51B4">
            <w:pPr>
              <w:rPr>
                <w:rFonts w:ascii="Times New Roman" w:eastAsia="仿宋_GB2312" w:hAnsi="Times New Roman" w:cs="Times New Roman"/>
                <w:szCs w:val="28"/>
              </w:rPr>
            </w:pPr>
            <w:r w:rsidRPr="00494386">
              <w:rPr>
                <w:rFonts w:ascii="Times New Roman" w:eastAsia="仿宋_GB2312" w:hAnsi="Times New Roman" w:cs="Times New Roman" w:hint="eastAsia"/>
                <w:szCs w:val="28"/>
              </w:rPr>
              <w:lastRenderedPageBreak/>
              <w:t>4.</w:t>
            </w:r>
            <w:r w:rsidRPr="00494386">
              <w:rPr>
                <w:rFonts w:ascii="Times New Roman" w:eastAsia="仿宋_GB2312" w:hAnsi="Times New Roman" w:cs="Times New Roman" w:hint="eastAsia"/>
                <w:szCs w:val="28"/>
              </w:rPr>
              <w:t>图件的制备；</w:t>
            </w:r>
          </w:p>
          <w:p w14:paraId="5D8B93C8" w14:textId="77777777" w:rsidR="004E51B4" w:rsidRDefault="004E51B4" w:rsidP="004E51B4">
            <w:pPr>
              <w:rPr>
                <w:rFonts w:ascii="Times New Roman" w:eastAsia="仿宋_GB2312" w:hAnsi="Times New Roman" w:cs="Times New Roman"/>
                <w:szCs w:val="28"/>
              </w:rPr>
            </w:pPr>
            <w:r w:rsidRPr="00494386">
              <w:rPr>
                <w:rFonts w:ascii="Times New Roman" w:eastAsia="仿宋_GB2312" w:hAnsi="Times New Roman" w:cs="Times New Roman" w:hint="eastAsia"/>
                <w:szCs w:val="28"/>
              </w:rPr>
              <w:t>5.</w:t>
            </w:r>
            <w:r w:rsidRPr="00494386">
              <w:rPr>
                <w:rFonts w:ascii="Times New Roman" w:eastAsia="仿宋_GB2312" w:hAnsi="Times New Roman" w:cs="Times New Roman" w:hint="eastAsia"/>
                <w:szCs w:val="28"/>
              </w:rPr>
              <w:t>验收标准；</w:t>
            </w:r>
          </w:p>
          <w:p w14:paraId="4EB142A3" w14:textId="77777777" w:rsidR="004E51B4" w:rsidRPr="00B8584E" w:rsidRDefault="004E51B4" w:rsidP="004E51B4">
            <w:pPr>
              <w:rPr>
                <w:rFonts w:ascii="Times New Roman" w:eastAsia="仿宋_GB2312" w:hAnsi="Times New Roman" w:cs="Times New Roman"/>
                <w:szCs w:val="28"/>
              </w:rPr>
            </w:pPr>
            <w:r w:rsidRPr="00494386">
              <w:rPr>
                <w:rFonts w:ascii="Times New Roman" w:eastAsia="仿宋_GB2312" w:hAnsi="Times New Roman" w:cs="Times New Roman" w:hint="eastAsia"/>
                <w:szCs w:val="28"/>
              </w:rPr>
              <w:t>6.</w:t>
            </w:r>
            <w:r w:rsidRPr="00494386">
              <w:rPr>
                <w:rFonts w:ascii="Times New Roman" w:eastAsia="仿宋_GB2312" w:hAnsi="Times New Roman" w:cs="Times New Roman" w:hint="eastAsia"/>
                <w:szCs w:val="28"/>
              </w:rPr>
              <w:t>验收调查的主要内容、文件编制等。</w:t>
            </w:r>
          </w:p>
        </w:tc>
        <w:tc>
          <w:tcPr>
            <w:tcW w:w="3578" w:type="dxa"/>
          </w:tcPr>
          <w:p w14:paraId="01563F09" w14:textId="77777777" w:rsidR="004E51B4" w:rsidRDefault="004E51B4" w:rsidP="004E51B4">
            <w:pPr>
              <w:rPr>
                <w:rFonts w:ascii="Times New Roman" w:eastAsia="仿宋_GB2312" w:hAnsi="Times New Roman" w:cs="Times New Roman"/>
                <w:szCs w:val="28"/>
              </w:rPr>
            </w:pPr>
            <w:r w:rsidRPr="00494386">
              <w:rPr>
                <w:rFonts w:ascii="Times New Roman" w:eastAsia="仿宋_GB2312" w:hAnsi="Times New Roman" w:cs="Times New Roman" w:hint="eastAsia"/>
                <w:szCs w:val="28"/>
              </w:rPr>
              <w:lastRenderedPageBreak/>
              <w:t>1.</w:t>
            </w:r>
            <w:r w:rsidRPr="00494386">
              <w:rPr>
                <w:rFonts w:ascii="Times New Roman" w:eastAsia="仿宋_GB2312" w:hAnsi="Times New Roman" w:cs="Times New Roman" w:hint="eastAsia"/>
                <w:szCs w:val="28"/>
              </w:rPr>
              <w:t>本课程是专业</w:t>
            </w:r>
            <w:r>
              <w:rPr>
                <w:rFonts w:ascii="Times New Roman" w:eastAsia="仿宋_GB2312" w:hAnsi="Times New Roman" w:cs="Times New Roman" w:hint="eastAsia"/>
                <w:szCs w:val="28"/>
              </w:rPr>
              <w:t>限选</w:t>
            </w:r>
            <w:r w:rsidRPr="00494386">
              <w:rPr>
                <w:rFonts w:ascii="Times New Roman" w:eastAsia="仿宋_GB2312" w:hAnsi="Times New Roman" w:cs="Times New Roman" w:hint="eastAsia"/>
                <w:szCs w:val="28"/>
              </w:rPr>
              <w:t>课程。</w:t>
            </w:r>
          </w:p>
          <w:p w14:paraId="64BCEB3F" w14:textId="77777777" w:rsidR="004E51B4" w:rsidRDefault="004E51B4" w:rsidP="004E51B4">
            <w:pPr>
              <w:rPr>
                <w:rFonts w:ascii="Times New Roman" w:eastAsia="仿宋_GB2312" w:hAnsi="Times New Roman" w:cs="Times New Roman"/>
                <w:szCs w:val="28"/>
              </w:rPr>
            </w:pPr>
            <w:r w:rsidRPr="00494386">
              <w:rPr>
                <w:rFonts w:ascii="Times New Roman" w:eastAsia="仿宋_GB2312" w:hAnsi="Times New Roman" w:cs="Times New Roman" w:hint="eastAsia"/>
                <w:szCs w:val="28"/>
              </w:rPr>
              <w:t>2.</w:t>
            </w:r>
            <w:r w:rsidRPr="00494386">
              <w:rPr>
                <w:rFonts w:ascii="Times New Roman" w:eastAsia="仿宋_GB2312" w:hAnsi="Times New Roman" w:cs="Times New Roman" w:hint="eastAsia"/>
                <w:szCs w:val="28"/>
              </w:rPr>
              <w:t>建议教师在授课过程中加大实践课时比例。理论教学过程中多采用启发、探究、案例、模拟、讨论等线上线下教学组织形式完成。</w:t>
            </w:r>
          </w:p>
          <w:p w14:paraId="3E99CBD2" w14:textId="77777777" w:rsidR="004E51B4" w:rsidRDefault="004E51B4" w:rsidP="004E51B4">
            <w:pPr>
              <w:rPr>
                <w:rFonts w:ascii="Times New Roman" w:eastAsia="仿宋_GB2312" w:hAnsi="Times New Roman" w:cs="Times New Roman"/>
                <w:szCs w:val="28"/>
              </w:rPr>
            </w:pPr>
            <w:r w:rsidRPr="00494386">
              <w:rPr>
                <w:rFonts w:ascii="Times New Roman" w:eastAsia="仿宋_GB2312" w:hAnsi="Times New Roman" w:cs="Times New Roman" w:hint="eastAsia"/>
                <w:szCs w:val="28"/>
              </w:rPr>
              <w:lastRenderedPageBreak/>
              <w:t>3.</w:t>
            </w:r>
            <w:r w:rsidRPr="00494386">
              <w:rPr>
                <w:rFonts w:ascii="Times New Roman" w:eastAsia="仿宋_GB2312" w:hAnsi="Times New Roman" w:cs="Times New Roman" w:hint="eastAsia"/>
                <w:szCs w:val="28"/>
              </w:rPr>
              <w:t>课程考核包括学习过程考核、期末总结考核两部分。具体考核成绩评定办法如下：学习过程考核、技能考核成绩：</w:t>
            </w:r>
            <w:r w:rsidRPr="00494386">
              <w:rPr>
                <w:rFonts w:ascii="Times New Roman" w:eastAsia="仿宋_GB2312" w:hAnsi="Times New Roman" w:cs="Times New Roman" w:hint="eastAsia"/>
                <w:szCs w:val="28"/>
              </w:rPr>
              <w:t>60%</w:t>
            </w:r>
            <w:r w:rsidRPr="00494386">
              <w:rPr>
                <w:rFonts w:ascii="Times New Roman" w:eastAsia="仿宋_GB2312" w:hAnsi="Times New Roman" w:cs="Times New Roman" w:hint="eastAsia"/>
                <w:szCs w:val="28"/>
              </w:rPr>
              <w:t>；期末总结考核成绩：</w:t>
            </w:r>
            <w:r w:rsidRPr="00494386">
              <w:rPr>
                <w:rFonts w:ascii="Times New Roman" w:eastAsia="仿宋_GB2312" w:hAnsi="Times New Roman" w:cs="Times New Roman" w:hint="eastAsia"/>
                <w:szCs w:val="28"/>
              </w:rPr>
              <w:t>40%</w:t>
            </w:r>
            <w:r w:rsidRPr="00494386">
              <w:rPr>
                <w:rFonts w:ascii="Times New Roman" w:eastAsia="仿宋_GB2312" w:hAnsi="Times New Roman" w:cs="Times New Roman" w:hint="eastAsia"/>
                <w:szCs w:val="28"/>
              </w:rPr>
              <w:t>。</w:t>
            </w:r>
          </w:p>
          <w:p w14:paraId="2D2D06DD" w14:textId="77777777" w:rsidR="004E51B4" w:rsidRPr="00B8584E" w:rsidRDefault="004E51B4" w:rsidP="004E51B4">
            <w:pPr>
              <w:rPr>
                <w:rFonts w:ascii="Times New Roman" w:eastAsia="仿宋_GB2312" w:hAnsi="Times New Roman" w:cs="Times New Roman"/>
                <w:szCs w:val="28"/>
              </w:rPr>
            </w:pPr>
            <w:r w:rsidRPr="00494386">
              <w:rPr>
                <w:rFonts w:ascii="Times New Roman" w:eastAsia="仿宋_GB2312" w:hAnsi="Times New Roman" w:cs="Times New Roman" w:hint="eastAsia"/>
                <w:szCs w:val="28"/>
              </w:rPr>
              <w:t>4.</w:t>
            </w:r>
            <w:r w:rsidRPr="00494386">
              <w:rPr>
                <w:rFonts w:ascii="Times New Roman" w:eastAsia="仿宋_GB2312" w:hAnsi="Times New Roman" w:cs="Times New Roman" w:hint="eastAsia"/>
                <w:szCs w:val="28"/>
              </w:rPr>
              <w:t>第四学期开设，</w:t>
            </w:r>
            <w:r w:rsidRPr="00494386">
              <w:rPr>
                <w:rFonts w:ascii="Times New Roman" w:eastAsia="仿宋_GB2312" w:hAnsi="Times New Roman" w:cs="Times New Roman" w:hint="eastAsia"/>
                <w:szCs w:val="28"/>
              </w:rPr>
              <w:t>3</w:t>
            </w:r>
            <w:r>
              <w:rPr>
                <w:rFonts w:ascii="Times New Roman" w:eastAsia="仿宋_GB2312" w:hAnsi="Times New Roman" w:cs="Times New Roman" w:hint="eastAsia"/>
                <w:szCs w:val="28"/>
              </w:rPr>
              <w:t>2</w:t>
            </w:r>
            <w:r w:rsidRPr="00494386">
              <w:rPr>
                <w:rFonts w:ascii="Times New Roman" w:eastAsia="仿宋_GB2312" w:hAnsi="Times New Roman" w:cs="Times New Roman" w:hint="eastAsia"/>
                <w:szCs w:val="28"/>
              </w:rPr>
              <w:t>学时，</w:t>
            </w:r>
            <w:r w:rsidRPr="00494386">
              <w:rPr>
                <w:rFonts w:ascii="Times New Roman" w:eastAsia="仿宋_GB2312" w:hAnsi="Times New Roman" w:cs="Times New Roman" w:hint="eastAsia"/>
                <w:szCs w:val="28"/>
              </w:rPr>
              <w:t>2</w:t>
            </w:r>
            <w:r w:rsidRPr="00494386">
              <w:rPr>
                <w:rFonts w:ascii="Times New Roman" w:eastAsia="仿宋_GB2312" w:hAnsi="Times New Roman" w:cs="Times New Roman" w:hint="eastAsia"/>
                <w:szCs w:val="28"/>
              </w:rPr>
              <w:t>学分。</w:t>
            </w:r>
          </w:p>
        </w:tc>
      </w:tr>
      <w:tr w:rsidR="004E51B4" w:rsidRPr="00B8584E" w14:paraId="6E8CCE9C" w14:textId="77777777" w:rsidTr="004E51B4">
        <w:trPr>
          <w:trHeight w:val="144"/>
        </w:trPr>
        <w:tc>
          <w:tcPr>
            <w:tcW w:w="447" w:type="dxa"/>
            <w:vAlign w:val="center"/>
          </w:tcPr>
          <w:p w14:paraId="7CCCB1C2" w14:textId="77777777" w:rsidR="004E51B4" w:rsidRDefault="004E51B4" w:rsidP="004E51B4">
            <w:pPr>
              <w:jc w:val="center"/>
              <w:rPr>
                <w:rFonts w:ascii="Times New Roman" w:eastAsia="仿宋_GB2312" w:hAnsi="Times New Roman" w:cs="Times New Roman"/>
                <w:szCs w:val="28"/>
              </w:rPr>
            </w:pPr>
            <w:r>
              <w:rPr>
                <w:rFonts w:ascii="Times New Roman" w:eastAsia="仿宋_GB2312" w:hAnsi="Times New Roman" w:cs="Times New Roman" w:hint="eastAsia"/>
                <w:szCs w:val="28"/>
              </w:rPr>
              <w:lastRenderedPageBreak/>
              <w:t>4</w:t>
            </w:r>
          </w:p>
        </w:tc>
        <w:tc>
          <w:tcPr>
            <w:tcW w:w="708" w:type="dxa"/>
            <w:vAlign w:val="center"/>
          </w:tcPr>
          <w:p w14:paraId="53CC6D77" w14:textId="77777777" w:rsidR="004E51B4" w:rsidRPr="00B8584E" w:rsidRDefault="004E51B4" w:rsidP="004E51B4">
            <w:pPr>
              <w:jc w:val="center"/>
              <w:rPr>
                <w:rFonts w:ascii="Times New Roman" w:eastAsia="仿宋_GB2312" w:hAnsi="Times New Roman" w:cs="Times New Roman"/>
                <w:szCs w:val="28"/>
              </w:rPr>
            </w:pPr>
            <w:r w:rsidRPr="00B8584E">
              <w:rPr>
                <w:rFonts w:ascii="Times New Roman" w:eastAsia="仿宋_GB2312" w:hAnsi="Times New Roman" w:cs="Times New Roman" w:hint="eastAsia"/>
                <w:szCs w:val="28"/>
              </w:rPr>
              <w:t>仪器分析</w:t>
            </w:r>
          </w:p>
        </w:tc>
        <w:tc>
          <w:tcPr>
            <w:tcW w:w="2524" w:type="dxa"/>
          </w:tcPr>
          <w:p w14:paraId="64905029" w14:textId="77777777" w:rsidR="004E51B4" w:rsidRDefault="004E51B4" w:rsidP="004E51B4">
            <w:pPr>
              <w:rPr>
                <w:rFonts w:ascii="Times New Roman" w:eastAsia="仿宋_GB2312" w:hAnsi="Times New Roman" w:cs="Times New Roman"/>
                <w:szCs w:val="28"/>
              </w:rPr>
            </w:pPr>
            <w:r w:rsidRPr="00494386">
              <w:rPr>
                <w:rFonts w:ascii="Times New Roman" w:eastAsia="仿宋_GB2312" w:hAnsi="Times New Roman" w:cs="Times New Roman" w:hint="eastAsia"/>
                <w:szCs w:val="28"/>
              </w:rPr>
              <w:t>素质目标：良好的职业素养；诚信意识、质量意识和安全意识</w:t>
            </w:r>
            <w:r>
              <w:rPr>
                <w:rFonts w:ascii="Times New Roman" w:eastAsia="仿宋_GB2312" w:hAnsi="Times New Roman" w:cs="Times New Roman" w:hint="eastAsia"/>
                <w:szCs w:val="28"/>
              </w:rPr>
              <w:t>。</w:t>
            </w:r>
          </w:p>
          <w:p w14:paraId="0F601E3F" w14:textId="77777777" w:rsidR="004E51B4" w:rsidRDefault="004E51B4" w:rsidP="004E51B4">
            <w:pPr>
              <w:rPr>
                <w:rFonts w:ascii="Times New Roman" w:eastAsia="仿宋_GB2312" w:hAnsi="Times New Roman" w:cs="Times New Roman"/>
                <w:szCs w:val="28"/>
              </w:rPr>
            </w:pPr>
            <w:r w:rsidRPr="00494386">
              <w:rPr>
                <w:rFonts w:ascii="Times New Roman" w:eastAsia="仿宋_GB2312" w:hAnsi="Times New Roman" w:cs="Times New Roman" w:hint="eastAsia"/>
                <w:szCs w:val="28"/>
              </w:rPr>
              <w:t>知识目标：熟悉并掌握光谱分析、电化学分析和色谱分析法的基本原理和实验技术；掌握对实验数据进行处理与评价的方法</w:t>
            </w:r>
            <w:r>
              <w:rPr>
                <w:rFonts w:ascii="Times New Roman" w:eastAsia="仿宋_GB2312" w:hAnsi="Times New Roman" w:cs="Times New Roman" w:hint="eastAsia"/>
                <w:szCs w:val="28"/>
              </w:rPr>
              <w:t>。</w:t>
            </w:r>
          </w:p>
          <w:p w14:paraId="75751932" w14:textId="77777777" w:rsidR="004E51B4" w:rsidRPr="00B8584E" w:rsidRDefault="004E51B4" w:rsidP="004E51B4">
            <w:pPr>
              <w:rPr>
                <w:rFonts w:ascii="Times New Roman" w:eastAsia="仿宋_GB2312" w:hAnsi="Times New Roman" w:cs="Times New Roman"/>
                <w:szCs w:val="28"/>
              </w:rPr>
            </w:pPr>
            <w:r w:rsidRPr="00494386">
              <w:rPr>
                <w:rFonts w:ascii="Times New Roman" w:eastAsia="仿宋_GB2312" w:hAnsi="Times New Roman" w:cs="Times New Roman" w:hint="eastAsia"/>
                <w:szCs w:val="28"/>
              </w:rPr>
              <w:t>能力目标：具备熟练并规范使用操作仪器及工作软件能力进行样品分析的能力；具备准确处理实验室数据的能力</w:t>
            </w:r>
          </w:p>
        </w:tc>
        <w:tc>
          <w:tcPr>
            <w:tcW w:w="1674" w:type="dxa"/>
          </w:tcPr>
          <w:p w14:paraId="285489DA" w14:textId="77777777" w:rsidR="004E51B4" w:rsidRDefault="004E51B4" w:rsidP="004E51B4">
            <w:pPr>
              <w:rPr>
                <w:rFonts w:ascii="Times New Roman" w:eastAsia="仿宋_GB2312" w:hAnsi="Times New Roman" w:cs="Times New Roman"/>
                <w:szCs w:val="28"/>
              </w:rPr>
            </w:pPr>
            <w:r w:rsidRPr="00494386">
              <w:rPr>
                <w:rFonts w:ascii="Times New Roman" w:eastAsia="仿宋_GB2312" w:hAnsi="Times New Roman" w:cs="Times New Roman" w:hint="eastAsia"/>
                <w:szCs w:val="28"/>
              </w:rPr>
              <w:t>1.</w:t>
            </w:r>
            <w:r w:rsidRPr="00494386">
              <w:rPr>
                <w:rFonts w:ascii="Times New Roman" w:eastAsia="仿宋_GB2312" w:hAnsi="Times New Roman" w:cs="Times New Roman" w:hint="eastAsia"/>
                <w:szCs w:val="28"/>
              </w:rPr>
              <w:t>紫外可见分光光度法；</w:t>
            </w:r>
          </w:p>
          <w:p w14:paraId="4E393F3E" w14:textId="77777777" w:rsidR="004E51B4" w:rsidRDefault="004E51B4" w:rsidP="004E51B4">
            <w:pPr>
              <w:rPr>
                <w:rFonts w:ascii="Times New Roman" w:eastAsia="仿宋_GB2312" w:hAnsi="Times New Roman" w:cs="Times New Roman"/>
                <w:szCs w:val="28"/>
              </w:rPr>
            </w:pPr>
            <w:r w:rsidRPr="00494386">
              <w:rPr>
                <w:rFonts w:ascii="Times New Roman" w:eastAsia="仿宋_GB2312" w:hAnsi="Times New Roman" w:cs="Times New Roman" w:hint="eastAsia"/>
                <w:szCs w:val="28"/>
              </w:rPr>
              <w:t>2.</w:t>
            </w:r>
            <w:r w:rsidRPr="00494386">
              <w:rPr>
                <w:rFonts w:ascii="Times New Roman" w:eastAsia="仿宋_GB2312" w:hAnsi="Times New Roman" w:cs="Times New Roman" w:hint="eastAsia"/>
                <w:szCs w:val="28"/>
              </w:rPr>
              <w:t>原子吸收法；</w:t>
            </w:r>
          </w:p>
          <w:p w14:paraId="053C1F91" w14:textId="77777777" w:rsidR="004E51B4" w:rsidRDefault="004E51B4" w:rsidP="004E51B4">
            <w:pPr>
              <w:rPr>
                <w:rFonts w:ascii="Times New Roman" w:eastAsia="仿宋_GB2312" w:hAnsi="Times New Roman" w:cs="Times New Roman"/>
                <w:szCs w:val="28"/>
              </w:rPr>
            </w:pPr>
            <w:r w:rsidRPr="00494386">
              <w:rPr>
                <w:rFonts w:ascii="Times New Roman" w:eastAsia="仿宋_GB2312" w:hAnsi="Times New Roman" w:cs="Times New Roman" w:hint="eastAsia"/>
                <w:szCs w:val="28"/>
              </w:rPr>
              <w:t>3.</w:t>
            </w:r>
            <w:r w:rsidRPr="00494386">
              <w:rPr>
                <w:rFonts w:ascii="Times New Roman" w:eastAsia="仿宋_GB2312" w:hAnsi="Times New Roman" w:cs="Times New Roman" w:hint="eastAsia"/>
                <w:szCs w:val="28"/>
              </w:rPr>
              <w:t>电位分析法；</w:t>
            </w:r>
          </w:p>
          <w:p w14:paraId="6E93C2AF" w14:textId="77777777" w:rsidR="004E51B4" w:rsidRDefault="004E51B4" w:rsidP="004E51B4">
            <w:pPr>
              <w:rPr>
                <w:rFonts w:ascii="Times New Roman" w:eastAsia="仿宋_GB2312" w:hAnsi="Times New Roman" w:cs="Times New Roman"/>
                <w:szCs w:val="28"/>
              </w:rPr>
            </w:pPr>
            <w:r w:rsidRPr="00494386">
              <w:rPr>
                <w:rFonts w:ascii="Times New Roman" w:eastAsia="仿宋_GB2312" w:hAnsi="Times New Roman" w:cs="Times New Roman" w:hint="eastAsia"/>
                <w:szCs w:val="28"/>
              </w:rPr>
              <w:t>4.</w:t>
            </w:r>
            <w:r w:rsidRPr="00494386">
              <w:rPr>
                <w:rFonts w:ascii="Times New Roman" w:eastAsia="仿宋_GB2312" w:hAnsi="Times New Roman" w:cs="Times New Roman" w:hint="eastAsia"/>
                <w:szCs w:val="28"/>
              </w:rPr>
              <w:t>电导分析法；</w:t>
            </w:r>
          </w:p>
          <w:p w14:paraId="35A09894" w14:textId="77777777" w:rsidR="004E51B4" w:rsidRPr="00B8584E" w:rsidRDefault="004E51B4" w:rsidP="004E51B4">
            <w:pPr>
              <w:rPr>
                <w:rFonts w:ascii="Times New Roman" w:eastAsia="仿宋_GB2312" w:hAnsi="Times New Roman" w:cs="Times New Roman"/>
                <w:szCs w:val="28"/>
              </w:rPr>
            </w:pPr>
            <w:r w:rsidRPr="00494386">
              <w:rPr>
                <w:rFonts w:ascii="Times New Roman" w:eastAsia="仿宋_GB2312" w:hAnsi="Times New Roman" w:cs="Times New Roman" w:hint="eastAsia"/>
                <w:szCs w:val="28"/>
              </w:rPr>
              <w:t>5.</w:t>
            </w:r>
            <w:r w:rsidRPr="00494386">
              <w:rPr>
                <w:rFonts w:ascii="Times New Roman" w:eastAsia="仿宋_GB2312" w:hAnsi="Times New Roman" w:cs="Times New Roman" w:hint="eastAsia"/>
                <w:szCs w:val="28"/>
              </w:rPr>
              <w:t>气相色谱分析法。</w:t>
            </w:r>
          </w:p>
        </w:tc>
        <w:tc>
          <w:tcPr>
            <w:tcW w:w="3578" w:type="dxa"/>
          </w:tcPr>
          <w:p w14:paraId="6D0A39E8" w14:textId="77777777" w:rsidR="004E51B4" w:rsidRDefault="004E51B4" w:rsidP="004E51B4">
            <w:pPr>
              <w:rPr>
                <w:rFonts w:ascii="Times New Roman" w:eastAsia="仿宋_GB2312" w:hAnsi="Times New Roman" w:cs="Times New Roman"/>
                <w:szCs w:val="28"/>
              </w:rPr>
            </w:pPr>
            <w:r w:rsidRPr="00494386">
              <w:rPr>
                <w:rFonts w:ascii="Times New Roman" w:eastAsia="仿宋_GB2312" w:hAnsi="Times New Roman" w:cs="Times New Roman" w:hint="eastAsia"/>
                <w:szCs w:val="28"/>
              </w:rPr>
              <w:t>1.</w:t>
            </w:r>
            <w:r w:rsidRPr="00494386">
              <w:rPr>
                <w:rFonts w:ascii="Times New Roman" w:eastAsia="仿宋_GB2312" w:hAnsi="Times New Roman" w:cs="Times New Roman" w:hint="eastAsia"/>
                <w:szCs w:val="28"/>
              </w:rPr>
              <w:t>教学条件：线上使用职教云等平台开展教学，线下使用多媒体教室、仪器分析实验室开展教学。</w:t>
            </w:r>
          </w:p>
          <w:p w14:paraId="3C5C78CF" w14:textId="77777777" w:rsidR="004E51B4" w:rsidRDefault="004E51B4" w:rsidP="004E51B4">
            <w:pPr>
              <w:rPr>
                <w:rFonts w:ascii="Times New Roman" w:eastAsia="仿宋_GB2312" w:hAnsi="Times New Roman" w:cs="Times New Roman"/>
                <w:szCs w:val="28"/>
              </w:rPr>
            </w:pPr>
            <w:r w:rsidRPr="00494386">
              <w:rPr>
                <w:rFonts w:ascii="Times New Roman" w:eastAsia="仿宋_GB2312" w:hAnsi="Times New Roman" w:cs="Times New Roman" w:hint="eastAsia"/>
                <w:szCs w:val="28"/>
              </w:rPr>
              <w:t>2.</w:t>
            </w:r>
            <w:r w:rsidRPr="00494386">
              <w:rPr>
                <w:rFonts w:ascii="Times New Roman" w:eastAsia="仿宋_GB2312" w:hAnsi="Times New Roman" w:cs="Times New Roman" w:hint="eastAsia"/>
                <w:szCs w:val="28"/>
              </w:rPr>
              <w:t>师资要求：教师应具有扎实的仪器分析基本理论知识，能熟练使用各类常见分析仪器进行样品检测的专业技能，熟练运用现代信息技术组织教学。</w:t>
            </w:r>
          </w:p>
          <w:p w14:paraId="42937CE2" w14:textId="77777777" w:rsidR="004E51B4" w:rsidRDefault="004E51B4" w:rsidP="004E51B4">
            <w:pPr>
              <w:rPr>
                <w:rFonts w:ascii="Times New Roman" w:eastAsia="仿宋_GB2312" w:hAnsi="Times New Roman" w:cs="Times New Roman"/>
                <w:szCs w:val="28"/>
              </w:rPr>
            </w:pPr>
            <w:r w:rsidRPr="00494386">
              <w:rPr>
                <w:rFonts w:ascii="Times New Roman" w:eastAsia="仿宋_GB2312" w:hAnsi="Times New Roman" w:cs="Times New Roman" w:hint="eastAsia"/>
                <w:szCs w:val="28"/>
              </w:rPr>
              <w:t>3.</w:t>
            </w:r>
            <w:r w:rsidRPr="00494386">
              <w:rPr>
                <w:rFonts w:ascii="Times New Roman" w:eastAsia="仿宋_GB2312" w:hAnsi="Times New Roman" w:cs="Times New Roman" w:hint="eastAsia"/>
                <w:szCs w:val="28"/>
              </w:rPr>
              <w:t>教学方法：采用理实一体化教学设计，在教学过程中运用项目式、启发式、讨论式、探究式等不同的形式及多媒体手段来组织教学内容。</w:t>
            </w:r>
          </w:p>
          <w:p w14:paraId="2F2AC238" w14:textId="77777777" w:rsidR="004E51B4" w:rsidRDefault="004E51B4" w:rsidP="004E51B4">
            <w:pPr>
              <w:rPr>
                <w:rFonts w:ascii="Times New Roman" w:eastAsia="仿宋_GB2312" w:hAnsi="Times New Roman" w:cs="Times New Roman"/>
                <w:szCs w:val="28"/>
              </w:rPr>
            </w:pPr>
            <w:r w:rsidRPr="00494386">
              <w:rPr>
                <w:rFonts w:ascii="Times New Roman" w:eastAsia="仿宋_GB2312" w:hAnsi="Times New Roman" w:cs="Times New Roman" w:hint="eastAsia"/>
                <w:szCs w:val="28"/>
              </w:rPr>
              <w:t>4.</w:t>
            </w:r>
            <w:r w:rsidRPr="00494386">
              <w:rPr>
                <w:rFonts w:ascii="Times New Roman" w:eastAsia="仿宋_GB2312" w:hAnsi="Times New Roman" w:cs="Times New Roman" w:hint="eastAsia"/>
                <w:szCs w:val="28"/>
              </w:rPr>
              <w:t>考核方式：考试课，采取过程考核与结果考核相结合的方式：过程考核（</w:t>
            </w:r>
            <w:r>
              <w:rPr>
                <w:rFonts w:ascii="Times New Roman" w:eastAsia="仿宋_GB2312" w:hAnsi="Times New Roman" w:cs="Times New Roman" w:hint="eastAsia"/>
                <w:szCs w:val="28"/>
              </w:rPr>
              <w:t>4</w:t>
            </w:r>
            <w:r w:rsidRPr="00494386">
              <w:rPr>
                <w:rFonts w:ascii="Times New Roman" w:eastAsia="仿宋_GB2312" w:hAnsi="Times New Roman" w:cs="Times New Roman" w:hint="eastAsia"/>
                <w:szCs w:val="28"/>
              </w:rPr>
              <w:t>0%</w:t>
            </w:r>
            <w:r w:rsidRPr="00494386">
              <w:rPr>
                <w:rFonts w:ascii="Times New Roman" w:eastAsia="仿宋_GB2312" w:hAnsi="Times New Roman" w:cs="Times New Roman" w:hint="eastAsia"/>
                <w:szCs w:val="28"/>
              </w:rPr>
              <w:t>）</w:t>
            </w:r>
            <w:r w:rsidRPr="00494386">
              <w:rPr>
                <w:rFonts w:ascii="Times New Roman" w:eastAsia="仿宋_GB2312" w:hAnsi="Times New Roman" w:cs="Times New Roman" w:hint="eastAsia"/>
                <w:szCs w:val="28"/>
              </w:rPr>
              <w:t>+</w:t>
            </w:r>
            <w:r w:rsidRPr="00494386">
              <w:rPr>
                <w:rFonts w:ascii="Times New Roman" w:eastAsia="仿宋_GB2312" w:hAnsi="Times New Roman" w:cs="Times New Roman" w:hint="eastAsia"/>
                <w:szCs w:val="28"/>
              </w:rPr>
              <w:t>期末考试（</w:t>
            </w:r>
            <w:r>
              <w:rPr>
                <w:rFonts w:ascii="Times New Roman" w:eastAsia="仿宋_GB2312" w:hAnsi="Times New Roman" w:cs="Times New Roman" w:hint="eastAsia"/>
                <w:szCs w:val="28"/>
              </w:rPr>
              <w:t>6</w:t>
            </w:r>
            <w:r w:rsidRPr="00494386">
              <w:rPr>
                <w:rFonts w:ascii="Times New Roman" w:eastAsia="仿宋_GB2312" w:hAnsi="Times New Roman" w:cs="Times New Roman" w:hint="eastAsia"/>
                <w:szCs w:val="28"/>
              </w:rPr>
              <w:t>0%</w:t>
            </w:r>
            <w:r w:rsidRPr="00494386">
              <w:rPr>
                <w:rFonts w:ascii="Times New Roman" w:eastAsia="仿宋_GB2312" w:hAnsi="Times New Roman" w:cs="Times New Roman" w:hint="eastAsia"/>
                <w:szCs w:val="28"/>
              </w:rPr>
              <w:t>）。</w:t>
            </w:r>
          </w:p>
          <w:p w14:paraId="1669A933" w14:textId="77777777" w:rsidR="004E51B4" w:rsidRPr="00B8584E" w:rsidRDefault="004E51B4" w:rsidP="004E51B4">
            <w:pPr>
              <w:rPr>
                <w:rFonts w:ascii="Times New Roman" w:eastAsia="仿宋_GB2312" w:hAnsi="Times New Roman" w:cs="Times New Roman"/>
                <w:szCs w:val="28"/>
              </w:rPr>
            </w:pPr>
            <w:r w:rsidRPr="00494386">
              <w:rPr>
                <w:rFonts w:ascii="Times New Roman" w:eastAsia="仿宋_GB2312" w:hAnsi="Times New Roman" w:cs="Times New Roman" w:hint="eastAsia"/>
                <w:szCs w:val="28"/>
              </w:rPr>
              <w:t>5.</w:t>
            </w:r>
            <w:r w:rsidRPr="00494386">
              <w:rPr>
                <w:rFonts w:ascii="Times New Roman" w:eastAsia="仿宋_GB2312" w:hAnsi="Times New Roman" w:cs="Times New Roman" w:hint="eastAsia"/>
                <w:szCs w:val="28"/>
              </w:rPr>
              <w:t>学时与学分：第</w:t>
            </w:r>
            <w:r>
              <w:rPr>
                <w:rFonts w:ascii="Times New Roman" w:eastAsia="仿宋_GB2312" w:hAnsi="Times New Roman" w:cs="Times New Roman" w:hint="eastAsia"/>
                <w:szCs w:val="28"/>
              </w:rPr>
              <w:t>四</w:t>
            </w:r>
            <w:r w:rsidRPr="00494386">
              <w:rPr>
                <w:rFonts w:ascii="Times New Roman" w:eastAsia="仿宋_GB2312" w:hAnsi="Times New Roman" w:cs="Times New Roman" w:hint="eastAsia"/>
                <w:szCs w:val="28"/>
              </w:rPr>
              <w:t>学期开设，</w:t>
            </w:r>
            <w:r>
              <w:rPr>
                <w:rFonts w:ascii="Times New Roman" w:eastAsia="仿宋_GB2312" w:hAnsi="Times New Roman" w:cs="Times New Roman" w:hint="eastAsia"/>
                <w:szCs w:val="28"/>
              </w:rPr>
              <w:t>4</w:t>
            </w:r>
            <w:r w:rsidRPr="00494386">
              <w:rPr>
                <w:rFonts w:ascii="Times New Roman" w:eastAsia="仿宋_GB2312" w:hAnsi="Times New Roman" w:cs="Times New Roman" w:hint="eastAsia"/>
                <w:szCs w:val="28"/>
              </w:rPr>
              <w:t>学分，参考学时</w:t>
            </w:r>
            <w:r>
              <w:rPr>
                <w:rFonts w:ascii="Times New Roman" w:eastAsia="仿宋_GB2312" w:hAnsi="Times New Roman" w:cs="Times New Roman" w:hint="eastAsia"/>
                <w:szCs w:val="28"/>
              </w:rPr>
              <w:t>64</w:t>
            </w:r>
            <w:r w:rsidRPr="00494386">
              <w:rPr>
                <w:rFonts w:ascii="Times New Roman" w:eastAsia="仿宋_GB2312" w:hAnsi="Times New Roman" w:cs="Times New Roman" w:hint="eastAsia"/>
                <w:szCs w:val="28"/>
              </w:rPr>
              <w:t>。</w:t>
            </w:r>
          </w:p>
        </w:tc>
      </w:tr>
      <w:tr w:rsidR="004E51B4" w:rsidRPr="00B8584E" w14:paraId="3AB05614" w14:textId="77777777" w:rsidTr="004E51B4">
        <w:trPr>
          <w:trHeight w:val="144"/>
        </w:trPr>
        <w:tc>
          <w:tcPr>
            <w:tcW w:w="447" w:type="dxa"/>
            <w:vAlign w:val="center"/>
          </w:tcPr>
          <w:p w14:paraId="2ADF22A5" w14:textId="77777777" w:rsidR="004E51B4" w:rsidRDefault="004E51B4" w:rsidP="004E51B4">
            <w:pPr>
              <w:jc w:val="center"/>
              <w:rPr>
                <w:rFonts w:ascii="Times New Roman" w:eastAsia="仿宋_GB2312" w:hAnsi="Times New Roman" w:cs="Times New Roman"/>
                <w:szCs w:val="28"/>
              </w:rPr>
            </w:pPr>
            <w:r>
              <w:rPr>
                <w:rFonts w:ascii="Times New Roman" w:eastAsia="仿宋_GB2312" w:hAnsi="Times New Roman" w:cs="Times New Roman" w:hint="eastAsia"/>
                <w:szCs w:val="28"/>
              </w:rPr>
              <w:t>5</w:t>
            </w:r>
          </w:p>
        </w:tc>
        <w:tc>
          <w:tcPr>
            <w:tcW w:w="708" w:type="dxa"/>
            <w:vAlign w:val="center"/>
          </w:tcPr>
          <w:p w14:paraId="4D40E40A" w14:textId="77777777" w:rsidR="004E51B4" w:rsidRPr="00B8584E" w:rsidRDefault="004E51B4" w:rsidP="004E51B4">
            <w:pPr>
              <w:jc w:val="center"/>
              <w:rPr>
                <w:rFonts w:ascii="Times New Roman" w:eastAsia="仿宋_GB2312" w:hAnsi="Times New Roman" w:cs="Times New Roman"/>
                <w:szCs w:val="28"/>
              </w:rPr>
            </w:pPr>
            <w:r w:rsidRPr="00B8584E">
              <w:rPr>
                <w:rFonts w:ascii="Times New Roman" w:eastAsia="仿宋_GB2312" w:hAnsi="Times New Roman" w:cs="Times New Roman" w:hint="eastAsia"/>
                <w:szCs w:val="28"/>
              </w:rPr>
              <w:t>实验室质量控制</w:t>
            </w:r>
          </w:p>
        </w:tc>
        <w:tc>
          <w:tcPr>
            <w:tcW w:w="2524" w:type="dxa"/>
          </w:tcPr>
          <w:p w14:paraId="4D793424" w14:textId="77777777" w:rsidR="004E51B4" w:rsidRDefault="004E51B4" w:rsidP="004E51B4">
            <w:pPr>
              <w:rPr>
                <w:rFonts w:ascii="Times New Roman" w:eastAsia="仿宋_GB2312" w:hAnsi="Times New Roman" w:cs="Times New Roman"/>
                <w:szCs w:val="28"/>
              </w:rPr>
            </w:pPr>
            <w:r w:rsidRPr="00494386">
              <w:rPr>
                <w:rFonts w:ascii="Times New Roman" w:eastAsia="仿宋_GB2312" w:hAnsi="Times New Roman" w:cs="Times New Roman" w:hint="eastAsia"/>
                <w:szCs w:val="28"/>
              </w:rPr>
              <w:t>素质目标：诚实守信、质量意识、标准意识、规范意识</w:t>
            </w:r>
            <w:r>
              <w:rPr>
                <w:rFonts w:ascii="Times New Roman" w:eastAsia="仿宋_GB2312" w:hAnsi="Times New Roman" w:cs="Times New Roman" w:hint="eastAsia"/>
                <w:szCs w:val="28"/>
              </w:rPr>
              <w:t>。</w:t>
            </w:r>
          </w:p>
          <w:p w14:paraId="3DD2211F" w14:textId="77777777" w:rsidR="004E51B4" w:rsidRDefault="004E51B4" w:rsidP="004E51B4">
            <w:pPr>
              <w:rPr>
                <w:rFonts w:ascii="Times New Roman" w:eastAsia="仿宋_GB2312" w:hAnsi="Times New Roman" w:cs="Times New Roman"/>
                <w:szCs w:val="28"/>
              </w:rPr>
            </w:pPr>
            <w:r w:rsidRPr="00494386">
              <w:rPr>
                <w:rFonts w:ascii="Times New Roman" w:eastAsia="仿宋_GB2312" w:hAnsi="Times New Roman" w:cs="Times New Roman" w:hint="eastAsia"/>
                <w:szCs w:val="28"/>
              </w:rPr>
              <w:t>知识目标：了解实验室质量管理体系；掌握环境监测过程中常用的质控方法</w:t>
            </w:r>
            <w:r>
              <w:rPr>
                <w:rFonts w:ascii="Times New Roman" w:eastAsia="仿宋_GB2312" w:hAnsi="Times New Roman" w:cs="Times New Roman" w:hint="eastAsia"/>
                <w:szCs w:val="28"/>
              </w:rPr>
              <w:t>。</w:t>
            </w:r>
          </w:p>
          <w:p w14:paraId="414D6626" w14:textId="77777777" w:rsidR="004E51B4" w:rsidRPr="00B8584E" w:rsidRDefault="004E51B4" w:rsidP="004E51B4">
            <w:pPr>
              <w:rPr>
                <w:rFonts w:ascii="Times New Roman" w:eastAsia="仿宋_GB2312" w:hAnsi="Times New Roman" w:cs="Times New Roman"/>
                <w:szCs w:val="28"/>
              </w:rPr>
            </w:pPr>
            <w:r w:rsidRPr="00494386">
              <w:rPr>
                <w:rFonts w:ascii="Times New Roman" w:eastAsia="仿宋_GB2312" w:hAnsi="Times New Roman" w:cs="Times New Roman" w:hint="eastAsia"/>
                <w:szCs w:val="28"/>
              </w:rPr>
              <w:t>能力目标：具备合理选择质控手段进行实验室内部和外部质量控制的能力</w:t>
            </w:r>
          </w:p>
        </w:tc>
        <w:tc>
          <w:tcPr>
            <w:tcW w:w="1674" w:type="dxa"/>
          </w:tcPr>
          <w:p w14:paraId="51548902" w14:textId="77777777" w:rsidR="004E51B4" w:rsidRDefault="004E51B4" w:rsidP="004E51B4">
            <w:pPr>
              <w:rPr>
                <w:rFonts w:ascii="Times New Roman" w:eastAsia="仿宋_GB2312" w:hAnsi="Times New Roman" w:cs="Times New Roman"/>
                <w:szCs w:val="28"/>
              </w:rPr>
            </w:pPr>
            <w:r w:rsidRPr="00494386">
              <w:rPr>
                <w:rFonts w:ascii="Times New Roman" w:eastAsia="仿宋_GB2312" w:hAnsi="Times New Roman" w:cs="Times New Roman" w:hint="eastAsia"/>
                <w:szCs w:val="28"/>
              </w:rPr>
              <w:t>1.</w:t>
            </w:r>
            <w:r w:rsidRPr="00494386">
              <w:rPr>
                <w:rFonts w:ascii="Times New Roman" w:eastAsia="仿宋_GB2312" w:hAnsi="Times New Roman" w:cs="Times New Roman" w:hint="eastAsia"/>
                <w:szCs w:val="28"/>
              </w:rPr>
              <w:t>实验室内部质控措施；</w:t>
            </w:r>
          </w:p>
          <w:p w14:paraId="3318FD53" w14:textId="77777777" w:rsidR="004E51B4" w:rsidRDefault="004E51B4" w:rsidP="004E51B4">
            <w:pPr>
              <w:rPr>
                <w:rFonts w:ascii="Times New Roman" w:eastAsia="仿宋_GB2312" w:hAnsi="Times New Roman" w:cs="Times New Roman"/>
                <w:szCs w:val="28"/>
              </w:rPr>
            </w:pPr>
            <w:r w:rsidRPr="00494386">
              <w:rPr>
                <w:rFonts w:ascii="Times New Roman" w:eastAsia="仿宋_GB2312" w:hAnsi="Times New Roman" w:cs="Times New Roman" w:hint="eastAsia"/>
                <w:szCs w:val="28"/>
              </w:rPr>
              <w:t>2.</w:t>
            </w:r>
            <w:r w:rsidRPr="00494386">
              <w:rPr>
                <w:rFonts w:ascii="Times New Roman" w:eastAsia="仿宋_GB2312" w:hAnsi="Times New Roman" w:cs="Times New Roman" w:hint="eastAsia"/>
                <w:szCs w:val="28"/>
              </w:rPr>
              <w:t>实验室外部质控措施；</w:t>
            </w:r>
          </w:p>
          <w:p w14:paraId="60BB2CB2" w14:textId="77777777" w:rsidR="004E51B4" w:rsidRPr="00B8584E" w:rsidRDefault="004E51B4" w:rsidP="004E51B4">
            <w:pPr>
              <w:rPr>
                <w:rFonts w:ascii="Times New Roman" w:eastAsia="仿宋_GB2312" w:hAnsi="Times New Roman" w:cs="Times New Roman"/>
                <w:szCs w:val="28"/>
              </w:rPr>
            </w:pPr>
            <w:r w:rsidRPr="00494386">
              <w:rPr>
                <w:rFonts w:ascii="Times New Roman" w:eastAsia="仿宋_GB2312" w:hAnsi="Times New Roman" w:cs="Times New Roman" w:hint="eastAsia"/>
                <w:szCs w:val="28"/>
              </w:rPr>
              <w:t>3.</w:t>
            </w:r>
            <w:r w:rsidRPr="00494386">
              <w:rPr>
                <w:rFonts w:ascii="Times New Roman" w:eastAsia="仿宋_GB2312" w:hAnsi="Times New Roman" w:cs="Times New Roman" w:hint="eastAsia"/>
                <w:szCs w:val="28"/>
              </w:rPr>
              <w:t>实验室能力验证</w:t>
            </w:r>
            <w:r>
              <w:rPr>
                <w:rFonts w:ascii="Times New Roman" w:eastAsia="仿宋_GB2312" w:hAnsi="Times New Roman" w:cs="Times New Roman" w:hint="eastAsia"/>
                <w:szCs w:val="28"/>
              </w:rPr>
              <w:t>。</w:t>
            </w:r>
          </w:p>
        </w:tc>
        <w:tc>
          <w:tcPr>
            <w:tcW w:w="3578" w:type="dxa"/>
          </w:tcPr>
          <w:p w14:paraId="07AE96D0" w14:textId="77777777" w:rsidR="004E51B4" w:rsidRDefault="004E51B4" w:rsidP="004E51B4">
            <w:pPr>
              <w:rPr>
                <w:rFonts w:ascii="Times New Roman" w:eastAsia="仿宋_GB2312" w:hAnsi="Times New Roman" w:cs="Times New Roman"/>
                <w:szCs w:val="28"/>
              </w:rPr>
            </w:pPr>
            <w:r w:rsidRPr="009A1EB1">
              <w:rPr>
                <w:rFonts w:ascii="Times New Roman" w:eastAsia="仿宋_GB2312" w:hAnsi="Times New Roman" w:cs="Times New Roman" w:hint="eastAsia"/>
                <w:szCs w:val="28"/>
              </w:rPr>
              <w:t>1.</w:t>
            </w:r>
            <w:r w:rsidRPr="009A1EB1">
              <w:rPr>
                <w:rFonts w:ascii="Times New Roman" w:eastAsia="仿宋_GB2312" w:hAnsi="Times New Roman" w:cs="Times New Roman" w:hint="eastAsia"/>
                <w:szCs w:val="28"/>
              </w:rPr>
              <w:t>教学条件：线上使用职教云等平台开展教学，线下使用多媒体教室开展教学。</w:t>
            </w:r>
          </w:p>
          <w:p w14:paraId="4FDC5D7D" w14:textId="77777777" w:rsidR="004E51B4" w:rsidRDefault="004E51B4" w:rsidP="004E51B4">
            <w:pPr>
              <w:rPr>
                <w:rFonts w:ascii="Times New Roman" w:eastAsia="仿宋_GB2312" w:hAnsi="Times New Roman" w:cs="Times New Roman"/>
                <w:szCs w:val="28"/>
              </w:rPr>
            </w:pPr>
            <w:r w:rsidRPr="009A1EB1">
              <w:rPr>
                <w:rFonts w:ascii="Times New Roman" w:eastAsia="仿宋_GB2312" w:hAnsi="Times New Roman" w:cs="Times New Roman" w:hint="eastAsia"/>
                <w:szCs w:val="28"/>
              </w:rPr>
              <w:t>2.</w:t>
            </w:r>
            <w:r w:rsidRPr="009A1EB1">
              <w:rPr>
                <w:rFonts w:ascii="Times New Roman" w:eastAsia="仿宋_GB2312" w:hAnsi="Times New Roman" w:cs="Times New Roman" w:hint="eastAsia"/>
                <w:szCs w:val="28"/>
              </w:rPr>
              <w:t>师资要求：教师应具有扎实的实验室质量管理理论知识和一线环境监测质量控制经验，并能熟练运用现代信息技术组织教学。</w:t>
            </w:r>
          </w:p>
          <w:p w14:paraId="53FB5987" w14:textId="77777777" w:rsidR="004E51B4" w:rsidRDefault="004E51B4" w:rsidP="004E51B4">
            <w:pPr>
              <w:rPr>
                <w:rFonts w:ascii="Times New Roman" w:eastAsia="仿宋_GB2312" w:hAnsi="Times New Roman" w:cs="Times New Roman"/>
                <w:szCs w:val="28"/>
              </w:rPr>
            </w:pPr>
            <w:r w:rsidRPr="009A1EB1">
              <w:rPr>
                <w:rFonts w:ascii="Times New Roman" w:eastAsia="仿宋_GB2312" w:hAnsi="Times New Roman" w:cs="Times New Roman" w:hint="eastAsia"/>
                <w:szCs w:val="28"/>
              </w:rPr>
              <w:t>3.</w:t>
            </w:r>
            <w:r w:rsidRPr="009A1EB1">
              <w:rPr>
                <w:rFonts w:ascii="Times New Roman" w:eastAsia="仿宋_GB2312" w:hAnsi="Times New Roman" w:cs="Times New Roman" w:hint="eastAsia"/>
                <w:szCs w:val="28"/>
              </w:rPr>
              <w:t>教学方法：以传统的理论教学为基础，运用讲授、案例等教学方法，采用启发、探究、讨论、参与等教学组织形式。</w:t>
            </w:r>
          </w:p>
          <w:p w14:paraId="6CA67711" w14:textId="77777777" w:rsidR="004E51B4" w:rsidRDefault="004E51B4" w:rsidP="004E51B4">
            <w:pPr>
              <w:rPr>
                <w:rFonts w:ascii="Times New Roman" w:eastAsia="仿宋_GB2312" w:hAnsi="Times New Roman" w:cs="Times New Roman"/>
                <w:szCs w:val="28"/>
              </w:rPr>
            </w:pPr>
            <w:r w:rsidRPr="009A1EB1">
              <w:rPr>
                <w:rFonts w:ascii="Times New Roman" w:eastAsia="仿宋_GB2312" w:hAnsi="Times New Roman" w:cs="Times New Roman" w:hint="eastAsia"/>
                <w:szCs w:val="28"/>
              </w:rPr>
              <w:t>4.</w:t>
            </w:r>
            <w:r w:rsidRPr="009A1EB1">
              <w:rPr>
                <w:rFonts w:ascii="Times New Roman" w:eastAsia="仿宋_GB2312" w:hAnsi="Times New Roman" w:cs="Times New Roman" w:hint="eastAsia"/>
                <w:szCs w:val="28"/>
              </w:rPr>
              <w:t>考核方式：考查课，采取过程性考核</w:t>
            </w:r>
            <w:r>
              <w:rPr>
                <w:rFonts w:ascii="Times New Roman" w:eastAsia="仿宋_GB2312" w:hAnsi="Times New Roman" w:cs="Times New Roman" w:hint="eastAsia"/>
                <w:szCs w:val="28"/>
              </w:rPr>
              <w:t>（包括</w:t>
            </w:r>
            <w:r w:rsidRPr="009A1EB1">
              <w:rPr>
                <w:rFonts w:ascii="Times New Roman" w:eastAsia="仿宋_GB2312" w:hAnsi="Times New Roman" w:cs="Times New Roman" w:hint="eastAsia"/>
                <w:szCs w:val="28"/>
              </w:rPr>
              <w:t>课堂考勤</w:t>
            </w:r>
            <w:r>
              <w:rPr>
                <w:rFonts w:ascii="Times New Roman" w:eastAsia="仿宋_GB2312" w:hAnsi="Times New Roman" w:cs="Times New Roman" w:hint="eastAsia"/>
                <w:szCs w:val="28"/>
              </w:rPr>
              <w:t>）</w:t>
            </w:r>
            <w:r>
              <w:rPr>
                <w:rFonts w:ascii="Times New Roman" w:eastAsia="仿宋_GB2312" w:hAnsi="Times New Roman" w:cs="Times New Roman" w:hint="eastAsia"/>
                <w:szCs w:val="28"/>
              </w:rPr>
              <w:t>4</w:t>
            </w:r>
            <w:r w:rsidRPr="009A1EB1">
              <w:rPr>
                <w:rFonts w:ascii="Times New Roman" w:eastAsia="仿宋_GB2312" w:hAnsi="Times New Roman" w:cs="Times New Roman" w:hint="eastAsia"/>
                <w:szCs w:val="28"/>
              </w:rPr>
              <w:t>0%+</w:t>
            </w:r>
            <w:r w:rsidRPr="009A1EB1">
              <w:rPr>
                <w:rFonts w:ascii="Times New Roman" w:eastAsia="仿宋_GB2312" w:hAnsi="Times New Roman" w:cs="Times New Roman" w:hint="eastAsia"/>
                <w:szCs w:val="28"/>
              </w:rPr>
              <w:t>期末测评</w:t>
            </w:r>
            <w:r>
              <w:rPr>
                <w:rFonts w:ascii="Times New Roman" w:eastAsia="仿宋_GB2312" w:hAnsi="Times New Roman" w:cs="Times New Roman" w:hint="eastAsia"/>
                <w:szCs w:val="28"/>
              </w:rPr>
              <w:t>6</w:t>
            </w:r>
            <w:r w:rsidRPr="009A1EB1">
              <w:rPr>
                <w:rFonts w:ascii="Times New Roman" w:eastAsia="仿宋_GB2312" w:hAnsi="Times New Roman" w:cs="Times New Roman" w:hint="eastAsia"/>
                <w:szCs w:val="28"/>
              </w:rPr>
              <w:t>0%</w:t>
            </w:r>
            <w:r w:rsidRPr="009A1EB1">
              <w:rPr>
                <w:rFonts w:ascii="Times New Roman" w:eastAsia="仿宋_GB2312" w:hAnsi="Times New Roman" w:cs="Times New Roman" w:hint="eastAsia"/>
                <w:szCs w:val="28"/>
              </w:rPr>
              <w:t>相结合的方式实施考核。</w:t>
            </w:r>
          </w:p>
          <w:p w14:paraId="4932BE03" w14:textId="77777777" w:rsidR="004E51B4" w:rsidRPr="00B8584E" w:rsidRDefault="004E51B4" w:rsidP="004E51B4">
            <w:pPr>
              <w:rPr>
                <w:rFonts w:ascii="Times New Roman" w:eastAsia="仿宋_GB2312" w:hAnsi="Times New Roman" w:cs="Times New Roman"/>
                <w:szCs w:val="28"/>
              </w:rPr>
            </w:pPr>
            <w:r w:rsidRPr="009A1EB1">
              <w:rPr>
                <w:rFonts w:ascii="Times New Roman" w:eastAsia="仿宋_GB2312" w:hAnsi="Times New Roman" w:cs="Times New Roman" w:hint="eastAsia"/>
                <w:szCs w:val="28"/>
              </w:rPr>
              <w:t>5.</w:t>
            </w:r>
            <w:r w:rsidRPr="009A1EB1">
              <w:rPr>
                <w:rFonts w:ascii="Times New Roman" w:eastAsia="仿宋_GB2312" w:hAnsi="Times New Roman" w:cs="Times New Roman" w:hint="eastAsia"/>
                <w:szCs w:val="28"/>
              </w:rPr>
              <w:t>学时与学分：第</w:t>
            </w:r>
            <w:r>
              <w:rPr>
                <w:rFonts w:ascii="Times New Roman" w:eastAsia="仿宋_GB2312" w:hAnsi="Times New Roman" w:cs="Times New Roman" w:hint="eastAsia"/>
                <w:szCs w:val="28"/>
              </w:rPr>
              <w:t>三</w:t>
            </w:r>
            <w:r w:rsidRPr="009A1EB1">
              <w:rPr>
                <w:rFonts w:ascii="Times New Roman" w:eastAsia="仿宋_GB2312" w:hAnsi="Times New Roman" w:cs="Times New Roman" w:hint="eastAsia"/>
                <w:szCs w:val="28"/>
              </w:rPr>
              <w:t>学期开设，</w:t>
            </w:r>
            <w:r>
              <w:rPr>
                <w:rFonts w:ascii="Times New Roman" w:eastAsia="仿宋_GB2312" w:hAnsi="Times New Roman" w:cs="Times New Roman" w:hint="eastAsia"/>
                <w:szCs w:val="28"/>
              </w:rPr>
              <w:t>2</w:t>
            </w:r>
            <w:r w:rsidRPr="009A1EB1">
              <w:rPr>
                <w:rFonts w:ascii="Times New Roman" w:eastAsia="仿宋_GB2312" w:hAnsi="Times New Roman" w:cs="Times New Roman" w:hint="eastAsia"/>
                <w:szCs w:val="28"/>
              </w:rPr>
              <w:t>学分，参考学时</w:t>
            </w:r>
            <w:r>
              <w:rPr>
                <w:rFonts w:ascii="Times New Roman" w:eastAsia="仿宋_GB2312" w:hAnsi="Times New Roman" w:cs="Times New Roman" w:hint="eastAsia"/>
                <w:szCs w:val="28"/>
              </w:rPr>
              <w:t>32</w:t>
            </w:r>
            <w:r w:rsidRPr="009A1EB1">
              <w:rPr>
                <w:rFonts w:ascii="Times New Roman" w:eastAsia="仿宋_GB2312" w:hAnsi="Times New Roman" w:cs="Times New Roman" w:hint="eastAsia"/>
                <w:szCs w:val="28"/>
              </w:rPr>
              <w:t>。</w:t>
            </w:r>
          </w:p>
        </w:tc>
      </w:tr>
      <w:tr w:rsidR="004E51B4" w:rsidRPr="00B8584E" w14:paraId="26060EEE" w14:textId="77777777" w:rsidTr="004E51B4">
        <w:trPr>
          <w:trHeight w:val="144"/>
        </w:trPr>
        <w:tc>
          <w:tcPr>
            <w:tcW w:w="447" w:type="dxa"/>
            <w:vAlign w:val="center"/>
          </w:tcPr>
          <w:p w14:paraId="19E300B4" w14:textId="77777777" w:rsidR="004E51B4" w:rsidRDefault="004E51B4" w:rsidP="004E51B4">
            <w:pPr>
              <w:jc w:val="center"/>
              <w:rPr>
                <w:rFonts w:ascii="Times New Roman" w:eastAsia="仿宋_GB2312" w:hAnsi="Times New Roman" w:cs="Times New Roman"/>
                <w:szCs w:val="28"/>
              </w:rPr>
            </w:pPr>
            <w:r>
              <w:rPr>
                <w:rFonts w:ascii="Times New Roman" w:eastAsia="仿宋_GB2312" w:hAnsi="Times New Roman" w:cs="Times New Roman" w:hint="eastAsia"/>
                <w:szCs w:val="28"/>
              </w:rPr>
              <w:t>6</w:t>
            </w:r>
          </w:p>
        </w:tc>
        <w:tc>
          <w:tcPr>
            <w:tcW w:w="708" w:type="dxa"/>
            <w:vAlign w:val="center"/>
          </w:tcPr>
          <w:p w14:paraId="349EBF26" w14:textId="77777777" w:rsidR="004E51B4" w:rsidRPr="00B8584E" w:rsidRDefault="004E51B4" w:rsidP="004E51B4">
            <w:pPr>
              <w:jc w:val="center"/>
              <w:rPr>
                <w:rFonts w:ascii="Times New Roman" w:eastAsia="仿宋_GB2312" w:hAnsi="Times New Roman" w:cs="Times New Roman"/>
                <w:szCs w:val="28"/>
              </w:rPr>
            </w:pPr>
            <w:r w:rsidRPr="00B8584E">
              <w:rPr>
                <w:rFonts w:ascii="Times New Roman" w:eastAsia="仿宋_GB2312" w:hAnsi="Times New Roman" w:cs="Times New Roman" w:hint="eastAsia"/>
                <w:szCs w:val="28"/>
              </w:rPr>
              <w:t>室内环境监测</w:t>
            </w:r>
          </w:p>
        </w:tc>
        <w:tc>
          <w:tcPr>
            <w:tcW w:w="2524" w:type="dxa"/>
          </w:tcPr>
          <w:p w14:paraId="4917F2C4" w14:textId="77777777" w:rsidR="004E51B4" w:rsidRDefault="004E51B4" w:rsidP="004E51B4">
            <w:pPr>
              <w:rPr>
                <w:rFonts w:ascii="Times New Roman" w:eastAsia="仿宋_GB2312" w:hAnsi="Times New Roman" w:cs="Times New Roman"/>
                <w:szCs w:val="28"/>
              </w:rPr>
            </w:pPr>
            <w:r w:rsidRPr="009A1EB1">
              <w:rPr>
                <w:rFonts w:ascii="Times New Roman" w:eastAsia="仿宋_GB2312" w:hAnsi="Times New Roman" w:cs="Times New Roman" w:hint="eastAsia"/>
                <w:szCs w:val="28"/>
              </w:rPr>
              <w:t>素质目标：爱岗敬业、团结协作、自主学习、独立思考、勇于创新、踏实能干、任劳任怨；标准化、规范化意识；精益求精、追求卓越的品质；信息素</w:t>
            </w:r>
            <w:r w:rsidRPr="009A1EB1">
              <w:rPr>
                <w:rFonts w:ascii="Times New Roman" w:eastAsia="仿宋_GB2312" w:hAnsi="Times New Roman" w:cs="Times New Roman" w:hint="eastAsia"/>
                <w:szCs w:val="28"/>
              </w:rPr>
              <w:lastRenderedPageBreak/>
              <w:t>养</w:t>
            </w:r>
            <w:r>
              <w:rPr>
                <w:rFonts w:ascii="Times New Roman" w:eastAsia="仿宋_GB2312" w:hAnsi="Times New Roman" w:cs="Times New Roman" w:hint="eastAsia"/>
                <w:szCs w:val="28"/>
              </w:rPr>
              <w:t>。</w:t>
            </w:r>
          </w:p>
          <w:p w14:paraId="36C91A80" w14:textId="77777777" w:rsidR="004E51B4" w:rsidRDefault="004E51B4" w:rsidP="004E51B4">
            <w:pPr>
              <w:rPr>
                <w:rFonts w:ascii="Times New Roman" w:eastAsia="仿宋_GB2312" w:hAnsi="Times New Roman" w:cs="Times New Roman"/>
                <w:szCs w:val="28"/>
              </w:rPr>
            </w:pPr>
            <w:r w:rsidRPr="009A1EB1">
              <w:rPr>
                <w:rFonts w:ascii="Times New Roman" w:eastAsia="仿宋_GB2312" w:hAnsi="Times New Roman" w:cs="Times New Roman" w:hint="eastAsia"/>
                <w:szCs w:val="28"/>
              </w:rPr>
              <w:t>知识目标：了解大气中主要污染物的来源、迁移及转化途径；了解我国现行有关空气环境监测的标准体系；熟悉全国监测人员上岗证及环境监测大比武中有关空气环境监测理论知识及考纲；掌握空气中常见污染物的采样和分析方法；掌握质量保证与质量控制技术与方法。</w:t>
            </w:r>
          </w:p>
          <w:p w14:paraId="5C0A7D69" w14:textId="77777777" w:rsidR="004E51B4" w:rsidRPr="00B8584E" w:rsidRDefault="004E51B4" w:rsidP="004E51B4">
            <w:pPr>
              <w:rPr>
                <w:rFonts w:ascii="Times New Roman" w:eastAsia="仿宋_GB2312" w:hAnsi="Times New Roman" w:cs="Times New Roman"/>
                <w:szCs w:val="28"/>
              </w:rPr>
            </w:pPr>
            <w:r w:rsidRPr="009A1EB1">
              <w:rPr>
                <w:rFonts w:ascii="Times New Roman" w:eastAsia="仿宋_GB2312" w:hAnsi="Times New Roman" w:cs="Times New Roman" w:hint="eastAsia"/>
                <w:szCs w:val="28"/>
              </w:rPr>
              <w:t>能力目标：具备对区域环境空气、室内环境空气和工业废气进行规范采样、准确分析和科学评价的能力。</w:t>
            </w:r>
          </w:p>
        </w:tc>
        <w:tc>
          <w:tcPr>
            <w:tcW w:w="1674" w:type="dxa"/>
          </w:tcPr>
          <w:p w14:paraId="197A07FA" w14:textId="77777777" w:rsidR="004E51B4" w:rsidRDefault="004E51B4" w:rsidP="004E51B4">
            <w:pPr>
              <w:rPr>
                <w:rFonts w:ascii="Times New Roman" w:eastAsia="仿宋_GB2312" w:hAnsi="Times New Roman" w:cs="Times New Roman"/>
                <w:szCs w:val="28"/>
              </w:rPr>
            </w:pPr>
            <w:r w:rsidRPr="009A1EB1">
              <w:rPr>
                <w:rFonts w:ascii="Times New Roman" w:eastAsia="仿宋_GB2312" w:hAnsi="Times New Roman" w:cs="Times New Roman" w:hint="eastAsia"/>
                <w:szCs w:val="28"/>
              </w:rPr>
              <w:lastRenderedPageBreak/>
              <w:t>1.</w:t>
            </w:r>
            <w:r w:rsidRPr="009A1EB1">
              <w:rPr>
                <w:rFonts w:ascii="Times New Roman" w:eastAsia="仿宋_GB2312" w:hAnsi="Times New Roman" w:cs="Times New Roman" w:hint="eastAsia"/>
                <w:szCs w:val="28"/>
              </w:rPr>
              <w:t>模块一：区域环境空气质量监测；</w:t>
            </w:r>
          </w:p>
          <w:p w14:paraId="7990CBB2" w14:textId="77777777" w:rsidR="004E51B4" w:rsidRDefault="004E51B4" w:rsidP="004E51B4">
            <w:pPr>
              <w:rPr>
                <w:rFonts w:ascii="Times New Roman" w:eastAsia="仿宋_GB2312" w:hAnsi="Times New Roman" w:cs="Times New Roman"/>
                <w:szCs w:val="28"/>
              </w:rPr>
            </w:pPr>
            <w:r w:rsidRPr="009A1EB1">
              <w:rPr>
                <w:rFonts w:ascii="Times New Roman" w:eastAsia="仿宋_GB2312" w:hAnsi="Times New Roman" w:cs="Times New Roman" w:hint="eastAsia"/>
                <w:szCs w:val="28"/>
              </w:rPr>
              <w:t>2.</w:t>
            </w:r>
            <w:r w:rsidRPr="009A1EB1">
              <w:rPr>
                <w:rFonts w:ascii="Times New Roman" w:eastAsia="仿宋_GB2312" w:hAnsi="Times New Roman" w:cs="Times New Roman" w:hint="eastAsia"/>
                <w:szCs w:val="28"/>
              </w:rPr>
              <w:t>模块二：室内环境空气质量监测；</w:t>
            </w:r>
          </w:p>
          <w:p w14:paraId="42E36F9D" w14:textId="77777777" w:rsidR="004E51B4" w:rsidRDefault="004E51B4" w:rsidP="004E51B4">
            <w:pPr>
              <w:rPr>
                <w:rFonts w:ascii="Times New Roman" w:eastAsia="仿宋_GB2312" w:hAnsi="Times New Roman" w:cs="Times New Roman"/>
                <w:szCs w:val="28"/>
              </w:rPr>
            </w:pPr>
            <w:r w:rsidRPr="009A1EB1">
              <w:rPr>
                <w:rFonts w:ascii="Times New Roman" w:eastAsia="仿宋_GB2312" w:hAnsi="Times New Roman" w:cs="Times New Roman" w:hint="eastAsia"/>
                <w:szCs w:val="28"/>
              </w:rPr>
              <w:lastRenderedPageBreak/>
              <w:t>3.</w:t>
            </w:r>
            <w:r w:rsidRPr="009A1EB1">
              <w:rPr>
                <w:rFonts w:ascii="Times New Roman" w:eastAsia="仿宋_GB2312" w:hAnsi="Times New Roman" w:cs="Times New Roman" w:hint="eastAsia"/>
                <w:szCs w:val="28"/>
              </w:rPr>
              <w:t>模块三：固定污染源废气监测</w:t>
            </w:r>
            <w:r>
              <w:rPr>
                <w:rFonts w:ascii="Times New Roman" w:eastAsia="仿宋_GB2312" w:hAnsi="Times New Roman" w:cs="Times New Roman" w:hint="eastAsia"/>
                <w:szCs w:val="28"/>
              </w:rPr>
              <w:t>；</w:t>
            </w:r>
          </w:p>
          <w:p w14:paraId="2A3DAEEE" w14:textId="77777777" w:rsidR="004E51B4" w:rsidRPr="00B8584E" w:rsidRDefault="004E51B4" w:rsidP="004E51B4">
            <w:pPr>
              <w:rPr>
                <w:rFonts w:ascii="Times New Roman" w:eastAsia="仿宋_GB2312" w:hAnsi="Times New Roman" w:cs="Times New Roman"/>
                <w:szCs w:val="28"/>
              </w:rPr>
            </w:pPr>
            <w:r w:rsidRPr="009A1EB1">
              <w:rPr>
                <w:rFonts w:ascii="Times New Roman" w:eastAsia="仿宋_GB2312" w:hAnsi="Times New Roman" w:cs="Times New Roman" w:hint="eastAsia"/>
                <w:szCs w:val="28"/>
              </w:rPr>
              <w:t>4.</w:t>
            </w:r>
            <w:r w:rsidRPr="009A1EB1">
              <w:rPr>
                <w:rFonts w:ascii="Times New Roman" w:eastAsia="仿宋_GB2312" w:hAnsi="Times New Roman" w:cs="Times New Roman" w:hint="eastAsia"/>
                <w:szCs w:val="28"/>
              </w:rPr>
              <w:t>模块四：实际监测项目综合实践。</w:t>
            </w:r>
          </w:p>
        </w:tc>
        <w:tc>
          <w:tcPr>
            <w:tcW w:w="3578" w:type="dxa"/>
          </w:tcPr>
          <w:p w14:paraId="1B6CB296" w14:textId="77777777" w:rsidR="004E51B4" w:rsidRDefault="004E51B4" w:rsidP="004E51B4">
            <w:pPr>
              <w:rPr>
                <w:rFonts w:ascii="Times New Roman" w:eastAsia="仿宋_GB2312" w:hAnsi="Times New Roman" w:cs="Times New Roman"/>
                <w:szCs w:val="28"/>
              </w:rPr>
            </w:pPr>
            <w:r w:rsidRPr="009A1EB1">
              <w:rPr>
                <w:rFonts w:ascii="Times New Roman" w:eastAsia="仿宋_GB2312" w:hAnsi="Times New Roman" w:cs="Times New Roman" w:hint="eastAsia"/>
                <w:szCs w:val="28"/>
              </w:rPr>
              <w:lastRenderedPageBreak/>
              <w:t>1.</w:t>
            </w:r>
            <w:r>
              <w:rPr>
                <w:rFonts w:ascii="Times New Roman" w:eastAsia="仿宋_GB2312" w:hAnsi="Times New Roman" w:cs="Times New Roman" w:hint="eastAsia"/>
                <w:szCs w:val="28"/>
              </w:rPr>
              <w:t>教学条件：线上使用职教云</w:t>
            </w:r>
            <w:r w:rsidRPr="009A1EB1">
              <w:rPr>
                <w:rFonts w:ascii="Times New Roman" w:eastAsia="仿宋_GB2312" w:hAnsi="Times New Roman" w:cs="Times New Roman" w:hint="eastAsia"/>
                <w:szCs w:val="28"/>
              </w:rPr>
              <w:t>等平台开展教学，线下使用多媒体教室</w:t>
            </w:r>
            <w:r>
              <w:rPr>
                <w:rFonts w:ascii="Times New Roman" w:eastAsia="仿宋_GB2312" w:hAnsi="Times New Roman" w:cs="Times New Roman" w:hint="eastAsia"/>
                <w:szCs w:val="28"/>
              </w:rPr>
              <w:t>及相关</w:t>
            </w:r>
            <w:r w:rsidRPr="009A1EB1">
              <w:rPr>
                <w:rFonts w:ascii="Times New Roman" w:eastAsia="仿宋_GB2312" w:hAnsi="Times New Roman" w:cs="Times New Roman" w:hint="eastAsia"/>
                <w:szCs w:val="28"/>
              </w:rPr>
              <w:t>实训室开展教学。</w:t>
            </w:r>
          </w:p>
          <w:p w14:paraId="340BDAF7" w14:textId="77777777" w:rsidR="004E51B4" w:rsidRDefault="004E51B4" w:rsidP="004E51B4">
            <w:pPr>
              <w:rPr>
                <w:rFonts w:ascii="Times New Roman" w:eastAsia="仿宋_GB2312" w:hAnsi="Times New Roman" w:cs="Times New Roman"/>
                <w:szCs w:val="28"/>
              </w:rPr>
            </w:pPr>
            <w:r w:rsidRPr="009A1EB1">
              <w:rPr>
                <w:rFonts w:ascii="Times New Roman" w:eastAsia="仿宋_GB2312" w:hAnsi="Times New Roman" w:cs="Times New Roman" w:hint="eastAsia"/>
                <w:szCs w:val="28"/>
              </w:rPr>
              <w:t>2.</w:t>
            </w:r>
            <w:r w:rsidRPr="009A1EB1">
              <w:rPr>
                <w:rFonts w:ascii="Times New Roman" w:eastAsia="仿宋_GB2312" w:hAnsi="Times New Roman" w:cs="Times New Roman" w:hint="eastAsia"/>
                <w:szCs w:val="28"/>
              </w:rPr>
              <w:t>师资要求：教师应具有扎实的空气环境监测理论知识和过硬的专业技能，并能熟练运用现代信息技术组织</w:t>
            </w:r>
            <w:r w:rsidRPr="009A1EB1">
              <w:rPr>
                <w:rFonts w:ascii="Times New Roman" w:eastAsia="仿宋_GB2312" w:hAnsi="Times New Roman" w:cs="Times New Roman" w:hint="eastAsia"/>
                <w:szCs w:val="28"/>
              </w:rPr>
              <w:lastRenderedPageBreak/>
              <w:t>教学。</w:t>
            </w:r>
          </w:p>
          <w:p w14:paraId="45DC1198" w14:textId="77777777" w:rsidR="004E51B4" w:rsidRDefault="004E51B4" w:rsidP="004E51B4">
            <w:pPr>
              <w:rPr>
                <w:rFonts w:ascii="Times New Roman" w:eastAsia="仿宋_GB2312" w:hAnsi="Times New Roman" w:cs="Times New Roman"/>
                <w:szCs w:val="28"/>
              </w:rPr>
            </w:pPr>
            <w:r w:rsidRPr="009A1EB1">
              <w:rPr>
                <w:rFonts w:ascii="Times New Roman" w:eastAsia="仿宋_GB2312" w:hAnsi="Times New Roman" w:cs="Times New Roman" w:hint="eastAsia"/>
                <w:szCs w:val="28"/>
              </w:rPr>
              <w:t>3.</w:t>
            </w:r>
            <w:r w:rsidRPr="009A1EB1">
              <w:rPr>
                <w:rFonts w:ascii="Times New Roman" w:eastAsia="仿宋_GB2312" w:hAnsi="Times New Roman" w:cs="Times New Roman" w:hint="eastAsia"/>
                <w:szCs w:val="28"/>
              </w:rPr>
              <w:t>教学方法：在“做中学、学中做”的教学模式中，以实际项目为载体驱动教学过程，采用分组讨论、示范演示、案例分析、虚拟仿真等灵活的教学方法。</w:t>
            </w:r>
          </w:p>
          <w:p w14:paraId="269BC239" w14:textId="77777777" w:rsidR="004E51B4" w:rsidRDefault="004E51B4" w:rsidP="004E51B4">
            <w:pPr>
              <w:rPr>
                <w:rFonts w:ascii="Times New Roman" w:eastAsia="仿宋_GB2312" w:hAnsi="Times New Roman" w:cs="Times New Roman"/>
                <w:szCs w:val="28"/>
              </w:rPr>
            </w:pPr>
            <w:r w:rsidRPr="009A1EB1">
              <w:rPr>
                <w:rFonts w:ascii="Times New Roman" w:eastAsia="仿宋_GB2312" w:hAnsi="Times New Roman" w:cs="Times New Roman" w:hint="eastAsia"/>
                <w:szCs w:val="28"/>
              </w:rPr>
              <w:t>4.</w:t>
            </w:r>
            <w:r w:rsidRPr="009A1EB1">
              <w:rPr>
                <w:rFonts w:ascii="Times New Roman" w:eastAsia="仿宋_GB2312" w:hAnsi="Times New Roman" w:cs="Times New Roman" w:hint="eastAsia"/>
                <w:szCs w:val="28"/>
              </w:rPr>
              <w:t>考核方式：考试课，采取</w:t>
            </w:r>
            <w:r>
              <w:rPr>
                <w:rFonts w:ascii="Times New Roman" w:eastAsia="仿宋_GB2312" w:hAnsi="Times New Roman" w:cs="Times New Roman" w:hint="eastAsia"/>
                <w:szCs w:val="28"/>
              </w:rPr>
              <w:t>过程</w:t>
            </w:r>
            <w:r w:rsidRPr="009A1EB1">
              <w:rPr>
                <w:rFonts w:ascii="Times New Roman" w:eastAsia="仿宋_GB2312" w:hAnsi="Times New Roman" w:cs="Times New Roman" w:hint="eastAsia"/>
                <w:szCs w:val="28"/>
              </w:rPr>
              <w:t>考核</w:t>
            </w:r>
            <w:r>
              <w:rPr>
                <w:rFonts w:ascii="Times New Roman" w:eastAsia="仿宋_GB2312" w:hAnsi="Times New Roman" w:cs="Times New Roman" w:hint="eastAsia"/>
                <w:szCs w:val="28"/>
              </w:rPr>
              <w:t>（包括课堂考勤）</w:t>
            </w:r>
            <w:r>
              <w:rPr>
                <w:rFonts w:ascii="Times New Roman" w:eastAsia="仿宋_GB2312" w:hAnsi="Times New Roman" w:cs="Times New Roman" w:hint="eastAsia"/>
                <w:szCs w:val="28"/>
              </w:rPr>
              <w:t>4</w:t>
            </w:r>
            <w:r w:rsidRPr="009A1EB1">
              <w:rPr>
                <w:rFonts w:ascii="Times New Roman" w:eastAsia="仿宋_GB2312" w:hAnsi="Times New Roman" w:cs="Times New Roman" w:hint="eastAsia"/>
                <w:szCs w:val="28"/>
              </w:rPr>
              <w:t>0%+</w:t>
            </w:r>
            <w:r w:rsidRPr="009A1EB1">
              <w:rPr>
                <w:rFonts w:ascii="Times New Roman" w:eastAsia="仿宋_GB2312" w:hAnsi="Times New Roman" w:cs="Times New Roman" w:hint="eastAsia"/>
                <w:szCs w:val="28"/>
              </w:rPr>
              <w:t>期末测评</w:t>
            </w:r>
            <w:r>
              <w:rPr>
                <w:rFonts w:ascii="Times New Roman" w:eastAsia="仿宋_GB2312" w:hAnsi="Times New Roman" w:cs="Times New Roman" w:hint="eastAsia"/>
                <w:szCs w:val="28"/>
              </w:rPr>
              <w:t>6</w:t>
            </w:r>
            <w:r w:rsidRPr="009A1EB1">
              <w:rPr>
                <w:rFonts w:ascii="Times New Roman" w:eastAsia="仿宋_GB2312" w:hAnsi="Times New Roman" w:cs="Times New Roman" w:hint="eastAsia"/>
                <w:szCs w:val="28"/>
              </w:rPr>
              <w:t>0%</w:t>
            </w:r>
            <w:r w:rsidRPr="009A1EB1">
              <w:rPr>
                <w:rFonts w:ascii="Times New Roman" w:eastAsia="仿宋_GB2312" w:hAnsi="Times New Roman" w:cs="Times New Roman" w:hint="eastAsia"/>
                <w:szCs w:val="28"/>
              </w:rPr>
              <w:t>相结合的方式实施考核。</w:t>
            </w:r>
          </w:p>
          <w:p w14:paraId="4076BB8E" w14:textId="77777777" w:rsidR="004E51B4" w:rsidRPr="00B8584E" w:rsidRDefault="004E51B4" w:rsidP="004E51B4">
            <w:pPr>
              <w:rPr>
                <w:rFonts w:ascii="Times New Roman" w:eastAsia="仿宋_GB2312" w:hAnsi="Times New Roman" w:cs="Times New Roman"/>
                <w:szCs w:val="28"/>
              </w:rPr>
            </w:pPr>
            <w:r w:rsidRPr="009A1EB1">
              <w:rPr>
                <w:rFonts w:ascii="Times New Roman" w:eastAsia="仿宋_GB2312" w:hAnsi="Times New Roman" w:cs="Times New Roman" w:hint="eastAsia"/>
                <w:szCs w:val="28"/>
              </w:rPr>
              <w:t>5.</w:t>
            </w:r>
            <w:r w:rsidRPr="009A1EB1">
              <w:rPr>
                <w:rFonts w:ascii="Times New Roman" w:eastAsia="仿宋_GB2312" w:hAnsi="Times New Roman" w:cs="Times New Roman" w:hint="eastAsia"/>
                <w:szCs w:val="28"/>
              </w:rPr>
              <w:t>学时与学分：第四学期开设，</w:t>
            </w:r>
            <w:r>
              <w:rPr>
                <w:rFonts w:ascii="Times New Roman" w:eastAsia="仿宋_GB2312" w:hAnsi="Times New Roman" w:cs="Times New Roman" w:hint="eastAsia"/>
                <w:szCs w:val="28"/>
              </w:rPr>
              <w:t>2</w:t>
            </w:r>
            <w:r w:rsidRPr="009A1EB1">
              <w:rPr>
                <w:rFonts w:ascii="Times New Roman" w:eastAsia="仿宋_GB2312" w:hAnsi="Times New Roman" w:cs="Times New Roman" w:hint="eastAsia"/>
                <w:szCs w:val="28"/>
              </w:rPr>
              <w:t>学分，参考学时</w:t>
            </w:r>
            <w:r>
              <w:rPr>
                <w:rFonts w:ascii="Times New Roman" w:eastAsia="仿宋_GB2312" w:hAnsi="Times New Roman" w:cs="Times New Roman" w:hint="eastAsia"/>
                <w:szCs w:val="28"/>
              </w:rPr>
              <w:t>32</w:t>
            </w:r>
            <w:r w:rsidRPr="009A1EB1">
              <w:rPr>
                <w:rFonts w:ascii="Times New Roman" w:eastAsia="仿宋_GB2312" w:hAnsi="Times New Roman" w:cs="Times New Roman" w:hint="eastAsia"/>
                <w:szCs w:val="28"/>
              </w:rPr>
              <w:t>。</w:t>
            </w:r>
          </w:p>
        </w:tc>
      </w:tr>
    </w:tbl>
    <w:p w14:paraId="5AEF9E59" w14:textId="50EC7520" w:rsidR="004E51B4" w:rsidRPr="004E51B4" w:rsidRDefault="006F0EDC" w:rsidP="004E51B4">
      <w:pPr>
        <w:spacing w:line="360" w:lineRule="auto"/>
        <w:ind w:firstLineChars="200" w:firstLine="560"/>
        <w:rPr>
          <w:rFonts w:ascii="宋体" w:eastAsia="宋体" w:hAnsi="宋体" w:cs="宋体" w:hint="eastAsia"/>
          <w:sz w:val="28"/>
          <w:szCs w:val="28"/>
        </w:rPr>
      </w:pPr>
      <w:r>
        <w:rPr>
          <w:rFonts w:ascii="Times New Roman" w:eastAsia="仿宋_GB2312" w:hAnsi="Times New Roman" w:cs="Times New Roman" w:hint="eastAsia"/>
          <w:sz w:val="28"/>
          <w:szCs w:val="28"/>
        </w:rPr>
        <w:lastRenderedPageBreak/>
        <w:t>（</w:t>
      </w:r>
      <w:r>
        <w:rPr>
          <w:rFonts w:ascii="Times New Roman" w:eastAsia="仿宋_GB2312" w:hAnsi="Times New Roman" w:cs="Times New Roman" w:hint="eastAsia"/>
          <w:sz w:val="28"/>
          <w:szCs w:val="28"/>
        </w:rPr>
        <w:t>2</w:t>
      </w:r>
      <w:r>
        <w:rPr>
          <w:rFonts w:ascii="Times New Roman" w:eastAsia="仿宋_GB2312" w:hAnsi="Times New Roman" w:cs="Times New Roman" w:hint="eastAsia"/>
          <w:sz w:val="28"/>
          <w:szCs w:val="28"/>
        </w:rPr>
        <w:t>）</w:t>
      </w:r>
      <w:r w:rsidR="004E51B4" w:rsidRPr="00897768">
        <w:rPr>
          <w:rFonts w:ascii="Times New Roman" w:eastAsia="仿宋_GB2312" w:hAnsi="Times New Roman" w:cs="Times New Roman" w:hint="eastAsia"/>
          <w:sz w:val="28"/>
          <w:szCs w:val="28"/>
        </w:rPr>
        <w:t>专业</w:t>
      </w:r>
      <w:r w:rsidR="004E51B4">
        <w:rPr>
          <w:rFonts w:ascii="Times New Roman" w:eastAsia="仿宋_GB2312" w:hAnsi="Times New Roman" w:cs="Times New Roman" w:hint="eastAsia"/>
          <w:sz w:val="28"/>
          <w:szCs w:val="28"/>
        </w:rPr>
        <w:t>任选</w:t>
      </w:r>
      <w:r w:rsidR="004E51B4" w:rsidRPr="00897768">
        <w:rPr>
          <w:rFonts w:ascii="Times New Roman" w:eastAsia="仿宋_GB2312" w:hAnsi="Times New Roman" w:cs="Times New Roman" w:hint="eastAsia"/>
          <w:sz w:val="28"/>
          <w:szCs w:val="28"/>
        </w:rPr>
        <w:t>课（</w:t>
      </w:r>
      <w:r w:rsidR="004E51B4">
        <w:rPr>
          <w:rFonts w:ascii="Times New Roman" w:eastAsia="仿宋_GB2312" w:hAnsi="Times New Roman" w:cs="Times New Roman" w:hint="eastAsia"/>
          <w:sz w:val="28"/>
          <w:szCs w:val="28"/>
        </w:rPr>
        <w:t>4</w:t>
      </w:r>
      <w:r w:rsidR="004E51B4" w:rsidRPr="00897768">
        <w:rPr>
          <w:rFonts w:ascii="Times New Roman" w:eastAsia="仿宋_GB2312" w:hAnsi="Times New Roman" w:cs="Times New Roman" w:hint="eastAsia"/>
          <w:sz w:val="28"/>
          <w:szCs w:val="28"/>
        </w:rPr>
        <w:t>学分）</w:t>
      </w:r>
    </w:p>
    <w:tbl>
      <w:tblPr>
        <w:tblStyle w:val="a8"/>
        <w:tblW w:w="8962" w:type="dxa"/>
        <w:tblLook w:val="04A0" w:firstRow="1" w:lastRow="0" w:firstColumn="1" w:lastColumn="0" w:noHBand="0" w:noVBand="1"/>
      </w:tblPr>
      <w:tblGrid>
        <w:gridCol w:w="448"/>
        <w:gridCol w:w="709"/>
        <w:gridCol w:w="2495"/>
        <w:gridCol w:w="1701"/>
        <w:gridCol w:w="3609"/>
      </w:tblGrid>
      <w:tr w:rsidR="004E51B4" w:rsidRPr="00B8584E" w14:paraId="16652CF8" w14:textId="77777777" w:rsidTr="004E51B4">
        <w:trPr>
          <w:trHeight w:val="145"/>
        </w:trPr>
        <w:tc>
          <w:tcPr>
            <w:tcW w:w="448" w:type="dxa"/>
            <w:vAlign w:val="center"/>
          </w:tcPr>
          <w:p w14:paraId="52B0FB43" w14:textId="77777777" w:rsidR="004E51B4" w:rsidRPr="00B8584E" w:rsidRDefault="004E51B4" w:rsidP="004E51B4">
            <w:pPr>
              <w:jc w:val="center"/>
              <w:rPr>
                <w:rFonts w:ascii="Times New Roman" w:eastAsia="仿宋_GB2312" w:hAnsi="Times New Roman" w:cs="Times New Roman"/>
                <w:szCs w:val="28"/>
              </w:rPr>
            </w:pPr>
            <w:r w:rsidRPr="00B8584E">
              <w:rPr>
                <w:rFonts w:ascii="Times New Roman" w:eastAsia="仿宋_GB2312" w:hAnsi="Times New Roman" w:cs="Times New Roman" w:hint="eastAsia"/>
                <w:szCs w:val="28"/>
              </w:rPr>
              <w:t>序号</w:t>
            </w:r>
          </w:p>
        </w:tc>
        <w:tc>
          <w:tcPr>
            <w:tcW w:w="709" w:type="dxa"/>
            <w:vAlign w:val="center"/>
          </w:tcPr>
          <w:p w14:paraId="6AA424C9" w14:textId="77777777" w:rsidR="004E51B4" w:rsidRPr="00B8584E" w:rsidRDefault="004E51B4" w:rsidP="004E51B4">
            <w:pPr>
              <w:jc w:val="center"/>
              <w:rPr>
                <w:rFonts w:ascii="Times New Roman" w:eastAsia="仿宋_GB2312" w:hAnsi="Times New Roman" w:cs="Times New Roman"/>
                <w:szCs w:val="28"/>
              </w:rPr>
            </w:pPr>
            <w:r w:rsidRPr="004C1A46">
              <w:rPr>
                <w:rFonts w:ascii="Times New Roman" w:eastAsia="仿宋_GB2312" w:hAnsi="Times New Roman" w:cs="Times New Roman" w:hint="eastAsia"/>
                <w:szCs w:val="28"/>
              </w:rPr>
              <w:t>课程</w:t>
            </w:r>
          </w:p>
        </w:tc>
        <w:tc>
          <w:tcPr>
            <w:tcW w:w="2495" w:type="dxa"/>
            <w:vAlign w:val="center"/>
          </w:tcPr>
          <w:p w14:paraId="36241EFE" w14:textId="77777777" w:rsidR="004E51B4" w:rsidRPr="00B8584E" w:rsidRDefault="004E51B4" w:rsidP="004E51B4">
            <w:pPr>
              <w:jc w:val="center"/>
              <w:rPr>
                <w:rFonts w:ascii="Times New Roman" w:eastAsia="仿宋_GB2312" w:hAnsi="Times New Roman" w:cs="Times New Roman"/>
                <w:szCs w:val="28"/>
              </w:rPr>
            </w:pPr>
            <w:r w:rsidRPr="004C1A46">
              <w:rPr>
                <w:rFonts w:ascii="Times New Roman" w:eastAsia="仿宋_GB2312" w:hAnsi="Times New Roman" w:cs="Times New Roman" w:hint="eastAsia"/>
                <w:szCs w:val="28"/>
              </w:rPr>
              <w:t>课程目标</w:t>
            </w:r>
          </w:p>
        </w:tc>
        <w:tc>
          <w:tcPr>
            <w:tcW w:w="1701" w:type="dxa"/>
            <w:vAlign w:val="center"/>
          </w:tcPr>
          <w:p w14:paraId="22C5C64D" w14:textId="77777777" w:rsidR="004E51B4" w:rsidRPr="00B8584E" w:rsidRDefault="004E51B4" w:rsidP="004E51B4">
            <w:pPr>
              <w:jc w:val="center"/>
              <w:rPr>
                <w:rFonts w:ascii="Times New Roman" w:eastAsia="仿宋_GB2312" w:hAnsi="Times New Roman" w:cs="Times New Roman"/>
                <w:szCs w:val="28"/>
              </w:rPr>
            </w:pPr>
            <w:r w:rsidRPr="004C1A46">
              <w:rPr>
                <w:rFonts w:ascii="Times New Roman" w:eastAsia="仿宋_GB2312" w:hAnsi="Times New Roman" w:cs="Times New Roman" w:hint="eastAsia"/>
                <w:szCs w:val="28"/>
              </w:rPr>
              <w:t>主要内容</w:t>
            </w:r>
          </w:p>
        </w:tc>
        <w:tc>
          <w:tcPr>
            <w:tcW w:w="3609" w:type="dxa"/>
            <w:vAlign w:val="center"/>
          </w:tcPr>
          <w:p w14:paraId="18552B27" w14:textId="77777777" w:rsidR="004E51B4" w:rsidRPr="00B8584E" w:rsidRDefault="004E51B4" w:rsidP="004E51B4">
            <w:pPr>
              <w:jc w:val="center"/>
              <w:rPr>
                <w:rFonts w:ascii="Times New Roman" w:eastAsia="仿宋_GB2312" w:hAnsi="Times New Roman" w:cs="Times New Roman"/>
                <w:szCs w:val="28"/>
              </w:rPr>
            </w:pPr>
            <w:r w:rsidRPr="004C1A46">
              <w:rPr>
                <w:rFonts w:ascii="Times New Roman" w:eastAsia="仿宋_GB2312" w:hAnsi="Times New Roman" w:cs="Times New Roman" w:hint="eastAsia"/>
                <w:szCs w:val="28"/>
              </w:rPr>
              <w:t>教学要求</w:t>
            </w:r>
          </w:p>
        </w:tc>
      </w:tr>
      <w:tr w:rsidR="004E51B4" w:rsidRPr="00B8584E" w14:paraId="263AFEA6" w14:textId="77777777" w:rsidTr="004E51B4">
        <w:trPr>
          <w:trHeight w:val="145"/>
        </w:trPr>
        <w:tc>
          <w:tcPr>
            <w:tcW w:w="448" w:type="dxa"/>
            <w:vAlign w:val="center"/>
          </w:tcPr>
          <w:p w14:paraId="427AE99B" w14:textId="77777777" w:rsidR="004E51B4" w:rsidRPr="00B8584E" w:rsidRDefault="004E51B4" w:rsidP="004E51B4">
            <w:pPr>
              <w:jc w:val="center"/>
              <w:rPr>
                <w:rFonts w:ascii="Times New Roman" w:eastAsia="仿宋_GB2312" w:hAnsi="Times New Roman" w:cs="Times New Roman"/>
                <w:szCs w:val="28"/>
              </w:rPr>
            </w:pPr>
            <w:r>
              <w:rPr>
                <w:rFonts w:ascii="Times New Roman" w:eastAsia="仿宋_GB2312" w:hAnsi="Times New Roman" w:cs="Times New Roman" w:hint="eastAsia"/>
                <w:szCs w:val="28"/>
              </w:rPr>
              <w:t>1</w:t>
            </w:r>
          </w:p>
        </w:tc>
        <w:tc>
          <w:tcPr>
            <w:tcW w:w="709" w:type="dxa"/>
            <w:vAlign w:val="center"/>
          </w:tcPr>
          <w:p w14:paraId="0060AC0A" w14:textId="77777777" w:rsidR="004E51B4" w:rsidRPr="00B8584E" w:rsidRDefault="004E51B4" w:rsidP="004E51B4">
            <w:pPr>
              <w:jc w:val="center"/>
              <w:rPr>
                <w:rFonts w:ascii="Times New Roman" w:eastAsia="仿宋_GB2312" w:hAnsi="Times New Roman" w:cs="Times New Roman"/>
                <w:szCs w:val="28"/>
              </w:rPr>
            </w:pPr>
            <w:r w:rsidRPr="00B8584E">
              <w:rPr>
                <w:rFonts w:ascii="Times New Roman" w:eastAsia="仿宋_GB2312" w:hAnsi="Times New Roman" w:cs="Times New Roman" w:hint="eastAsia"/>
                <w:szCs w:val="28"/>
              </w:rPr>
              <w:t>职业安全管理</w:t>
            </w:r>
          </w:p>
        </w:tc>
        <w:tc>
          <w:tcPr>
            <w:tcW w:w="2495" w:type="dxa"/>
          </w:tcPr>
          <w:p w14:paraId="17B4AF1D" w14:textId="77777777" w:rsidR="004E51B4" w:rsidRDefault="004E51B4" w:rsidP="004E51B4">
            <w:pPr>
              <w:rPr>
                <w:rFonts w:ascii="Times New Roman" w:eastAsia="仿宋_GB2312" w:hAnsi="Times New Roman" w:cs="Times New Roman"/>
                <w:szCs w:val="28"/>
              </w:rPr>
            </w:pPr>
            <w:r w:rsidRPr="009A1EB1">
              <w:rPr>
                <w:rFonts w:ascii="Times New Roman" w:eastAsia="仿宋_GB2312" w:hAnsi="Times New Roman" w:cs="Times New Roman" w:hint="eastAsia"/>
                <w:szCs w:val="28"/>
              </w:rPr>
              <w:t>素质目标：培养学生具备良好的安全管理意识，传承本专业优良传统和专业文化底蕴，具备从事安全管理和咨询须具备的基本职业道德，熟练掌握安全管理和咨询具体的基本方法，有安全意识，具备社会责任心和良好的社会道德。</w:t>
            </w:r>
          </w:p>
          <w:p w14:paraId="09AE96D9" w14:textId="77777777" w:rsidR="004E51B4" w:rsidRDefault="004E51B4" w:rsidP="004E51B4">
            <w:pPr>
              <w:rPr>
                <w:rFonts w:ascii="Times New Roman" w:eastAsia="仿宋_GB2312" w:hAnsi="Times New Roman" w:cs="Times New Roman"/>
                <w:szCs w:val="28"/>
              </w:rPr>
            </w:pPr>
            <w:r w:rsidRPr="009A1EB1">
              <w:rPr>
                <w:rFonts w:ascii="Times New Roman" w:eastAsia="仿宋_GB2312" w:hAnsi="Times New Roman" w:cs="Times New Roman" w:hint="eastAsia"/>
                <w:szCs w:val="28"/>
              </w:rPr>
              <w:t>知识目标：掌握安全生产管理基本原理和方法，熟悉安全生产管理制度和安全隐患辨识，熟悉事故调查和处理方法，掌握安全技术和管理基本措施和对策。</w:t>
            </w:r>
          </w:p>
          <w:p w14:paraId="09DDC43B" w14:textId="77777777" w:rsidR="004E51B4" w:rsidRPr="002226A1" w:rsidRDefault="004E51B4" w:rsidP="004E51B4">
            <w:pPr>
              <w:rPr>
                <w:rFonts w:ascii="Times New Roman" w:eastAsia="仿宋_GB2312" w:hAnsi="Times New Roman" w:cs="Times New Roman"/>
                <w:szCs w:val="28"/>
              </w:rPr>
            </w:pPr>
            <w:r w:rsidRPr="009A1EB1">
              <w:rPr>
                <w:rFonts w:ascii="Times New Roman" w:eastAsia="仿宋_GB2312" w:hAnsi="Times New Roman" w:cs="Times New Roman" w:hint="eastAsia"/>
                <w:szCs w:val="28"/>
              </w:rPr>
              <w:t>能力目标：具备安全管理的基本素养，分析和了解安全生产管理过程中可能存在的各种危险及应该采取的预防措施，辨识</w:t>
            </w:r>
            <w:r w:rsidRPr="009A1EB1">
              <w:rPr>
                <w:rFonts w:ascii="Times New Roman" w:eastAsia="仿宋_GB2312" w:hAnsi="Times New Roman" w:cs="Times New Roman" w:hint="eastAsia"/>
                <w:szCs w:val="28"/>
              </w:rPr>
              <w:lastRenderedPageBreak/>
              <w:t>安全生产隐患，具备现代安全管理思维和应急能力。</w:t>
            </w:r>
          </w:p>
        </w:tc>
        <w:tc>
          <w:tcPr>
            <w:tcW w:w="1701" w:type="dxa"/>
          </w:tcPr>
          <w:p w14:paraId="1BBDB65A" w14:textId="77777777" w:rsidR="004E51B4" w:rsidRDefault="004E51B4" w:rsidP="004E51B4">
            <w:pPr>
              <w:rPr>
                <w:rFonts w:ascii="Times New Roman" w:eastAsia="仿宋_GB2312" w:hAnsi="Times New Roman" w:cs="Times New Roman"/>
                <w:szCs w:val="28"/>
              </w:rPr>
            </w:pPr>
            <w:r w:rsidRPr="009A1EB1">
              <w:rPr>
                <w:rFonts w:ascii="Times New Roman" w:eastAsia="仿宋_GB2312" w:hAnsi="Times New Roman" w:cs="Times New Roman" w:hint="eastAsia"/>
                <w:szCs w:val="28"/>
              </w:rPr>
              <w:lastRenderedPageBreak/>
              <w:t>1</w:t>
            </w:r>
            <w:r w:rsidRPr="009A1EB1">
              <w:rPr>
                <w:rFonts w:ascii="Times New Roman" w:eastAsia="仿宋_GB2312" w:hAnsi="Times New Roman" w:cs="Times New Roman" w:hint="eastAsia"/>
                <w:szCs w:val="28"/>
              </w:rPr>
              <w:t>、安全管理理论；</w:t>
            </w:r>
          </w:p>
          <w:p w14:paraId="58095917" w14:textId="77777777" w:rsidR="004E51B4" w:rsidRDefault="004E51B4" w:rsidP="004E51B4">
            <w:pPr>
              <w:rPr>
                <w:rFonts w:ascii="Times New Roman" w:eastAsia="仿宋_GB2312" w:hAnsi="Times New Roman" w:cs="Times New Roman"/>
                <w:szCs w:val="28"/>
              </w:rPr>
            </w:pPr>
            <w:r w:rsidRPr="009A1EB1">
              <w:rPr>
                <w:rFonts w:ascii="Times New Roman" w:eastAsia="仿宋_GB2312" w:hAnsi="Times New Roman" w:cs="Times New Roman" w:hint="eastAsia"/>
                <w:szCs w:val="28"/>
              </w:rPr>
              <w:t>2</w:t>
            </w:r>
            <w:r w:rsidRPr="009A1EB1">
              <w:rPr>
                <w:rFonts w:ascii="Times New Roman" w:eastAsia="仿宋_GB2312" w:hAnsi="Times New Roman" w:cs="Times New Roman" w:hint="eastAsia"/>
                <w:szCs w:val="28"/>
              </w:rPr>
              <w:t>、安全管理方法；</w:t>
            </w:r>
          </w:p>
          <w:p w14:paraId="79ABB4D3" w14:textId="77777777" w:rsidR="004E51B4" w:rsidRDefault="004E51B4" w:rsidP="004E51B4">
            <w:pPr>
              <w:rPr>
                <w:rFonts w:ascii="Times New Roman" w:eastAsia="仿宋_GB2312" w:hAnsi="Times New Roman" w:cs="Times New Roman"/>
                <w:szCs w:val="28"/>
              </w:rPr>
            </w:pPr>
            <w:r w:rsidRPr="009A1EB1">
              <w:rPr>
                <w:rFonts w:ascii="Times New Roman" w:eastAsia="仿宋_GB2312" w:hAnsi="Times New Roman" w:cs="Times New Roman" w:hint="eastAsia"/>
                <w:szCs w:val="28"/>
              </w:rPr>
              <w:t>3</w:t>
            </w:r>
            <w:r w:rsidRPr="009A1EB1">
              <w:rPr>
                <w:rFonts w:ascii="Times New Roman" w:eastAsia="仿宋_GB2312" w:hAnsi="Times New Roman" w:cs="Times New Roman" w:hint="eastAsia"/>
                <w:szCs w:val="28"/>
              </w:rPr>
              <w:t>、安全管理制度；</w:t>
            </w:r>
          </w:p>
          <w:p w14:paraId="4B44EAF4" w14:textId="77777777" w:rsidR="004E51B4" w:rsidRDefault="004E51B4" w:rsidP="004E51B4">
            <w:pPr>
              <w:rPr>
                <w:rFonts w:ascii="Times New Roman" w:eastAsia="仿宋_GB2312" w:hAnsi="Times New Roman" w:cs="Times New Roman"/>
                <w:szCs w:val="28"/>
              </w:rPr>
            </w:pPr>
            <w:r w:rsidRPr="009A1EB1">
              <w:rPr>
                <w:rFonts w:ascii="Times New Roman" w:eastAsia="仿宋_GB2312" w:hAnsi="Times New Roman" w:cs="Times New Roman" w:hint="eastAsia"/>
                <w:szCs w:val="28"/>
              </w:rPr>
              <w:t>4</w:t>
            </w:r>
            <w:r w:rsidRPr="009A1EB1">
              <w:rPr>
                <w:rFonts w:ascii="Times New Roman" w:eastAsia="仿宋_GB2312" w:hAnsi="Times New Roman" w:cs="Times New Roman" w:hint="eastAsia"/>
                <w:szCs w:val="28"/>
              </w:rPr>
              <w:t>、安全目标管理；</w:t>
            </w:r>
          </w:p>
          <w:p w14:paraId="2DF6667D" w14:textId="77777777" w:rsidR="004E51B4" w:rsidRDefault="004E51B4" w:rsidP="004E51B4">
            <w:pPr>
              <w:rPr>
                <w:rFonts w:ascii="Times New Roman" w:eastAsia="仿宋_GB2312" w:hAnsi="Times New Roman" w:cs="Times New Roman"/>
                <w:szCs w:val="28"/>
              </w:rPr>
            </w:pPr>
            <w:r w:rsidRPr="009A1EB1">
              <w:rPr>
                <w:rFonts w:ascii="Times New Roman" w:eastAsia="仿宋_GB2312" w:hAnsi="Times New Roman" w:cs="Times New Roman" w:hint="eastAsia"/>
                <w:szCs w:val="28"/>
              </w:rPr>
              <w:t>5</w:t>
            </w:r>
            <w:r w:rsidRPr="009A1EB1">
              <w:rPr>
                <w:rFonts w:ascii="Times New Roman" w:eastAsia="仿宋_GB2312" w:hAnsi="Times New Roman" w:cs="Times New Roman" w:hint="eastAsia"/>
                <w:szCs w:val="28"/>
              </w:rPr>
              <w:t>、危险源辨识与管理；</w:t>
            </w:r>
          </w:p>
          <w:p w14:paraId="60C686B3" w14:textId="77777777" w:rsidR="004E51B4" w:rsidRPr="00B8584E" w:rsidRDefault="004E51B4" w:rsidP="004E51B4">
            <w:pPr>
              <w:rPr>
                <w:rFonts w:ascii="Times New Roman" w:eastAsia="仿宋_GB2312" w:hAnsi="Times New Roman" w:cs="Times New Roman"/>
                <w:szCs w:val="28"/>
              </w:rPr>
            </w:pPr>
            <w:r w:rsidRPr="009A1EB1">
              <w:rPr>
                <w:rFonts w:ascii="Times New Roman" w:eastAsia="仿宋_GB2312" w:hAnsi="Times New Roman" w:cs="Times New Roman" w:hint="eastAsia"/>
                <w:szCs w:val="28"/>
              </w:rPr>
              <w:t>6</w:t>
            </w:r>
            <w:r w:rsidRPr="009A1EB1">
              <w:rPr>
                <w:rFonts w:ascii="Times New Roman" w:eastAsia="仿宋_GB2312" w:hAnsi="Times New Roman" w:cs="Times New Roman" w:hint="eastAsia"/>
                <w:szCs w:val="28"/>
              </w:rPr>
              <w:t>、现代安全管理知识等。</w:t>
            </w:r>
          </w:p>
        </w:tc>
        <w:tc>
          <w:tcPr>
            <w:tcW w:w="3609" w:type="dxa"/>
          </w:tcPr>
          <w:p w14:paraId="3B2A7132" w14:textId="77777777" w:rsidR="004E51B4" w:rsidRDefault="004E51B4" w:rsidP="004E51B4">
            <w:pPr>
              <w:rPr>
                <w:rFonts w:ascii="Times New Roman" w:eastAsia="仿宋_GB2312" w:hAnsi="Times New Roman" w:cs="Times New Roman"/>
                <w:szCs w:val="28"/>
              </w:rPr>
            </w:pPr>
            <w:r w:rsidRPr="009A1EB1">
              <w:rPr>
                <w:rFonts w:ascii="Times New Roman" w:eastAsia="仿宋_GB2312" w:hAnsi="Times New Roman" w:cs="Times New Roman" w:hint="eastAsia"/>
                <w:szCs w:val="28"/>
              </w:rPr>
              <w:t>1</w:t>
            </w:r>
            <w:r w:rsidRPr="009A1EB1">
              <w:rPr>
                <w:rFonts w:ascii="Times New Roman" w:eastAsia="仿宋_GB2312" w:hAnsi="Times New Roman" w:cs="Times New Roman" w:hint="eastAsia"/>
                <w:szCs w:val="28"/>
              </w:rPr>
              <w:t>、教学条件：线上采用职教云平台，线下进行理论或实践或理实结合或理实一体化等教学设计，运用课堂讨论、作品欣赏、多媒体讲座、实践演示等教学方法，采用启发、探究、讨论、参与等教学组织形式。</w:t>
            </w:r>
          </w:p>
          <w:p w14:paraId="664561C7" w14:textId="77777777" w:rsidR="004E51B4" w:rsidRDefault="004E51B4" w:rsidP="004E51B4">
            <w:pPr>
              <w:rPr>
                <w:rFonts w:ascii="Times New Roman" w:eastAsia="仿宋_GB2312" w:hAnsi="Times New Roman" w:cs="Times New Roman"/>
                <w:szCs w:val="28"/>
              </w:rPr>
            </w:pPr>
            <w:r w:rsidRPr="009A1EB1">
              <w:rPr>
                <w:rFonts w:ascii="Times New Roman" w:eastAsia="仿宋_GB2312" w:hAnsi="Times New Roman" w:cs="Times New Roman" w:hint="eastAsia"/>
                <w:szCs w:val="28"/>
              </w:rPr>
              <w:t>2</w:t>
            </w:r>
            <w:r w:rsidRPr="009A1EB1">
              <w:rPr>
                <w:rFonts w:ascii="Times New Roman" w:eastAsia="仿宋_GB2312" w:hAnsi="Times New Roman" w:cs="Times New Roman" w:hint="eastAsia"/>
                <w:szCs w:val="28"/>
              </w:rPr>
              <w:t>、师资要求：教师应安全管理经验和宽广的安全技术知识。</w:t>
            </w:r>
          </w:p>
          <w:p w14:paraId="0EC50E99" w14:textId="77777777" w:rsidR="004E51B4" w:rsidRDefault="004E51B4" w:rsidP="004E51B4">
            <w:pPr>
              <w:rPr>
                <w:rFonts w:ascii="Times New Roman" w:eastAsia="仿宋_GB2312" w:hAnsi="Times New Roman" w:cs="Times New Roman"/>
                <w:szCs w:val="28"/>
              </w:rPr>
            </w:pPr>
            <w:r w:rsidRPr="009A1EB1">
              <w:rPr>
                <w:rFonts w:ascii="Times New Roman" w:eastAsia="仿宋_GB2312" w:hAnsi="Times New Roman" w:cs="Times New Roman" w:hint="eastAsia"/>
                <w:szCs w:val="28"/>
              </w:rPr>
              <w:t>3</w:t>
            </w:r>
            <w:r w:rsidRPr="009A1EB1">
              <w:rPr>
                <w:rFonts w:ascii="Times New Roman" w:eastAsia="仿宋_GB2312" w:hAnsi="Times New Roman" w:cs="Times New Roman" w:hint="eastAsia"/>
                <w:szCs w:val="28"/>
              </w:rPr>
              <w:t>、教学方法：采用环保安全案例、理论和实践一体化模式，课堂采用案例引入、内容讲解、学生讨论与实操等方法。</w:t>
            </w:r>
          </w:p>
          <w:p w14:paraId="38CDCE5C" w14:textId="77777777" w:rsidR="004E51B4" w:rsidRDefault="004E51B4" w:rsidP="004E51B4">
            <w:pPr>
              <w:rPr>
                <w:rFonts w:ascii="Times New Roman" w:eastAsia="仿宋_GB2312" w:hAnsi="Times New Roman" w:cs="Times New Roman"/>
                <w:szCs w:val="28"/>
              </w:rPr>
            </w:pPr>
            <w:r w:rsidRPr="009A1EB1">
              <w:rPr>
                <w:rFonts w:ascii="Times New Roman" w:eastAsia="仿宋_GB2312" w:hAnsi="Times New Roman" w:cs="Times New Roman" w:hint="eastAsia"/>
                <w:szCs w:val="28"/>
              </w:rPr>
              <w:t>4</w:t>
            </w:r>
            <w:r w:rsidRPr="009A1EB1">
              <w:rPr>
                <w:rFonts w:ascii="Times New Roman" w:eastAsia="仿宋_GB2312" w:hAnsi="Times New Roman" w:cs="Times New Roman" w:hint="eastAsia"/>
                <w:szCs w:val="28"/>
              </w:rPr>
              <w:t>、考核方法：</w:t>
            </w:r>
            <w:r>
              <w:rPr>
                <w:rFonts w:ascii="Times New Roman" w:eastAsia="仿宋_GB2312" w:hAnsi="Times New Roman" w:cs="Times New Roman" w:hint="eastAsia"/>
                <w:szCs w:val="28"/>
              </w:rPr>
              <w:t>考查</w:t>
            </w:r>
            <w:r w:rsidRPr="009A1EB1">
              <w:rPr>
                <w:rFonts w:ascii="Times New Roman" w:eastAsia="仿宋_GB2312" w:hAnsi="Times New Roman" w:cs="Times New Roman" w:hint="eastAsia"/>
                <w:szCs w:val="28"/>
              </w:rPr>
              <w:t>课程，教学（</w:t>
            </w:r>
            <w:r>
              <w:rPr>
                <w:rFonts w:ascii="Times New Roman" w:eastAsia="仿宋_GB2312" w:hAnsi="Times New Roman" w:cs="Times New Roman" w:hint="eastAsia"/>
                <w:szCs w:val="28"/>
              </w:rPr>
              <w:t>4</w:t>
            </w:r>
            <w:r w:rsidRPr="009A1EB1">
              <w:rPr>
                <w:rFonts w:ascii="Times New Roman" w:eastAsia="仿宋_GB2312" w:hAnsi="Times New Roman" w:cs="Times New Roman" w:hint="eastAsia"/>
                <w:szCs w:val="28"/>
              </w:rPr>
              <w:t>0%</w:t>
            </w:r>
            <w:r w:rsidRPr="009A1EB1">
              <w:rPr>
                <w:rFonts w:ascii="Times New Roman" w:eastAsia="仿宋_GB2312" w:hAnsi="Times New Roman" w:cs="Times New Roman" w:hint="eastAsia"/>
                <w:szCs w:val="28"/>
              </w:rPr>
              <w:t>，含</w:t>
            </w:r>
            <w:r>
              <w:rPr>
                <w:rFonts w:ascii="Times New Roman" w:eastAsia="仿宋_GB2312" w:hAnsi="Times New Roman" w:cs="Times New Roman" w:hint="eastAsia"/>
                <w:szCs w:val="28"/>
              </w:rPr>
              <w:t>课堂考勤</w:t>
            </w:r>
            <w:r w:rsidRPr="009A1EB1">
              <w:rPr>
                <w:rFonts w:ascii="Times New Roman" w:eastAsia="仿宋_GB2312" w:hAnsi="Times New Roman" w:cs="Times New Roman" w:hint="eastAsia"/>
                <w:szCs w:val="28"/>
              </w:rPr>
              <w:t>）</w:t>
            </w:r>
            <w:r w:rsidRPr="009A1EB1">
              <w:rPr>
                <w:rFonts w:ascii="Times New Roman" w:eastAsia="仿宋_GB2312" w:hAnsi="Times New Roman" w:cs="Times New Roman" w:hint="eastAsia"/>
                <w:szCs w:val="28"/>
              </w:rPr>
              <w:t>+</w:t>
            </w:r>
            <w:r>
              <w:rPr>
                <w:rFonts w:ascii="Times New Roman" w:eastAsia="仿宋_GB2312" w:hAnsi="Times New Roman" w:cs="Times New Roman" w:hint="eastAsia"/>
                <w:szCs w:val="28"/>
              </w:rPr>
              <w:t>期末测试</w:t>
            </w:r>
            <w:r w:rsidRPr="009A1EB1">
              <w:rPr>
                <w:rFonts w:ascii="Times New Roman" w:eastAsia="仿宋_GB2312" w:hAnsi="Times New Roman" w:cs="Times New Roman" w:hint="eastAsia"/>
                <w:szCs w:val="28"/>
              </w:rPr>
              <w:t>（</w:t>
            </w:r>
            <w:r>
              <w:rPr>
                <w:rFonts w:ascii="Times New Roman" w:eastAsia="仿宋_GB2312" w:hAnsi="Times New Roman" w:cs="Times New Roman" w:hint="eastAsia"/>
                <w:szCs w:val="28"/>
              </w:rPr>
              <w:t>6</w:t>
            </w:r>
            <w:r w:rsidRPr="009A1EB1">
              <w:rPr>
                <w:rFonts w:ascii="Times New Roman" w:eastAsia="仿宋_GB2312" w:hAnsi="Times New Roman" w:cs="Times New Roman" w:hint="eastAsia"/>
                <w:szCs w:val="28"/>
              </w:rPr>
              <w:t>0%</w:t>
            </w:r>
            <w:r w:rsidRPr="009A1EB1">
              <w:rPr>
                <w:rFonts w:ascii="Times New Roman" w:eastAsia="仿宋_GB2312" w:hAnsi="Times New Roman" w:cs="Times New Roman" w:hint="eastAsia"/>
                <w:szCs w:val="28"/>
              </w:rPr>
              <w:t>）相结合的评价方式。</w:t>
            </w:r>
          </w:p>
          <w:p w14:paraId="4A7283E7" w14:textId="77777777" w:rsidR="004E51B4" w:rsidRPr="00B8584E" w:rsidRDefault="004E51B4" w:rsidP="004E51B4">
            <w:pPr>
              <w:rPr>
                <w:rFonts w:ascii="Times New Roman" w:eastAsia="仿宋_GB2312" w:hAnsi="Times New Roman" w:cs="Times New Roman"/>
                <w:szCs w:val="28"/>
              </w:rPr>
            </w:pPr>
            <w:r w:rsidRPr="009A1EB1">
              <w:rPr>
                <w:rFonts w:ascii="Times New Roman" w:eastAsia="仿宋_GB2312" w:hAnsi="Times New Roman" w:cs="Times New Roman" w:hint="eastAsia"/>
                <w:szCs w:val="28"/>
              </w:rPr>
              <w:t>5</w:t>
            </w:r>
            <w:r w:rsidRPr="009A1EB1">
              <w:rPr>
                <w:rFonts w:ascii="Times New Roman" w:eastAsia="仿宋_GB2312" w:hAnsi="Times New Roman" w:cs="Times New Roman" w:hint="eastAsia"/>
                <w:szCs w:val="28"/>
              </w:rPr>
              <w:t>、学时与学分：第</w:t>
            </w:r>
            <w:r>
              <w:rPr>
                <w:rFonts w:ascii="Times New Roman" w:eastAsia="仿宋_GB2312" w:hAnsi="Times New Roman" w:cs="Times New Roman" w:hint="eastAsia"/>
                <w:szCs w:val="28"/>
              </w:rPr>
              <w:t>四学期</w:t>
            </w:r>
            <w:r w:rsidRPr="009A1EB1">
              <w:rPr>
                <w:rFonts w:ascii="Times New Roman" w:eastAsia="仿宋_GB2312" w:hAnsi="Times New Roman" w:cs="Times New Roman" w:hint="eastAsia"/>
                <w:szCs w:val="28"/>
              </w:rPr>
              <w:t>开设，</w:t>
            </w:r>
            <w:r>
              <w:rPr>
                <w:rFonts w:ascii="Times New Roman" w:eastAsia="仿宋_GB2312" w:hAnsi="Times New Roman" w:cs="Times New Roman" w:hint="eastAsia"/>
                <w:szCs w:val="28"/>
              </w:rPr>
              <w:t>32</w:t>
            </w:r>
            <w:r>
              <w:rPr>
                <w:rFonts w:ascii="Times New Roman" w:eastAsia="仿宋_GB2312" w:hAnsi="Times New Roman" w:cs="Times New Roman" w:hint="eastAsia"/>
                <w:szCs w:val="28"/>
              </w:rPr>
              <w:t>课时</w:t>
            </w:r>
            <w:r w:rsidRPr="009A1EB1">
              <w:rPr>
                <w:rFonts w:ascii="Times New Roman" w:eastAsia="仿宋_GB2312" w:hAnsi="Times New Roman" w:cs="Times New Roman" w:hint="eastAsia"/>
                <w:szCs w:val="28"/>
              </w:rPr>
              <w:t>，</w:t>
            </w:r>
            <w:r>
              <w:rPr>
                <w:rFonts w:ascii="Times New Roman" w:eastAsia="仿宋_GB2312" w:hAnsi="Times New Roman" w:cs="Times New Roman" w:hint="eastAsia"/>
                <w:szCs w:val="28"/>
              </w:rPr>
              <w:t>2</w:t>
            </w:r>
            <w:r w:rsidRPr="009A1EB1">
              <w:rPr>
                <w:rFonts w:ascii="Times New Roman" w:eastAsia="仿宋_GB2312" w:hAnsi="Times New Roman" w:cs="Times New Roman" w:hint="eastAsia"/>
                <w:szCs w:val="28"/>
              </w:rPr>
              <w:t>学分。</w:t>
            </w:r>
          </w:p>
        </w:tc>
      </w:tr>
      <w:tr w:rsidR="004E51B4" w:rsidRPr="00B8584E" w14:paraId="48957A52" w14:textId="77777777" w:rsidTr="004E51B4">
        <w:trPr>
          <w:trHeight w:val="145"/>
        </w:trPr>
        <w:tc>
          <w:tcPr>
            <w:tcW w:w="448" w:type="dxa"/>
            <w:vAlign w:val="center"/>
          </w:tcPr>
          <w:p w14:paraId="4047F5F4" w14:textId="77777777" w:rsidR="004E51B4" w:rsidRPr="00B8584E" w:rsidRDefault="004E51B4" w:rsidP="004E51B4">
            <w:pPr>
              <w:jc w:val="center"/>
              <w:rPr>
                <w:rFonts w:ascii="Times New Roman" w:eastAsia="仿宋_GB2312" w:hAnsi="Times New Roman" w:cs="Times New Roman"/>
                <w:szCs w:val="28"/>
              </w:rPr>
            </w:pPr>
            <w:r>
              <w:rPr>
                <w:rFonts w:ascii="Times New Roman" w:eastAsia="仿宋_GB2312" w:hAnsi="Times New Roman" w:cs="Times New Roman" w:hint="eastAsia"/>
                <w:szCs w:val="28"/>
              </w:rPr>
              <w:t>2</w:t>
            </w:r>
          </w:p>
        </w:tc>
        <w:tc>
          <w:tcPr>
            <w:tcW w:w="709" w:type="dxa"/>
            <w:vAlign w:val="center"/>
          </w:tcPr>
          <w:p w14:paraId="23B36EB4" w14:textId="77777777" w:rsidR="004E51B4" w:rsidRPr="007B3A58" w:rsidRDefault="004E51B4" w:rsidP="004E51B4">
            <w:pPr>
              <w:jc w:val="center"/>
              <w:rPr>
                <w:rFonts w:ascii="Times New Roman" w:eastAsia="仿宋_GB2312" w:hAnsi="Times New Roman" w:cs="Times New Roman"/>
                <w:szCs w:val="28"/>
              </w:rPr>
            </w:pPr>
            <w:r w:rsidRPr="007B3A58">
              <w:rPr>
                <w:rFonts w:ascii="Times New Roman" w:eastAsia="仿宋_GB2312" w:hAnsi="Times New Roman" w:cs="Times New Roman" w:hint="eastAsia"/>
                <w:szCs w:val="28"/>
              </w:rPr>
              <w:t>物理性污染控制技术</w:t>
            </w:r>
          </w:p>
        </w:tc>
        <w:tc>
          <w:tcPr>
            <w:tcW w:w="2495" w:type="dxa"/>
          </w:tcPr>
          <w:p w14:paraId="35AAB9CC" w14:textId="77777777" w:rsidR="004E51B4" w:rsidRPr="007B3A58" w:rsidRDefault="004E51B4" w:rsidP="004E51B4">
            <w:pPr>
              <w:rPr>
                <w:rFonts w:ascii="Times New Roman" w:eastAsia="仿宋_GB2312" w:hAnsi="Times New Roman" w:cs="Times New Roman"/>
                <w:szCs w:val="28"/>
              </w:rPr>
            </w:pPr>
            <w:r w:rsidRPr="007B3A58">
              <w:rPr>
                <w:rFonts w:ascii="Times New Roman" w:eastAsia="仿宋_GB2312" w:hAnsi="Times New Roman" w:cs="Times New Roman" w:hint="eastAsia"/>
                <w:szCs w:val="28"/>
              </w:rPr>
              <w:t>素质目标：爱岗敬业、团结协作、自主学习、独立思考、勇于创新、踏实能干、任劳任怨；标准化、规范化意识；精益求精、追求卓越的品质；信息素养。</w:t>
            </w:r>
          </w:p>
          <w:p w14:paraId="71A688BE" w14:textId="77777777" w:rsidR="004E51B4" w:rsidRPr="007B3A58" w:rsidRDefault="004E51B4" w:rsidP="004E51B4">
            <w:pPr>
              <w:rPr>
                <w:rFonts w:ascii="Times New Roman" w:eastAsia="仿宋_GB2312" w:hAnsi="Times New Roman" w:cs="Times New Roman"/>
                <w:szCs w:val="28"/>
              </w:rPr>
            </w:pPr>
            <w:r w:rsidRPr="007B3A58">
              <w:rPr>
                <w:rFonts w:ascii="Times New Roman" w:eastAsia="仿宋_GB2312" w:hAnsi="Times New Roman" w:cs="Times New Roman" w:hint="eastAsia"/>
                <w:szCs w:val="28"/>
              </w:rPr>
              <w:t>知识目标：通过本课程的学习，使学生掌握各种物理性污染的基础知识以及控制的基本原理与方法，掌握噪声监测、分贝计算、降噪工程施工及设备安装等过程的基本知识。</w:t>
            </w:r>
          </w:p>
          <w:p w14:paraId="1CD8E5B9" w14:textId="77777777" w:rsidR="004E51B4" w:rsidRPr="007B3A58" w:rsidRDefault="004E51B4" w:rsidP="004E51B4">
            <w:pPr>
              <w:rPr>
                <w:rFonts w:ascii="Times New Roman" w:eastAsia="仿宋_GB2312" w:hAnsi="Times New Roman" w:cs="Times New Roman"/>
                <w:szCs w:val="28"/>
              </w:rPr>
            </w:pPr>
            <w:r w:rsidRPr="007B3A58">
              <w:rPr>
                <w:rFonts w:ascii="Times New Roman" w:eastAsia="仿宋_GB2312" w:hAnsi="Times New Roman" w:cs="Times New Roman" w:hint="eastAsia"/>
                <w:szCs w:val="28"/>
              </w:rPr>
              <w:t>能力目标：培养学生具有解决城市噪声与振动以及其他物理性污染的能力。</w:t>
            </w:r>
          </w:p>
        </w:tc>
        <w:tc>
          <w:tcPr>
            <w:tcW w:w="1701" w:type="dxa"/>
          </w:tcPr>
          <w:p w14:paraId="47F1B80F" w14:textId="77777777" w:rsidR="004E51B4" w:rsidRDefault="004E51B4" w:rsidP="004E51B4">
            <w:pPr>
              <w:rPr>
                <w:rFonts w:ascii="Times New Roman" w:eastAsia="仿宋_GB2312" w:hAnsi="Times New Roman" w:cs="Times New Roman"/>
                <w:szCs w:val="28"/>
              </w:rPr>
            </w:pPr>
            <w:r>
              <w:rPr>
                <w:rFonts w:ascii="Times New Roman" w:eastAsia="仿宋_GB2312" w:hAnsi="Times New Roman" w:cs="Times New Roman" w:hint="eastAsia"/>
                <w:szCs w:val="28"/>
              </w:rPr>
              <w:t>1.</w:t>
            </w:r>
            <w:r>
              <w:rPr>
                <w:rFonts w:ascii="Times New Roman" w:eastAsia="仿宋_GB2312" w:hAnsi="Times New Roman" w:cs="Times New Roman" w:hint="eastAsia"/>
                <w:szCs w:val="28"/>
              </w:rPr>
              <w:t>噪声污染控制工程；</w:t>
            </w:r>
          </w:p>
          <w:p w14:paraId="1F2EE6BA" w14:textId="77777777" w:rsidR="004E51B4" w:rsidRDefault="004E51B4" w:rsidP="004E51B4">
            <w:pPr>
              <w:rPr>
                <w:rFonts w:ascii="Times New Roman" w:eastAsia="仿宋_GB2312" w:hAnsi="Times New Roman" w:cs="Times New Roman"/>
                <w:szCs w:val="28"/>
              </w:rPr>
            </w:pPr>
            <w:r>
              <w:rPr>
                <w:rFonts w:ascii="Times New Roman" w:eastAsia="仿宋_GB2312" w:hAnsi="Times New Roman" w:cs="Times New Roman" w:hint="eastAsia"/>
                <w:szCs w:val="28"/>
              </w:rPr>
              <w:t>2.</w:t>
            </w:r>
            <w:r>
              <w:rPr>
                <w:rFonts w:ascii="Times New Roman" w:eastAsia="仿宋_GB2312" w:hAnsi="Times New Roman" w:cs="Times New Roman" w:hint="eastAsia"/>
                <w:szCs w:val="28"/>
              </w:rPr>
              <w:t>振动污染控制工程；</w:t>
            </w:r>
          </w:p>
          <w:p w14:paraId="655627CA" w14:textId="77777777" w:rsidR="004E51B4" w:rsidRDefault="004E51B4" w:rsidP="004E51B4">
            <w:pPr>
              <w:rPr>
                <w:rFonts w:ascii="Times New Roman" w:eastAsia="仿宋_GB2312" w:hAnsi="Times New Roman" w:cs="Times New Roman"/>
                <w:szCs w:val="28"/>
              </w:rPr>
            </w:pPr>
            <w:r>
              <w:rPr>
                <w:rFonts w:ascii="Times New Roman" w:eastAsia="仿宋_GB2312" w:hAnsi="Times New Roman" w:cs="Times New Roman" w:hint="eastAsia"/>
                <w:szCs w:val="28"/>
              </w:rPr>
              <w:t>3.</w:t>
            </w:r>
            <w:r>
              <w:rPr>
                <w:rFonts w:ascii="Times New Roman" w:eastAsia="仿宋_GB2312" w:hAnsi="Times New Roman" w:cs="Times New Roman" w:hint="eastAsia"/>
                <w:szCs w:val="28"/>
              </w:rPr>
              <w:t>热污染控制工程；</w:t>
            </w:r>
          </w:p>
          <w:p w14:paraId="35414F65" w14:textId="77777777" w:rsidR="004E51B4" w:rsidRDefault="004E51B4" w:rsidP="004E51B4">
            <w:pPr>
              <w:rPr>
                <w:rFonts w:ascii="Times New Roman" w:eastAsia="仿宋_GB2312" w:hAnsi="Times New Roman" w:cs="Times New Roman"/>
                <w:szCs w:val="28"/>
              </w:rPr>
            </w:pPr>
            <w:r>
              <w:rPr>
                <w:rFonts w:ascii="Times New Roman" w:eastAsia="仿宋_GB2312" w:hAnsi="Times New Roman" w:cs="Times New Roman" w:hint="eastAsia"/>
                <w:szCs w:val="28"/>
              </w:rPr>
              <w:t>4.</w:t>
            </w:r>
            <w:r>
              <w:rPr>
                <w:rFonts w:ascii="Times New Roman" w:eastAsia="仿宋_GB2312" w:hAnsi="Times New Roman" w:cs="Times New Roman" w:hint="eastAsia"/>
                <w:szCs w:val="28"/>
              </w:rPr>
              <w:t>光污染控制工程；</w:t>
            </w:r>
          </w:p>
          <w:p w14:paraId="258F9575" w14:textId="77777777" w:rsidR="004E51B4" w:rsidRDefault="004E51B4" w:rsidP="004E51B4">
            <w:pPr>
              <w:rPr>
                <w:rFonts w:ascii="Times New Roman" w:eastAsia="仿宋_GB2312" w:hAnsi="Times New Roman" w:cs="Times New Roman"/>
                <w:szCs w:val="28"/>
              </w:rPr>
            </w:pPr>
            <w:r>
              <w:rPr>
                <w:rFonts w:ascii="Times New Roman" w:eastAsia="仿宋_GB2312" w:hAnsi="Times New Roman" w:cs="Times New Roman" w:hint="eastAsia"/>
                <w:szCs w:val="28"/>
              </w:rPr>
              <w:t>5.</w:t>
            </w:r>
            <w:r>
              <w:rPr>
                <w:rFonts w:ascii="Times New Roman" w:eastAsia="仿宋_GB2312" w:hAnsi="Times New Roman" w:cs="Times New Roman" w:hint="eastAsia"/>
                <w:szCs w:val="28"/>
              </w:rPr>
              <w:t>电磁辐射污染控制工程；</w:t>
            </w:r>
          </w:p>
          <w:p w14:paraId="10657316" w14:textId="77777777" w:rsidR="004E51B4" w:rsidRPr="00B8584E" w:rsidRDefault="004E51B4" w:rsidP="004E51B4">
            <w:pPr>
              <w:rPr>
                <w:rFonts w:ascii="Times New Roman" w:eastAsia="仿宋_GB2312" w:hAnsi="Times New Roman" w:cs="Times New Roman"/>
                <w:szCs w:val="28"/>
              </w:rPr>
            </w:pPr>
            <w:r>
              <w:rPr>
                <w:rFonts w:ascii="Times New Roman" w:eastAsia="仿宋_GB2312" w:hAnsi="Times New Roman" w:cs="Times New Roman" w:hint="eastAsia"/>
                <w:szCs w:val="28"/>
              </w:rPr>
              <w:t>6.</w:t>
            </w:r>
            <w:r>
              <w:rPr>
                <w:rFonts w:ascii="Times New Roman" w:eastAsia="仿宋_GB2312" w:hAnsi="Times New Roman" w:cs="Times New Roman" w:hint="eastAsia"/>
                <w:szCs w:val="28"/>
              </w:rPr>
              <w:t>放射性污染控制工程。</w:t>
            </w:r>
          </w:p>
        </w:tc>
        <w:tc>
          <w:tcPr>
            <w:tcW w:w="3609" w:type="dxa"/>
          </w:tcPr>
          <w:p w14:paraId="1EFCD4B5" w14:textId="77777777" w:rsidR="004E51B4" w:rsidRDefault="004E51B4" w:rsidP="004E51B4">
            <w:pPr>
              <w:rPr>
                <w:rFonts w:ascii="Times New Roman" w:eastAsia="仿宋_GB2312" w:hAnsi="Times New Roman" w:cs="Times New Roman"/>
                <w:szCs w:val="28"/>
              </w:rPr>
            </w:pPr>
            <w:r w:rsidRPr="009A1EB1">
              <w:rPr>
                <w:rFonts w:ascii="Times New Roman" w:eastAsia="仿宋_GB2312" w:hAnsi="Times New Roman" w:cs="Times New Roman" w:hint="eastAsia"/>
                <w:szCs w:val="28"/>
              </w:rPr>
              <w:t>1</w:t>
            </w:r>
            <w:r w:rsidRPr="009A1EB1">
              <w:rPr>
                <w:rFonts w:ascii="Times New Roman" w:eastAsia="仿宋_GB2312" w:hAnsi="Times New Roman" w:cs="Times New Roman" w:hint="eastAsia"/>
                <w:szCs w:val="28"/>
              </w:rPr>
              <w:t>、教学条件：线上采用职教云平台，线下进行理论或实践或理实结合或理实一体化等</w:t>
            </w:r>
            <w:r>
              <w:rPr>
                <w:rFonts w:ascii="Times New Roman" w:eastAsia="仿宋_GB2312" w:hAnsi="Times New Roman" w:cs="Times New Roman" w:hint="eastAsia"/>
                <w:szCs w:val="28"/>
              </w:rPr>
              <w:t>组织教学。</w:t>
            </w:r>
          </w:p>
          <w:p w14:paraId="6478E2B1" w14:textId="77777777" w:rsidR="004E51B4" w:rsidRDefault="004E51B4" w:rsidP="004E51B4">
            <w:pPr>
              <w:rPr>
                <w:rFonts w:ascii="Times New Roman" w:eastAsia="仿宋_GB2312" w:hAnsi="Times New Roman" w:cs="Times New Roman"/>
                <w:szCs w:val="28"/>
              </w:rPr>
            </w:pPr>
            <w:r w:rsidRPr="009A1EB1">
              <w:rPr>
                <w:rFonts w:ascii="Times New Roman" w:eastAsia="仿宋_GB2312" w:hAnsi="Times New Roman" w:cs="Times New Roman" w:hint="eastAsia"/>
                <w:szCs w:val="28"/>
              </w:rPr>
              <w:t>2</w:t>
            </w:r>
            <w:r w:rsidRPr="009A1EB1">
              <w:rPr>
                <w:rFonts w:ascii="Times New Roman" w:eastAsia="仿宋_GB2312" w:hAnsi="Times New Roman" w:cs="Times New Roman" w:hint="eastAsia"/>
                <w:szCs w:val="28"/>
              </w:rPr>
              <w:t>、师资要求：教师应具有扎实的</w:t>
            </w:r>
            <w:r>
              <w:rPr>
                <w:rFonts w:ascii="Times New Roman" w:eastAsia="仿宋_GB2312" w:hAnsi="Times New Roman" w:cs="Times New Roman" w:hint="eastAsia"/>
                <w:szCs w:val="28"/>
              </w:rPr>
              <w:t>物理性污染控制技术</w:t>
            </w:r>
            <w:r w:rsidRPr="009A1EB1">
              <w:rPr>
                <w:rFonts w:ascii="Times New Roman" w:eastAsia="仿宋_GB2312" w:hAnsi="Times New Roman" w:cs="Times New Roman" w:hint="eastAsia"/>
                <w:szCs w:val="28"/>
              </w:rPr>
              <w:t>理论知识和过硬的专业技能，</w:t>
            </w:r>
            <w:r>
              <w:rPr>
                <w:rFonts w:ascii="Times New Roman" w:eastAsia="仿宋_GB2312" w:hAnsi="Times New Roman" w:cs="Times New Roman" w:hint="eastAsia"/>
                <w:szCs w:val="28"/>
              </w:rPr>
              <w:t>并能熟练运用现代信息技术组织教学</w:t>
            </w:r>
            <w:r w:rsidRPr="009A1EB1">
              <w:rPr>
                <w:rFonts w:ascii="Times New Roman" w:eastAsia="仿宋_GB2312" w:hAnsi="Times New Roman" w:cs="Times New Roman" w:hint="eastAsia"/>
                <w:szCs w:val="28"/>
              </w:rPr>
              <w:t>。</w:t>
            </w:r>
          </w:p>
          <w:p w14:paraId="0C9D9052" w14:textId="77777777" w:rsidR="004E51B4" w:rsidRDefault="004E51B4" w:rsidP="004E51B4">
            <w:pPr>
              <w:rPr>
                <w:rFonts w:ascii="Times New Roman" w:eastAsia="仿宋_GB2312" w:hAnsi="Times New Roman" w:cs="Times New Roman"/>
                <w:szCs w:val="28"/>
              </w:rPr>
            </w:pPr>
            <w:r w:rsidRPr="009A1EB1">
              <w:rPr>
                <w:rFonts w:ascii="Times New Roman" w:eastAsia="仿宋_GB2312" w:hAnsi="Times New Roman" w:cs="Times New Roman" w:hint="eastAsia"/>
                <w:szCs w:val="28"/>
              </w:rPr>
              <w:t>3</w:t>
            </w:r>
            <w:r w:rsidRPr="009A1EB1">
              <w:rPr>
                <w:rFonts w:ascii="Times New Roman" w:eastAsia="仿宋_GB2312" w:hAnsi="Times New Roman" w:cs="Times New Roman" w:hint="eastAsia"/>
                <w:szCs w:val="28"/>
              </w:rPr>
              <w:t>、教学方法：采用案例、理论和实践一体化模式，课堂采用案例引入、内容讲解、学生讨论与实操等方法。</w:t>
            </w:r>
          </w:p>
          <w:p w14:paraId="13B66279" w14:textId="77777777" w:rsidR="004E51B4" w:rsidRDefault="004E51B4" w:rsidP="004E51B4">
            <w:pPr>
              <w:rPr>
                <w:rFonts w:ascii="Times New Roman" w:eastAsia="仿宋_GB2312" w:hAnsi="Times New Roman" w:cs="Times New Roman"/>
                <w:szCs w:val="28"/>
              </w:rPr>
            </w:pPr>
            <w:r w:rsidRPr="009A1EB1">
              <w:rPr>
                <w:rFonts w:ascii="Times New Roman" w:eastAsia="仿宋_GB2312" w:hAnsi="Times New Roman" w:cs="Times New Roman" w:hint="eastAsia"/>
                <w:szCs w:val="28"/>
              </w:rPr>
              <w:t>4</w:t>
            </w:r>
            <w:r w:rsidRPr="009A1EB1">
              <w:rPr>
                <w:rFonts w:ascii="Times New Roman" w:eastAsia="仿宋_GB2312" w:hAnsi="Times New Roman" w:cs="Times New Roman" w:hint="eastAsia"/>
                <w:szCs w:val="28"/>
              </w:rPr>
              <w:t>、考核方法：</w:t>
            </w:r>
            <w:r>
              <w:rPr>
                <w:rFonts w:ascii="Times New Roman" w:eastAsia="仿宋_GB2312" w:hAnsi="Times New Roman" w:cs="Times New Roman" w:hint="eastAsia"/>
                <w:szCs w:val="28"/>
              </w:rPr>
              <w:t>考查</w:t>
            </w:r>
            <w:r w:rsidRPr="009A1EB1">
              <w:rPr>
                <w:rFonts w:ascii="Times New Roman" w:eastAsia="仿宋_GB2312" w:hAnsi="Times New Roman" w:cs="Times New Roman" w:hint="eastAsia"/>
                <w:szCs w:val="28"/>
              </w:rPr>
              <w:t>课程，教学（</w:t>
            </w:r>
            <w:r>
              <w:rPr>
                <w:rFonts w:ascii="Times New Roman" w:eastAsia="仿宋_GB2312" w:hAnsi="Times New Roman" w:cs="Times New Roman" w:hint="eastAsia"/>
                <w:szCs w:val="28"/>
              </w:rPr>
              <w:t>4</w:t>
            </w:r>
            <w:r w:rsidRPr="009A1EB1">
              <w:rPr>
                <w:rFonts w:ascii="Times New Roman" w:eastAsia="仿宋_GB2312" w:hAnsi="Times New Roman" w:cs="Times New Roman" w:hint="eastAsia"/>
                <w:szCs w:val="28"/>
              </w:rPr>
              <w:t>0%</w:t>
            </w:r>
            <w:r w:rsidRPr="009A1EB1">
              <w:rPr>
                <w:rFonts w:ascii="Times New Roman" w:eastAsia="仿宋_GB2312" w:hAnsi="Times New Roman" w:cs="Times New Roman" w:hint="eastAsia"/>
                <w:szCs w:val="28"/>
              </w:rPr>
              <w:t>，含</w:t>
            </w:r>
            <w:r>
              <w:rPr>
                <w:rFonts w:ascii="Times New Roman" w:eastAsia="仿宋_GB2312" w:hAnsi="Times New Roman" w:cs="Times New Roman" w:hint="eastAsia"/>
                <w:szCs w:val="28"/>
              </w:rPr>
              <w:t>课堂考勤</w:t>
            </w:r>
            <w:r w:rsidRPr="009A1EB1">
              <w:rPr>
                <w:rFonts w:ascii="Times New Roman" w:eastAsia="仿宋_GB2312" w:hAnsi="Times New Roman" w:cs="Times New Roman" w:hint="eastAsia"/>
                <w:szCs w:val="28"/>
              </w:rPr>
              <w:t>）</w:t>
            </w:r>
            <w:r w:rsidRPr="009A1EB1">
              <w:rPr>
                <w:rFonts w:ascii="Times New Roman" w:eastAsia="仿宋_GB2312" w:hAnsi="Times New Roman" w:cs="Times New Roman" w:hint="eastAsia"/>
                <w:szCs w:val="28"/>
              </w:rPr>
              <w:t>+</w:t>
            </w:r>
            <w:r>
              <w:rPr>
                <w:rFonts w:ascii="Times New Roman" w:eastAsia="仿宋_GB2312" w:hAnsi="Times New Roman" w:cs="Times New Roman" w:hint="eastAsia"/>
                <w:szCs w:val="28"/>
              </w:rPr>
              <w:t>期末测试</w:t>
            </w:r>
            <w:r w:rsidRPr="009A1EB1">
              <w:rPr>
                <w:rFonts w:ascii="Times New Roman" w:eastAsia="仿宋_GB2312" w:hAnsi="Times New Roman" w:cs="Times New Roman" w:hint="eastAsia"/>
                <w:szCs w:val="28"/>
              </w:rPr>
              <w:t>（</w:t>
            </w:r>
            <w:r>
              <w:rPr>
                <w:rFonts w:ascii="Times New Roman" w:eastAsia="仿宋_GB2312" w:hAnsi="Times New Roman" w:cs="Times New Roman" w:hint="eastAsia"/>
                <w:szCs w:val="28"/>
              </w:rPr>
              <w:t>6</w:t>
            </w:r>
            <w:r w:rsidRPr="009A1EB1">
              <w:rPr>
                <w:rFonts w:ascii="Times New Roman" w:eastAsia="仿宋_GB2312" w:hAnsi="Times New Roman" w:cs="Times New Roman" w:hint="eastAsia"/>
                <w:szCs w:val="28"/>
              </w:rPr>
              <w:t>0%</w:t>
            </w:r>
            <w:r w:rsidRPr="009A1EB1">
              <w:rPr>
                <w:rFonts w:ascii="Times New Roman" w:eastAsia="仿宋_GB2312" w:hAnsi="Times New Roman" w:cs="Times New Roman" w:hint="eastAsia"/>
                <w:szCs w:val="28"/>
              </w:rPr>
              <w:t>）相结合的评价方式。</w:t>
            </w:r>
          </w:p>
          <w:p w14:paraId="56EC76C6" w14:textId="77777777" w:rsidR="004E51B4" w:rsidRPr="00B8584E" w:rsidRDefault="004E51B4" w:rsidP="004E51B4">
            <w:pPr>
              <w:rPr>
                <w:rFonts w:ascii="Times New Roman" w:eastAsia="仿宋_GB2312" w:hAnsi="Times New Roman" w:cs="Times New Roman"/>
                <w:szCs w:val="28"/>
              </w:rPr>
            </w:pPr>
            <w:r w:rsidRPr="009A1EB1">
              <w:rPr>
                <w:rFonts w:ascii="Times New Roman" w:eastAsia="仿宋_GB2312" w:hAnsi="Times New Roman" w:cs="Times New Roman" w:hint="eastAsia"/>
                <w:szCs w:val="28"/>
              </w:rPr>
              <w:t>5</w:t>
            </w:r>
            <w:r w:rsidRPr="009A1EB1">
              <w:rPr>
                <w:rFonts w:ascii="Times New Roman" w:eastAsia="仿宋_GB2312" w:hAnsi="Times New Roman" w:cs="Times New Roman" w:hint="eastAsia"/>
                <w:szCs w:val="28"/>
              </w:rPr>
              <w:t>、学时与学分：第</w:t>
            </w:r>
            <w:r>
              <w:rPr>
                <w:rFonts w:ascii="Times New Roman" w:eastAsia="仿宋_GB2312" w:hAnsi="Times New Roman" w:cs="Times New Roman" w:hint="eastAsia"/>
                <w:szCs w:val="28"/>
              </w:rPr>
              <w:t>四学期</w:t>
            </w:r>
            <w:r w:rsidRPr="009A1EB1">
              <w:rPr>
                <w:rFonts w:ascii="Times New Roman" w:eastAsia="仿宋_GB2312" w:hAnsi="Times New Roman" w:cs="Times New Roman" w:hint="eastAsia"/>
                <w:szCs w:val="28"/>
              </w:rPr>
              <w:t>开设，</w:t>
            </w:r>
            <w:r>
              <w:rPr>
                <w:rFonts w:ascii="Times New Roman" w:eastAsia="仿宋_GB2312" w:hAnsi="Times New Roman" w:cs="Times New Roman" w:hint="eastAsia"/>
                <w:szCs w:val="28"/>
              </w:rPr>
              <w:t>32</w:t>
            </w:r>
            <w:r>
              <w:rPr>
                <w:rFonts w:ascii="Times New Roman" w:eastAsia="仿宋_GB2312" w:hAnsi="Times New Roman" w:cs="Times New Roman" w:hint="eastAsia"/>
                <w:szCs w:val="28"/>
              </w:rPr>
              <w:t>课时</w:t>
            </w:r>
            <w:r w:rsidRPr="009A1EB1">
              <w:rPr>
                <w:rFonts w:ascii="Times New Roman" w:eastAsia="仿宋_GB2312" w:hAnsi="Times New Roman" w:cs="Times New Roman" w:hint="eastAsia"/>
                <w:szCs w:val="28"/>
              </w:rPr>
              <w:t>，</w:t>
            </w:r>
            <w:r>
              <w:rPr>
                <w:rFonts w:ascii="Times New Roman" w:eastAsia="仿宋_GB2312" w:hAnsi="Times New Roman" w:cs="Times New Roman" w:hint="eastAsia"/>
                <w:szCs w:val="28"/>
              </w:rPr>
              <w:t>2</w:t>
            </w:r>
            <w:r w:rsidRPr="009A1EB1">
              <w:rPr>
                <w:rFonts w:ascii="Times New Roman" w:eastAsia="仿宋_GB2312" w:hAnsi="Times New Roman" w:cs="Times New Roman" w:hint="eastAsia"/>
                <w:szCs w:val="28"/>
              </w:rPr>
              <w:t>学分。</w:t>
            </w:r>
          </w:p>
        </w:tc>
      </w:tr>
      <w:tr w:rsidR="004E51B4" w:rsidRPr="00B8584E" w14:paraId="4F21A3E2" w14:textId="77777777" w:rsidTr="004E51B4">
        <w:trPr>
          <w:trHeight w:val="145"/>
        </w:trPr>
        <w:tc>
          <w:tcPr>
            <w:tcW w:w="448" w:type="dxa"/>
            <w:vAlign w:val="center"/>
          </w:tcPr>
          <w:p w14:paraId="29828750" w14:textId="77777777" w:rsidR="004E51B4" w:rsidRPr="00B8584E" w:rsidRDefault="004E51B4" w:rsidP="004E51B4">
            <w:pPr>
              <w:jc w:val="center"/>
              <w:rPr>
                <w:rFonts w:ascii="Times New Roman" w:eastAsia="仿宋_GB2312" w:hAnsi="Times New Roman" w:cs="Times New Roman"/>
                <w:szCs w:val="28"/>
              </w:rPr>
            </w:pPr>
            <w:r>
              <w:rPr>
                <w:rFonts w:ascii="Times New Roman" w:eastAsia="仿宋_GB2312" w:hAnsi="Times New Roman" w:cs="Times New Roman" w:hint="eastAsia"/>
                <w:szCs w:val="28"/>
              </w:rPr>
              <w:t>3</w:t>
            </w:r>
          </w:p>
        </w:tc>
        <w:tc>
          <w:tcPr>
            <w:tcW w:w="709" w:type="dxa"/>
            <w:vAlign w:val="center"/>
          </w:tcPr>
          <w:p w14:paraId="0F8DD4A4" w14:textId="77777777" w:rsidR="004E51B4" w:rsidRPr="00B8584E" w:rsidRDefault="004E51B4" w:rsidP="004E51B4">
            <w:pPr>
              <w:jc w:val="center"/>
              <w:rPr>
                <w:rFonts w:ascii="Times New Roman" w:eastAsia="仿宋_GB2312" w:hAnsi="Times New Roman" w:cs="Times New Roman"/>
                <w:szCs w:val="28"/>
              </w:rPr>
            </w:pPr>
            <w:r w:rsidRPr="00B8584E">
              <w:rPr>
                <w:rFonts w:ascii="Times New Roman" w:eastAsia="仿宋_GB2312" w:hAnsi="Times New Roman" w:cs="Times New Roman" w:hint="eastAsia"/>
                <w:szCs w:val="28"/>
              </w:rPr>
              <w:t>清洁生产审核</w:t>
            </w:r>
          </w:p>
        </w:tc>
        <w:tc>
          <w:tcPr>
            <w:tcW w:w="2495" w:type="dxa"/>
          </w:tcPr>
          <w:p w14:paraId="4F23637B" w14:textId="77777777" w:rsidR="004E51B4" w:rsidRDefault="004E51B4" w:rsidP="004E51B4">
            <w:pPr>
              <w:rPr>
                <w:rFonts w:ascii="Times New Roman" w:eastAsia="仿宋_GB2312" w:hAnsi="Times New Roman" w:cs="Times New Roman"/>
                <w:szCs w:val="28"/>
              </w:rPr>
            </w:pPr>
            <w:r w:rsidRPr="009A1EB1">
              <w:rPr>
                <w:rFonts w:ascii="Times New Roman" w:eastAsia="仿宋_GB2312" w:hAnsi="Times New Roman" w:cs="Times New Roman" w:hint="eastAsia"/>
                <w:szCs w:val="28"/>
              </w:rPr>
              <w:t>素质目标：具有认真细致、严谨求实的工作作风；具有整体观念和细节意识；具有清洁生产与可持续发展意识；具有职业荣誉和社会责任感。</w:t>
            </w:r>
          </w:p>
          <w:p w14:paraId="1BAC3F9A" w14:textId="77777777" w:rsidR="004E51B4" w:rsidRDefault="004E51B4" w:rsidP="004E51B4">
            <w:pPr>
              <w:rPr>
                <w:rFonts w:ascii="Times New Roman" w:eastAsia="仿宋_GB2312" w:hAnsi="Times New Roman" w:cs="Times New Roman"/>
                <w:szCs w:val="28"/>
              </w:rPr>
            </w:pPr>
            <w:r w:rsidRPr="009A1EB1">
              <w:rPr>
                <w:rFonts w:ascii="Times New Roman" w:eastAsia="仿宋_GB2312" w:hAnsi="Times New Roman" w:cs="Times New Roman" w:hint="eastAsia"/>
                <w:szCs w:val="28"/>
              </w:rPr>
              <w:t>知识目标：掌握清洁生产审核、清洁生产审核、循环经济等基本概念；掌握生态园区建设的理论、实践和方法；掌握清洁生产审核方法和步骤；熟悉国内外的清洁生产审核案例。</w:t>
            </w:r>
          </w:p>
          <w:p w14:paraId="3A10A939" w14:textId="77777777" w:rsidR="004E51B4" w:rsidRPr="00B8584E" w:rsidRDefault="004E51B4" w:rsidP="004E51B4">
            <w:pPr>
              <w:rPr>
                <w:rFonts w:ascii="Times New Roman" w:eastAsia="仿宋_GB2312" w:hAnsi="Times New Roman" w:cs="Times New Roman"/>
                <w:szCs w:val="28"/>
              </w:rPr>
            </w:pPr>
            <w:r w:rsidRPr="009A1EB1">
              <w:rPr>
                <w:rFonts w:ascii="Times New Roman" w:eastAsia="仿宋_GB2312" w:hAnsi="Times New Roman" w:cs="Times New Roman" w:hint="eastAsia"/>
                <w:szCs w:val="28"/>
              </w:rPr>
              <w:t>能力目标：能对清洁生产审核过程制定计划和小组名单；能辨别企业的清洁生产潜力点；能对企业的清洁生产水平进行评价；能制定企业清洁生产方案；能对清洁生产审核结果进行分析和汇总。</w:t>
            </w:r>
          </w:p>
        </w:tc>
        <w:tc>
          <w:tcPr>
            <w:tcW w:w="1701" w:type="dxa"/>
          </w:tcPr>
          <w:p w14:paraId="2C38C4FA" w14:textId="77777777" w:rsidR="004E51B4" w:rsidRDefault="004E51B4" w:rsidP="004E51B4">
            <w:pPr>
              <w:rPr>
                <w:rFonts w:ascii="Times New Roman" w:eastAsia="仿宋_GB2312" w:hAnsi="Times New Roman" w:cs="Times New Roman"/>
                <w:szCs w:val="28"/>
              </w:rPr>
            </w:pPr>
            <w:r w:rsidRPr="001016C7">
              <w:rPr>
                <w:rFonts w:ascii="Times New Roman" w:eastAsia="仿宋_GB2312" w:hAnsi="Times New Roman" w:cs="Times New Roman" w:hint="eastAsia"/>
                <w:szCs w:val="28"/>
              </w:rPr>
              <w:t>1.</w:t>
            </w:r>
            <w:r w:rsidRPr="001016C7">
              <w:rPr>
                <w:rFonts w:ascii="Times New Roman" w:eastAsia="仿宋_GB2312" w:hAnsi="Times New Roman" w:cs="Times New Roman" w:hint="eastAsia"/>
                <w:szCs w:val="28"/>
              </w:rPr>
              <w:t>清洁生产审核的基本概念；</w:t>
            </w:r>
          </w:p>
          <w:p w14:paraId="18E9796C" w14:textId="77777777" w:rsidR="004E51B4" w:rsidRDefault="004E51B4" w:rsidP="004E51B4">
            <w:pPr>
              <w:rPr>
                <w:rFonts w:ascii="Times New Roman" w:eastAsia="仿宋_GB2312" w:hAnsi="Times New Roman" w:cs="Times New Roman"/>
                <w:szCs w:val="28"/>
              </w:rPr>
            </w:pPr>
            <w:r w:rsidRPr="001016C7">
              <w:rPr>
                <w:rFonts w:ascii="Times New Roman" w:eastAsia="仿宋_GB2312" w:hAnsi="Times New Roman" w:cs="Times New Roman" w:hint="eastAsia"/>
                <w:szCs w:val="28"/>
              </w:rPr>
              <w:t>2.</w:t>
            </w:r>
            <w:r w:rsidRPr="001016C7">
              <w:rPr>
                <w:rFonts w:ascii="Times New Roman" w:eastAsia="仿宋_GB2312" w:hAnsi="Times New Roman" w:cs="Times New Roman" w:hint="eastAsia"/>
                <w:szCs w:val="28"/>
              </w:rPr>
              <w:t>清洁生产审核七个阶段；</w:t>
            </w:r>
          </w:p>
          <w:p w14:paraId="4FE3EC77" w14:textId="77777777" w:rsidR="004E51B4" w:rsidRDefault="004E51B4" w:rsidP="004E51B4">
            <w:pPr>
              <w:rPr>
                <w:rFonts w:ascii="Times New Roman" w:eastAsia="仿宋_GB2312" w:hAnsi="Times New Roman" w:cs="Times New Roman"/>
                <w:szCs w:val="28"/>
              </w:rPr>
            </w:pPr>
            <w:r w:rsidRPr="001016C7">
              <w:rPr>
                <w:rFonts w:ascii="Times New Roman" w:eastAsia="仿宋_GB2312" w:hAnsi="Times New Roman" w:cs="Times New Roman" w:hint="eastAsia"/>
                <w:szCs w:val="28"/>
              </w:rPr>
              <w:t>3.</w:t>
            </w:r>
            <w:r w:rsidRPr="001016C7">
              <w:rPr>
                <w:rFonts w:ascii="Times New Roman" w:eastAsia="仿宋_GB2312" w:hAnsi="Times New Roman" w:cs="Times New Roman" w:hint="eastAsia"/>
                <w:szCs w:val="28"/>
              </w:rPr>
              <w:t>循环经济等基本概念；清洁生产审核方法；</w:t>
            </w:r>
          </w:p>
          <w:p w14:paraId="75F36EF6" w14:textId="77777777" w:rsidR="004E51B4" w:rsidRDefault="004E51B4" w:rsidP="004E51B4">
            <w:pPr>
              <w:rPr>
                <w:rFonts w:ascii="Times New Roman" w:eastAsia="仿宋_GB2312" w:hAnsi="Times New Roman" w:cs="Times New Roman"/>
                <w:szCs w:val="28"/>
              </w:rPr>
            </w:pPr>
            <w:r w:rsidRPr="001016C7">
              <w:rPr>
                <w:rFonts w:ascii="Times New Roman" w:eastAsia="仿宋_GB2312" w:hAnsi="Times New Roman" w:cs="Times New Roman" w:hint="eastAsia"/>
                <w:szCs w:val="28"/>
              </w:rPr>
              <w:t>4.</w:t>
            </w:r>
            <w:r w:rsidRPr="001016C7">
              <w:rPr>
                <w:rFonts w:ascii="Times New Roman" w:eastAsia="仿宋_GB2312" w:hAnsi="Times New Roman" w:cs="Times New Roman" w:hint="eastAsia"/>
                <w:szCs w:val="28"/>
              </w:rPr>
              <w:t>生态园区建设的理论、实践和方法；</w:t>
            </w:r>
          </w:p>
          <w:p w14:paraId="16F4DC7D" w14:textId="77777777" w:rsidR="004E51B4" w:rsidRPr="00B8584E" w:rsidRDefault="004E51B4" w:rsidP="004E51B4">
            <w:pPr>
              <w:rPr>
                <w:rFonts w:ascii="Times New Roman" w:eastAsia="仿宋_GB2312" w:hAnsi="Times New Roman" w:cs="Times New Roman"/>
                <w:szCs w:val="28"/>
              </w:rPr>
            </w:pPr>
            <w:r w:rsidRPr="001016C7">
              <w:rPr>
                <w:rFonts w:ascii="Times New Roman" w:eastAsia="仿宋_GB2312" w:hAnsi="Times New Roman" w:cs="Times New Roman" w:hint="eastAsia"/>
                <w:szCs w:val="28"/>
              </w:rPr>
              <w:t>5.</w:t>
            </w:r>
            <w:r w:rsidRPr="001016C7">
              <w:rPr>
                <w:rFonts w:ascii="Times New Roman" w:eastAsia="仿宋_GB2312" w:hAnsi="Times New Roman" w:cs="Times New Roman" w:hint="eastAsia"/>
                <w:szCs w:val="28"/>
              </w:rPr>
              <w:t>国内外的清洁生产审核案例。</w:t>
            </w:r>
          </w:p>
        </w:tc>
        <w:tc>
          <w:tcPr>
            <w:tcW w:w="3609" w:type="dxa"/>
          </w:tcPr>
          <w:p w14:paraId="4ABB6A52" w14:textId="77777777" w:rsidR="004E51B4" w:rsidRDefault="004E51B4" w:rsidP="004E51B4">
            <w:pPr>
              <w:rPr>
                <w:rFonts w:ascii="Times New Roman" w:eastAsia="仿宋_GB2312" w:hAnsi="Times New Roman" w:cs="Times New Roman"/>
                <w:szCs w:val="28"/>
              </w:rPr>
            </w:pPr>
            <w:r w:rsidRPr="001016C7">
              <w:rPr>
                <w:rFonts w:ascii="Times New Roman" w:eastAsia="仿宋_GB2312" w:hAnsi="Times New Roman" w:cs="Times New Roman" w:hint="eastAsia"/>
                <w:szCs w:val="28"/>
              </w:rPr>
              <w:t>1.</w:t>
            </w:r>
            <w:r w:rsidRPr="001016C7">
              <w:rPr>
                <w:rFonts w:ascii="Times New Roman" w:eastAsia="仿宋_GB2312" w:hAnsi="Times New Roman" w:cs="Times New Roman" w:hint="eastAsia"/>
                <w:szCs w:val="28"/>
              </w:rPr>
              <w:t>教学条件：线上使用智慧职教</w:t>
            </w:r>
            <w:r>
              <w:rPr>
                <w:rFonts w:ascii="Times New Roman" w:eastAsia="仿宋_GB2312" w:hAnsi="Times New Roman" w:cs="Times New Roman" w:hint="eastAsia"/>
                <w:szCs w:val="28"/>
              </w:rPr>
              <w:t>等平台开展教学，线下使用理实一体化教室开展教学。</w:t>
            </w:r>
          </w:p>
          <w:p w14:paraId="12EAAD80" w14:textId="77777777" w:rsidR="004E51B4" w:rsidRDefault="004E51B4" w:rsidP="004E51B4">
            <w:pPr>
              <w:rPr>
                <w:rFonts w:ascii="Times New Roman" w:eastAsia="仿宋_GB2312" w:hAnsi="Times New Roman" w:cs="Times New Roman"/>
                <w:szCs w:val="28"/>
              </w:rPr>
            </w:pPr>
            <w:r w:rsidRPr="001016C7">
              <w:rPr>
                <w:rFonts w:ascii="Times New Roman" w:eastAsia="仿宋_GB2312" w:hAnsi="Times New Roman" w:cs="Times New Roman" w:hint="eastAsia"/>
                <w:szCs w:val="28"/>
              </w:rPr>
              <w:t>2.</w:t>
            </w:r>
            <w:r w:rsidRPr="001016C7">
              <w:rPr>
                <w:rFonts w:ascii="Times New Roman" w:eastAsia="仿宋_GB2312" w:hAnsi="Times New Roman" w:cs="Times New Roman" w:hint="eastAsia"/>
                <w:szCs w:val="28"/>
              </w:rPr>
              <w:t>师资要求：教师应具有扎实的清洁生产知识，熟练运用现代信息技术组织教学。</w:t>
            </w:r>
          </w:p>
          <w:p w14:paraId="500EB595" w14:textId="77777777" w:rsidR="004E51B4" w:rsidRDefault="004E51B4" w:rsidP="004E51B4">
            <w:pPr>
              <w:rPr>
                <w:rFonts w:ascii="Times New Roman" w:eastAsia="仿宋_GB2312" w:hAnsi="Times New Roman" w:cs="Times New Roman"/>
                <w:szCs w:val="28"/>
              </w:rPr>
            </w:pPr>
            <w:r w:rsidRPr="001016C7">
              <w:rPr>
                <w:rFonts w:ascii="Times New Roman" w:eastAsia="仿宋_GB2312" w:hAnsi="Times New Roman" w:cs="Times New Roman" w:hint="eastAsia"/>
                <w:szCs w:val="28"/>
              </w:rPr>
              <w:t>3.</w:t>
            </w:r>
            <w:r w:rsidRPr="001016C7">
              <w:rPr>
                <w:rFonts w:ascii="Times New Roman" w:eastAsia="仿宋_GB2312" w:hAnsi="Times New Roman" w:cs="Times New Roman" w:hint="eastAsia"/>
                <w:szCs w:val="28"/>
              </w:rPr>
              <w:t>教学方法：采用理论与实践一体化，教、学、做相结合的教学模式，理实一体化教学设计模式；运用理论讲授、任务驱动、小组讨论、案例分析、任务完成等方法实施教学。</w:t>
            </w:r>
          </w:p>
          <w:p w14:paraId="5F58E3CD" w14:textId="77777777" w:rsidR="004E51B4" w:rsidRDefault="004E51B4" w:rsidP="004E51B4">
            <w:pPr>
              <w:rPr>
                <w:rFonts w:ascii="Times New Roman" w:eastAsia="仿宋_GB2312" w:hAnsi="Times New Roman" w:cs="Times New Roman"/>
                <w:szCs w:val="28"/>
              </w:rPr>
            </w:pPr>
            <w:r w:rsidRPr="001016C7">
              <w:rPr>
                <w:rFonts w:ascii="Times New Roman" w:eastAsia="仿宋_GB2312" w:hAnsi="Times New Roman" w:cs="Times New Roman" w:hint="eastAsia"/>
                <w:szCs w:val="28"/>
              </w:rPr>
              <w:t>4.</w:t>
            </w:r>
            <w:r w:rsidRPr="001016C7">
              <w:rPr>
                <w:rFonts w:ascii="Times New Roman" w:eastAsia="仿宋_GB2312" w:hAnsi="Times New Roman" w:cs="Times New Roman" w:hint="eastAsia"/>
                <w:szCs w:val="28"/>
              </w:rPr>
              <w:t>考核方式：</w:t>
            </w:r>
            <w:r>
              <w:rPr>
                <w:rFonts w:ascii="Times New Roman" w:eastAsia="仿宋_GB2312" w:hAnsi="Times New Roman" w:cs="Times New Roman" w:hint="eastAsia"/>
                <w:szCs w:val="28"/>
              </w:rPr>
              <w:t>考查</w:t>
            </w:r>
            <w:r w:rsidRPr="001016C7">
              <w:rPr>
                <w:rFonts w:ascii="Times New Roman" w:eastAsia="仿宋_GB2312" w:hAnsi="Times New Roman" w:cs="Times New Roman" w:hint="eastAsia"/>
                <w:szCs w:val="28"/>
              </w:rPr>
              <w:t>课程，采取</w:t>
            </w:r>
            <w:r>
              <w:rPr>
                <w:rFonts w:ascii="Times New Roman" w:eastAsia="仿宋_GB2312" w:hAnsi="Times New Roman" w:cs="Times New Roman" w:hint="eastAsia"/>
                <w:szCs w:val="28"/>
              </w:rPr>
              <w:t>期末</w:t>
            </w:r>
            <w:r w:rsidRPr="001016C7">
              <w:rPr>
                <w:rFonts w:ascii="Times New Roman" w:eastAsia="仿宋_GB2312" w:hAnsi="Times New Roman" w:cs="Times New Roman" w:hint="eastAsia"/>
                <w:szCs w:val="28"/>
              </w:rPr>
              <w:t>考核</w:t>
            </w:r>
            <w:r w:rsidRPr="001016C7">
              <w:rPr>
                <w:rFonts w:ascii="Times New Roman" w:eastAsia="仿宋_GB2312" w:hAnsi="Times New Roman" w:cs="Times New Roman" w:hint="eastAsia"/>
                <w:szCs w:val="28"/>
              </w:rPr>
              <w:t>60%+</w:t>
            </w:r>
            <w:r w:rsidRPr="001016C7">
              <w:rPr>
                <w:rFonts w:ascii="Times New Roman" w:eastAsia="仿宋_GB2312" w:hAnsi="Times New Roman" w:cs="Times New Roman" w:hint="eastAsia"/>
                <w:szCs w:val="28"/>
              </w:rPr>
              <w:t>平时表现（出勤</w:t>
            </w:r>
            <w:r w:rsidRPr="001016C7">
              <w:rPr>
                <w:rFonts w:ascii="Times New Roman" w:eastAsia="仿宋_GB2312" w:hAnsi="Times New Roman" w:cs="Times New Roman" w:hint="eastAsia"/>
                <w:szCs w:val="28"/>
              </w:rPr>
              <w:t>+</w:t>
            </w:r>
            <w:r w:rsidRPr="001016C7">
              <w:rPr>
                <w:rFonts w:ascii="Times New Roman" w:eastAsia="仿宋_GB2312" w:hAnsi="Times New Roman" w:cs="Times New Roman" w:hint="eastAsia"/>
                <w:szCs w:val="28"/>
              </w:rPr>
              <w:t>作业</w:t>
            </w:r>
            <w:r w:rsidRPr="001016C7">
              <w:rPr>
                <w:rFonts w:ascii="Times New Roman" w:eastAsia="仿宋_GB2312" w:hAnsi="Times New Roman" w:cs="Times New Roman" w:hint="eastAsia"/>
                <w:szCs w:val="28"/>
              </w:rPr>
              <w:t>+</w:t>
            </w:r>
            <w:r w:rsidRPr="001016C7">
              <w:rPr>
                <w:rFonts w:ascii="Times New Roman" w:eastAsia="仿宋_GB2312" w:hAnsi="Times New Roman" w:cs="Times New Roman" w:hint="eastAsia"/>
                <w:szCs w:val="28"/>
              </w:rPr>
              <w:t>课堂表现）</w:t>
            </w:r>
            <w:r>
              <w:rPr>
                <w:rFonts w:ascii="Times New Roman" w:eastAsia="仿宋_GB2312" w:hAnsi="Times New Roman" w:cs="Times New Roman" w:hint="eastAsia"/>
                <w:szCs w:val="28"/>
              </w:rPr>
              <w:t>4</w:t>
            </w:r>
            <w:r w:rsidRPr="001016C7">
              <w:rPr>
                <w:rFonts w:ascii="Times New Roman" w:eastAsia="仿宋_GB2312" w:hAnsi="Times New Roman" w:cs="Times New Roman" w:hint="eastAsia"/>
                <w:szCs w:val="28"/>
              </w:rPr>
              <w:t>0%</w:t>
            </w:r>
            <w:r w:rsidRPr="001016C7">
              <w:rPr>
                <w:rFonts w:ascii="Times New Roman" w:eastAsia="仿宋_GB2312" w:hAnsi="Times New Roman" w:cs="Times New Roman" w:hint="eastAsia"/>
                <w:szCs w:val="28"/>
              </w:rPr>
              <w:t>相结合的方式实施考核。</w:t>
            </w:r>
          </w:p>
          <w:p w14:paraId="70282508" w14:textId="77777777" w:rsidR="004E51B4" w:rsidRPr="00B8584E" w:rsidRDefault="004E51B4" w:rsidP="004E51B4">
            <w:pPr>
              <w:rPr>
                <w:rFonts w:ascii="Times New Roman" w:eastAsia="仿宋_GB2312" w:hAnsi="Times New Roman" w:cs="Times New Roman"/>
                <w:szCs w:val="28"/>
              </w:rPr>
            </w:pPr>
            <w:r w:rsidRPr="001016C7">
              <w:rPr>
                <w:rFonts w:ascii="Times New Roman" w:eastAsia="仿宋_GB2312" w:hAnsi="Times New Roman" w:cs="Times New Roman" w:hint="eastAsia"/>
                <w:szCs w:val="28"/>
              </w:rPr>
              <w:t>5.</w:t>
            </w:r>
            <w:r w:rsidRPr="001016C7">
              <w:rPr>
                <w:rFonts w:ascii="Times New Roman" w:eastAsia="仿宋_GB2312" w:hAnsi="Times New Roman" w:cs="Times New Roman" w:hint="eastAsia"/>
                <w:szCs w:val="28"/>
              </w:rPr>
              <w:t>学时与学分：第</w:t>
            </w:r>
            <w:r>
              <w:rPr>
                <w:rFonts w:ascii="Times New Roman" w:eastAsia="仿宋_GB2312" w:hAnsi="Times New Roman" w:cs="Times New Roman" w:hint="eastAsia"/>
                <w:szCs w:val="28"/>
              </w:rPr>
              <w:t>四</w:t>
            </w:r>
            <w:r w:rsidRPr="001016C7">
              <w:rPr>
                <w:rFonts w:ascii="Times New Roman" w:eastAsia="仿宋_GB2312" w:hAnsi="Times New Roman" w:cs="Times New Roman" w:hint="eastAsia"/>
                <w:szCs w:val="28"/>
              </w:rPr>
              <w:t>学期开设，</w:t>
            </w:r>
            <w:r>
              <w:rPr>
                <w:rFonts w:ascii="Times New Roman" w:eastAsia="仿宋_GB2312" w:hAnsi="Times New Roman" w:cs="Times New Roman" w:hint="eastAsia"/>
                <w:szCs w:val="28"/>
              </w:rPr>
              <w:t>32</w:t>
            </w:r>
            <w:r w:rsidRPr="001016C7">
              <w:rPr>
                <w:rFonts w:ascii="Times New Roman" w:eastAsia="仿宋_GB2312" w:hAnsi="Times New Roman" w:cs="Times New Roman" w:hint="eastAsia"/>
                <w:szCs w:val="28"/>
              </w:rPr>
              <w:t>学时，</w:t>
            </w:r>
            <w:r>
              <w:rPr>
                <w:rFonts w:ascii="Times New Roman" w:eastAsia="仿宋_GB2312" w:hAnsi="Times New Roman" w:cs="Times New Roman" w:hint="eastAsia"/>
                <w:szCs w:val="28"/>
              </w:rPr>
              <w:t>2</w:t>
            </w:r>
            <w:r w:rsidRPr="001016C7">
              <w:rPr>
                <w:rFonts w:ascii="Times New Roman" w:eastAsia="仿宋_GB2312" w:hAnsi="Times New Roman" w:cs="Times New Roman" w:hint="eastAsia"/>
                <w:szCs w:val="28"/>
              </w:rPr>
              <w:t>学分。</w:t>
            </w:r>
          </w:p>
        </w:tc>
      </w:tr>
      <w:tr w:rsidR="004E51B4" w:rsidRPr="00B8584E" w14:paraId="0C1F37D3" w14:textId="77777777" w:rsidTr="004E51B4">
        <w:trPr>
          <w:trHeight w:val="145"/>
        </w:trPr>
        <w:tc>
          <w:tcPr>
            <w:tcW w:w="448" w:type="dxa"/>
            <w:vAlign w:val="center"/>
          </w:tcPr>
          <w:p w14:paraId="5898F83B" w14:textId="77777777" w:rsidR="004E51B4" w:rsidRDefault="004E51B4" w:rsidP="004E51B4">
            <w:pPr>
              <w:jc w:val="center"/>
              <w:rPr>
                <w:rFonts w:ascii="Times New Roman" w:eastAsia="仿宋_GB2312" w:hAnsi="Times New Roman" w:cs="Times New Roman"/>
                <w:szCs w:val="28"/>
              </w:rPr>
            </w:pPr>
            <w:r>
              <w:rPr>
                <w:rFonts w:ascii="Times New Roman" w:eastAsia="仿宋_GB2312" w:hAnsi="Times New Roman" w:cs="Times New Roman" w:hint="eastAsia"/>
                <w:szCs w:val="28"/>
              </w:rPr>
              <w:lastRenderedPageBreak/>
              <w:t>4</w:t>
            </w:r>
          </w:p>
        </w:tc>
        <w:tc>
          <w:tcPr>
            <w:tcW w:w="709" w:type="dxa"/>
            <w:vAlign w:val="center"/>
          </w:tcPr>
          <w:p w14:paraId="7F77D52F" w14:textId="77777777" w:rsidR="004E51B4" w:rsidRPr="00B8584E" w:rsidRDefault="004E51B4" w:rsidP="004E51B4">
            <w:pPr>
              <w:jc w:val="center"/>
              <w:rPr>
                <w:rFonts w:ascii="Times New Roman" w:eastAsia="仿宋_GB2312" w:hAnsi="Times New Roman" w:cs="Times New Roman"/>
                <w:szCs w:val="28"/>
              </w:rPr>
            </w:pPr>
            <w:r w:rsidRPr="00B8584E">
              <w:rPr>
                <w:rFonts w:ascii="Times New Roman" w:eastAsia="仿宋_GB2312" w:hAnsi="Times New Roman" w:cs="Times New Roman" w:hint="eastAsia"/>
                <w:szCs w:val="28"/>
              </w:rPr>
              <w:t>环境服务市场营销</w:t>
            </w:r>
          </w:p>
        </w:tc>
        <w:tc>
          <w:tcPr>
            <w:tcW w:w="2495" w:type="dxa"/>
          </w:tcPr>
          <w:p w14:paraId="333A5F8A" w14:textId="77777777" w:rsidR="004E51B4" w:rsidRDefault="004E51B4" w:rsidP="004E51B4">
            <w:pPr>
              <w:rPr>
                <w:rFonts w:ascii="Times New Roman" w:eastAsia="仿宋_GB2312" w:hAnsi="Times New Roman" w:cs="Times New Roman"/>
                <w:szCs w:val="28"/>
              </w:rPr>
            </w:pPr>
            <w:r w:rsidRPr="001016C7">
              <w:rPr>
                <w:rFonts w:ascii="Times New Roman" w:eastAsia="仿宋_GB2312" w:hAnsi="Times New Roman" w:cs="Times New Roman" w:hint="eastAsia"/>
                <w:szCs w:val="28"/>
              </w:rPr>
              <w:t>素质目标：培养服务于市场的意识。</w:t>
            </w:r>
          </w:p>
          <w:p w14:paraId="61700786" w14:textId="77777777" w:rsidR="004E51B4" w:rsidRDefault="004E51B4" w:rsidP="004E51B4">
            <w:pPr>
              <w:rPr>
                <w:rFonts w:ascii="Times New Roman" w:eastAsia="仿宋_GB2312" w:hAnsi="Times New Roman" w:cs="Times New Roman"/>
                <w:szCs w:val="28"/>
              </w:rPr>
            </w:pPr>
            <w:r w:rsidRPr="001016C7">
              <w:rPr>
                <w:rFonts w:ascii="Times New Roman" w:eastAsia="仿宋_GB2312" w:hAnsi="Times New Roman" w:cs="Times New Roman" w:hint="eastAsia"/>
                <w:szCs w:val="28"/>
              </w:rPr>
              <w:t>知识目标：熟悉环境服务市场基本情况和动态；掌握产品营销原理和方法；掌握市场营销技能。</w:t>
            </w:r>
          </w:p>
          <w:p w14:paraId="21DD8A14" w14:textId="77777777" w:rsidR="004E51B4" w:rsidRPr="00B8584E" w:rsidRDefault="004E51B4" w:rsidP="004E51B4">
            <w:pPr>
              <w:rPr>
                <w:rFonts w:ascii="Times New Roman" w:eastAsia="仿宋_GB2312" w:hAnsi="Times New Roman" w:cs="Times New Roman"/>
                <w:szCs w:val="28"/>
              </w:rPr>
            </w:pPr>
            <w:r w:rsidRPr="001016C7">
              <w:rPr>
                <w:rFonts w:ascii="Times New Roman" w:eastAsia="仿宋_GB2312" w:hAnsi="Times New Roman" w:cs="Times New Roman" w:hint="eastAsia"/>
                <w:szCs w:val="28"/>
              </w:rPr>
              <w:t>能力目标：在变化的市场环境中，结合自身企业和产品设计市场营销方案。</w:t>
            </w:r>
          </w:p>
        </w:tc>
        <w:tc>
          <w:tcPr>
            <w:tcW w:w="1701" w:type="dxa"/>
          </w:tcPr>
          <w:p w14:paraId="4B06F868" w14:textId="77777777" w:rsidR="004E51B4" w:rsidRDefault="004E51B4" w:rsidP="004E51B4">
            <w:pPr>
              <w:rPr>
                <w:rFonts w:ascii="Times New Roman" w:eastAsia="仿宋_GB2312" w:hAnsi="Times New Roman" w:cs="Times New Roman"/>
                <w:szCs w:val="28"/>
              </w:rPr>
            </w:pPr>
            <w:r w:rsidRPr="001016C7">
              <w:rPr>
                <w:rFonts w:ascii="Times New Roman" w:eastAsia="仿宋_GB2312" w:hAnsi="Times New Roman" w:cs="Times New Roman" w:hint="eastAsia"/>
                <w:szCs w:val="28"/>
              </w:rPr>
              <w:t>1.</w:t>
            </w:r>
            <w:r w:rsidRPr="001016C7">
              <w:rPr>
                <w:rFonts w:ascii="Times New Roman" w:eastAsia="仿宋_GB2312" w:hAnsi="Times New Roman" w:cs="Times New Roman" w:hint="eastAsia"/>
                <w:szCs w:val="28"/>
              </w:rPr>
              <w:t>环境服务的基本理念与范畴；</w:t>
            </w:r>
          </w:p>
          <w:p w14:paraId="65749122" w14:textId="77777777" w:rsidR="004E51B4" w:rsidRDefault="004E51B4" w:rsidP="004E51B4">
            <w:pPr>
              <w:rPr>
                <w:rFonts w:ascii="Times New Roman" w:eastAsia="仿宋_GB2312" w:hAnsi="Times New Roman" w:cs="Times New Roman"/>
                <w:szCs w:val="28"/>
              </w:rPr>
            </w:pPr>
            <w:r w:rsidRPr="001016C7">
              <w:rPr>
                <w:rFonts w:ascii="Times New Roman" w:eastAsia="仿宋_GB2312" w:hAnsi="Times New Roman" w:cs="Times New Roman" w:hint="eastAsia"/>
                <w:szCs w:val="28"/>
              </w:rPr>
              <w:t>2.</w:t>
            </w:r>
            <w:r w:rsidRPr="001016C7">
              <w:rPr>
                <w:rFonts w:ascii="Times New Roman" w:eastAsia="仿宋_GB2312" w:hAnsi="Times New Roman" w:cs="Times New Roman" w:hint="eastAsia"/>
                <w:szCs w:val="28"/>
              </w:rPr>
              <w:t>环境服务市场开拓；</w:t>
            </w:r>
          </w:p>
          <w:p w14:paraId="43F0C002" w14:textId="77777777" w:rsidR="004E51B4" w:rsidRDefault="004E51B4" w:rsidP="004E51B4">
            <w:pPr>
              <w:rPr>
                <w:rFonts w:ascii="Times New Roman" w:eastAsia="仿宋_GB2312" w:hAnsi="Times New Roman" w:cs="Times New Roman"/>
                <w:szCs w:val="28"/>
              </w:rPr>
            </w:pPr>
            <w:r w:rsidRPr="001016C7">
              <w:rPr>
                <w:rFonts w:ascii="Times New Roman" w:eastAsia="仿宋_GB2312" w:hAnsi="Times New Roman" w:cs="Times New Roman" w:hint="eastAsia"/>
                <w:szCs w:val="28"/>
              </w:rPr>
              <w:t>3.</w:t>
            </w:r>
            <w:r w:rsidRPr="001016C7">
              <w:rPr>
                <w:rFonts w:ascii="Times New Roman" w:eastAsia="仿宋_GB2312" w:hAnsi="Times New Roman" w:cs="Times New Roman" w:hint="eastAsia"/>
                <w:szCs w:val="28"/>
              </w:rPr>
              <w:t>环境服务营销、管理的途径与方法；</w:t>
            </w:r>
          </w:p>
          <w:p w14:paraId="0602F3D5" w14:textId="77777777" w:rsidR="004E51B4" w:rsidRDefault="004E51B4" w:rsidP="004E51B4">
            <w:pPr>
              <w:rPr>
                <w:rFonts w:ascii="Times New Roman" w:eastAsia="仿宋_GB2312" w:hAnsi="Times New Roman" w:cs="Times New Roman"/>
                <w:szCs w:val="28"/>
              </w:rPr>
            </w:pPr>
            <w:r w:rsidRPr="001016C7">
              <w:rPr>
                <w:rFonts w:ascii="Times New Roman" w:eastAsia="仿宋_GB2312" w:hAnsi="Times New Roman" w:cs="Times New Roman" w:hint="eastAsia"/>
                <w:szCs w:val="28"/>
              </w:rPr>
              <w:t>4.</w:t>
            </w:r>
            <w:r w:rsidRPr="001016C7">
              <w:rPr>
                <w:rFonts w:ascii="Times New Roman" w:eastAsia="仿宋_GB2312" w:hAnsi="Times New Roman" w:cs="Times New Roman" w:hint="eastAsia"/>
                <w:szCs w:val="28"/>
              </w:rPr>
              <w:t>环境服务营销策略、营销手段；</w:t>
            </w:r>
          </w:p>
          <w:p w14:paraId="3A50E375" w14:textId="77777777" w:rsidR="004E51B4" w:rsidRPr="00B8584E" w:rsidRDefault="004E51B4" w:rsidP="004E51B4">
            <w:pPr>
              <w:rPr>
                <w:rFonts w:ascii="Times New Roman" w:eastAsia="仿宋_GB2312" w:hAnsi="Times New Roman" w:cs="Times New Roman"/>
                <w:szCs w:val="28"/>
              </w:rPr>
            </w:pPr>
            <w:r w:rsidRPr="001016C7">
              <w:rPr>
                <w:rFonts w:ascii="Times New Roman" w:eastAsia="仿宋_GB2312" w:hAnsi="Times New Roman" w:cs="Times New Roman" w:hint="eastAsia"/>
                <w:szCs w:val="28"/>
              </w:rPr>
              <w:t>5.</w:t>
            </w:r>
            <w:r w:rsidRPr="001016C7">
              <w:rPr>
                <w:rFonts w:ascii="Times New Roman" w:eastAsia="仿宋_GB2312" w:hAnsi="Times New Roman" w:cs="Times New Roman" w:hint="eastAsia"/>
                <w:szCs w:val="28"/>
              </w:rPr>
              <w:t>营销案例等。</w:t>
            </w:r>
          </w:p>
        </w:tc>
        <w:tc>
          <w:tcPr>
            <w:tcW w:w="3609" w:type="dxa"/>
          </w:tcPr>
          <w:p w14:paraId="4C32D85E" w14:textId="77777777" w:rsidR="004E51B4" w:rsidRDefault="004E51B4" w:rsidP="004E51B4">
            <w:pPr>
              <w:rPr>
                <w:rFonts w:ascii="Times New Roman" w:eastAsia="仿宋_GB2312" w:hAnsi="Times New Roman" w:cs="Times New Roman"/>
                <w:szCs w:val="28"/>
              </w:rPr>
            </w:pPr>
            <w:r w:rsidRPr="001016C7">
              <w:rPr>
                <w:rFonts w:ascii="Times New Roman" w:eastAsia="仿宋_GB2312" w:hAnsi="Times New Roman" w:cs="Times New Roman" w:hint="eastAsia"/>
                <w:szCs w:val="28"/>
              </w:rPr>
              <w:t>1.</w:t>
            </w:r>
            <w:r w:rsidRPr="001016C7">
              <w:rPr>
                <w:rFonts w:ascii="Times New Roman" w:eastAsia="仿宋_GB2312" w:hAnsi="Times New Roman" w:cs="Times New Roman" w:hint="eastAsia"/>
                <w:szCs w:val="28"/>
              </w:rPr>
              <w:t>教学条件：线上使用职教云等平台开展教学，线下课堂开展项目化教学。</w:t>
            </w:r>
          </w:p>
          <w:p w14:paraId="55A37852" w14:textId="77777777" w:rsidR="004E51B4" w:rsidRDefault="004E51B4" w:rsidP="004E51B4">
            <w:pPr>
              <w:rPr>
                <w:rFonts w:ascii="Times New Roman" w:eastAsia="仿宋_GB2312" w:hAnsi="Times New Roman" w:cs="Times New Roman"/>
                <w:szCs w:val="28"/>
              </w:rPr>
            </w:pPr>
            <w:r w:rsidRPr="001016C7">
              <w:rPr>
                <w:rFonts w:ascii="Times New Roman" w:eastAsia="仿宋_GB2312" w:hAnsi="Times New Roman" w:cs="Times New Roman" w:hint="eastAsia"/>
                <w:szCs w:val="28"/>
              </w:rPr>
              <w:t>2.</w:t>
            </w:r>
            <w:r w:rsidRPr="001016C7">
              <w:rPr>
                <w:rFonts w:ascii="Times New Roman" w:eastAsia="仿宋_GB2312" w:hAnsi="Times New Roman" w:cs="Times New Roman" w:hint="eastAsia"/>
                <w:szCs w:val="28"/>
              </w:rPr>
              <w:t>师资要求：教师应具有扎实的市场营销理论操作能力和相关专业的专业能力。</w:t>
            </w:r>
          </w:p>
          <w:p w14:paraId="7B4BCA63" w14:textId="77777777" w:rsidR="004E51B4" w:rsidRDefault="004E51B4" w:rsidP="004E51B4">
            <w:pPr>
              <w:rPr>
                <w:rFonts w:ascii="Times New Roman" w:eastAsia="仿宋_GB2312" w:hAnsi="Times New Roman" w:cs="Times New Roman"/>
                <w:szCs w:val="28"/>
              </w:rPr>
            </w:pPr>
            <w:r w:rsidRPr="001016C7">
              <w:rPr>
                <w:rFonts w:ascii="Times New Roman" w:eastAsia="仿宋_GB2312" w:hAnsi="Times New Roman" w:cs="Times New Roman" w:hint="eastAsia"/>
                <w:szCs w:val="28"/>
              </w:rPr>
              <w:t>3.</w:t>
            </w:r>
            <w:r w:rsidRPr="001016C7">
              <w:rPr>
                <w:rFonts w:ascii="Times New Roman" w:eastAsia="仿宋_GB2312" w:hAnsi="Times New Roman" w:cs="Times New Roman" w:hint="eastAsia"/>
                <w:szCs w:val="28"/>
              </w:rPr>
              <w:t>教学方法：采用理论与实践一体化，教、学、做相结合的教学模式，理实一体化教学设计模式；运用理论讲授、任务驱动、课堂模拟、案例分析、小组探究等方法实施教学。</w:t>
            </w:r>
          </w:p>
          <w:p w14:paraId="25A027AF" w14:textId="77777777" w:rsidR="004E51B4" w:rsidRPr="00B8584E" w:rsidRDefault="004E51B4" w:rsidP="004E51B4">
            <w:pPr>
              <w:ind w:left="105" w:hangingChars="50" w:hanging="105"/>
              <w:rPr>
                <w:rFonts w:ascii="Times New Roman" w:eastAsia="仿宋_GB2312" w:hAnsi="Times New Roman" w:cs="Times New Roman"/>
                <w:szCs w:val="28"/>
              </w:rPr>
            </w:pPr>
            <w:r w:rsidRPr="001016C7">
              <w:rPr>
                <w:rFonts w:ascii="Times New Roman" w:eastAsia="仿宋_GB2312" w:hAnsi="Times New Roman" w:cs="Times New Roman" w:hint="eastAsia"/>
                <w:szCs w:val="28"/>
              </w:rPr>
              <w:t>4.</w:t>
            </w:r>
            <w:r w:rsidRPr="001016C7">
              <w:rPr>
                <w:rFonts w:ascii="Times New Roman" w:eastAsia="仿宋_GB2312" w:hAnsi="Times New Roman" w:cs="Times New Roman" w:hint="eastAsia"/>
                <w:szCs w:val="28"/>
              </w:rPr>
              <w:t>考核方式：考查课程，采取</w:t>
            </w:r>
            <w:r>
              <w:rPr>
                <w:rFonts w:ascii="Times New Roman" w:eastAsia="仿宋_GB2312" w:hAnsi="Times New Roman" w:cs="Times New Roman" w:hint="eastAsia"/>
                <w:szCs w:val="28"/>
              </w:rPr>
              <w:t>qimo</w:t>
            </w:r>
            <w:r>
              <w:rPr>
                <w:rFonts w:ascii="Times New Roman" w:eastAsia="仿宋_GB2312" w:hAnsi="Times New Roman" w:cs="Times New Roman" w:hint="eastAsia"/>
                <w:szCs w:val="28"/>
              </w:rPr>
              <w:t>考核</w:t>
            </w:r>
            <w:r>
              <w:rPr>
                <w:rFonts w:ascii="Times New Roman" w:eastAsia="仿宋_GB2312" w:hAnsi="Times New Roman" w:cs="Times New Roman" w:hint="eastAsia"/>
                <w:szCs w:val="28"/>
              </w:rPr>
              <w:t>6</w:t>
            </w:r>
            <w:r w:rsidRPr="001016C7">
              <w:rPr>
                <w:rFonts w:ascii="Times New Roman" w:eastAsia="仿宋_GB2312" w:hAnsi="Times New Roman" w:cs="Times New Roman" w:hint="eastAsia"/>
                <w:szCs w:val="28"/>
              </w:rPr>
              <w:t>0%+</w:t>
            </w:r>
            <w:r w:rsidRPr="001016C7">
              <w:rPr>
                <w:rFonts w:ascii="Times New Roman" w:eastAsia="仿宋_GB2312" w:hAnsi="Times New Roman" w:cs="Times New Roman" w:hint="eastAsia"/>
                <w:szCs w:val="28"/>
              </w:rPr>
              <w:t>平时表现（出勤</w:t>
            </w:r>
            <w:r w:rsidRPr="001016C7">
              <w:rPr>
                <w:rFonts w:ascii="Times New Roman" w:eastAsia="仿宋_GB2312" w:hAnsi="Times New Roman" w:cs="Times New Roman" w:hint="eastAsia"/>
                <w:szCs w:val="28"/>
              </w:rPr>
              <w:t>+</w:t>
            </w:r>
            <w:r w:rsidRPr="001016C7">
              <w:rPr>
                <w:rFonts w:ascii="Times New Roman" w:eastAsia="仿宋_GB2312" w:hAnsi="Times New Roman" w:cs="Times New Roman" w:hint="eastAsia"/>
                <w:szCs w:val="28"/>
              </w:rPr>
              <w:t>课堂表现）</w:t>
            </w:r>
            <w:r>
              <w:rPr>
                <w:rFonts w:ascii="Times New Roman" w:eastAsia="仿宋_GB2312" w:hAnsi="Times New Roman" w:cs="Times New Roman" w:hint="eastAsia"/>
                <w:szCs w:val="28"/>
              </w:rPr>
              <w:t>4</w:t>
            </w:r>
            <w:r w:rsidRPr="001016C7">
              <w:rPr>
                <w:rFonts w:ascii="Times New Roman" w:eastAsia="仿宋_GB2312" w:hAnsi="Times New Roman" w:cs="Times New Roman" w:hint="eastAsia"/>
                <w:szCs w:val="28"/>
              </w:rPr>
              <w:t>0%</w:t>
            </w:r>
            <w:r w:rsidRPr="001016C7">
              <w:rPr>
                <w:rFonts w:ascii="Times New Roman" w:eastAsia="仿宋_GB2312" w:hAnsi="Times New Roman" w:cs="Times New Roman" w:hint="eastAsia"/>
                <w:szCs w:val="28"/>
              </w:rPr>
              <w:t>相结合的方式实施考核。</w:t>
            </w:r>
            <w:r w:rsidRPr="001016C7">
              <w:rPr>
                <w:rFonts w:ascii="Times New Roman" w:eastAsia="仿宋_GB2312" w:hAnsi="Times New Roman" w:cs="Times New Roman" w:hint="eastAsia"/>
                <w:szCs w:val="28"/>
              </w:rPr>
              <w:t>5.</w:t>
            </w:r>
            <w:r w:rsidRPr="001016C7">
              <w:rPr>
                <w:rFonts w:ascii="Times New Roman" w:eastAsia="仿宋_GB2312" w:hAnsi="Times New Roman" w:cs="Times New Roman" w:hint="eastAsia"/>
                <w:szCs w:val="28"/>
              </w:rPr>
              <w:t>学时与学分：第</w:t>
            </w:r>
            <w:r>
              <w:rPr>
                <w:rFonts w:ascii="Times New Roman" w:eastAsia="仿宋_GB2312" w:hAnsi="Times New Roman" w:cs="Times New Roman" w:hint="eastAsia"/>
                <w:szCs w:val="28"/>
              </w:rPr>
              <w:t>四</w:t>
            </w:r>
            <w:r w:rsidRPr="001016C7">
              <w:rPr>
                <w:rFonts w:ascii="Times New Roman" w:eastAsia="仿宋_GB2312" w:hAnsi="Times New Roman" w:cs="Times New Roman" w:hint="eastAsia"/>
                <w:szCs w:val="28"/>
              </w:rPr>
              <w:t>学期开设，</w:t>
            </w:r>
            <w:r>
              <w:rPr>
                <w:rFonts w:ascii="Times New Roman" w:eastAsia="仿宋_GB2312" w:hAnsi="Times New Roman" w:cs="Times New Roman" w:hint="eastAsia"/>
                <w:szCs w:val="28"/>
              </w:rPr>
              <w:t>32</w:t>
            </w:r>
            <w:r w:rsidRPr="001016C7">
              <w:rPr>
                <w:rFonts w:ascii="Times New Roman" w:eastAsia="仿宋_GB2312" w:hAnsi="Times New Roman" w:cs="Times New Roman" w:hint="eastAsia"/>
                <w:szCs w:val="28"/>
              </w:rPr>
              <w:t>学时，</w:t>
            </w:r>
            <w:r>
              <w:rPr>
                <w:rFonts w:ascii="Times New Roman" w:eastAsia="仿宋_GB2312" w:hAnsi="Times New Roman" w:cs="Times New Roman" w:hint="eastAsia"/>
                <w:szCs w:val="28"/>
              </w:rPr>
              <w:t>2</w:t>
            </w:r>
            <w:r w:rsidRPr="001016C7">
              <w:rPr>
                <w:rFonts w:ascii="Times New Roman" w:eastAsia="仿宋_GB2312" w:hAnsi="Times New Roman" w:cs="Times New Roman" w:hint="eastAsia"/>
                <w:szCs w:val="28"/>
              </w:rPr>
              <w:t>学分。</w:t>
            </w:r>
          </w:p>
        </w:tc>
      </w:tr>
    </w:tbl>
    <w:p w14:paraId="41CC4497" w14:textId="7324CCC2" w:rsidR="006B0E4E" w:rsidRPr="000A1212" w:rsidRDefault="000A1212" w:rsidP="000A1212">
      <w:pPr>
        <w:keepNext/>
        <w:keepLines/>
        <w:adjustRightInd w:val="0"/>
        <w:snapToGrid w:val="0"/>
        <w:spacing w:beforeLines="50" w:before="156" w:afterLines="50" w:after="156" w:line="560" w:lineRule="exact"/>
        <w:ind w:firstLineChars="200" w:firstLine="640"/>
        <w:outlineLvl w:val="0"/>
        <w:rPr>
          <w:rFonts w:ascii="Times New Roman" w:eastAsia="黑体" w:hAnsi="Times New Roman" w:cs="Times New Roman"/>
          <w:bCs/>
          <w:kern w:val="44"/>
          <w:sz w:val="32"/>
          <w:szCs w:val="44"/>
        </w:rPr>
      </w:pPr>
      <w:r w:rsidRPr="000A1212">
        <w:rPr>
          <w:rFonts w:ascii="Times New Roman" w:eastAsia="黑体" w:hAnsi="Times New Roman" w:cs="Times New Roman" w:hint="eastAsia"/>
          <w:bCs/>
          <w:kern w:val="44"/>
          <w:sz w:val="32"/>
          <w:szCs w:val="44"/>
        </w:rPr>
        <w:t>七、</w:t>
      </w:r>
      <w:r w:rsidR="006B0E4E" w:rsidRPr="000A1212">
        <w:rPr>
          <w:rFonts w:ascii="Times New Roman" w:eastAsia="黑体" w:hAnsi="Times New Roman" w:cs="Times New Roman" w:hint="eastAsia"/>
          <w:bCs/>
          <w:kern w:val="44"/>
          <w:sz w:val="32"/>
          <w:szCs w:val="44"/>
        </w:rPr>
        <w:t>教学</w:t>
      </w:r>
      <w:r>
        <w:rPr>
          <w:rFonts w:ascii="Times New Roman" w:eastAsia="黑体" w:hAnsi="Times New Roman" w:cs="Times New Roman" w:hint="eastAsia"/>
          <w:bCs/>
          <w:kern w:val="44"/>
          <w:sz w:val="32"/>
          <w:szCs w:val="44"/>
        </w:rPr>
        <w:t>进程总体安排</w:t>
      </w:r>
      <w:bookmarkEnd w:id="15"/>
    </w:p>
    <w:p w14:paraId="034902EF" w14:textId="12EF2546" w:rsidR="00621844" w:rsidRDefault="000A1212" w:rsidP="0043672B">
      <w:pPr>
        <w:ind w:firstLineChars="200" w:firstLine="640"/>
        <w:rPr>
          <w:rFonts w:ascii="楷体" w:eastAsia="楷体" w:hAnsi="楷体" w:hint="eastAsia"/>
          <w:sz w:val="32"/>
          <w:szCs w:val="32"/>
        </w:rPr>
      </w:pPr>
      <w:bookmarkStart w:id="22" w:name="_Toc135127956"/>
      <w:r w:rsidRPr="0043672B">
        <w:rPr>
          <w:rFonts w:ascii="楷体" w:eastAsia="楷体" w:hAnsi="楷体" w:hint="eastAsia"/>
          <w:sz w:val="32"/>
          <w:szCs w:val="32"/>
        </w:rPr>
        <w:t>（一）</w:t>
      </w:r>
      <w:r w:rsidR="00621844" w:rsidRPr="0043672B">
        <w:rPr>
          <w:rFonts w:ascii="楷体" w:eastAsia="楷体" w:hAnsi="楷体" w:hint="eastAsia"/>
          <w:sz w:val="32"/>
          <w:szCs w:val="32"/>
        </w:rPr>
        <w:t>分学期教学情况统计表</w:t>
      </w:r>
      <w:bookmarkEnd w:id="22"/>
    </w:p>
    <w:p w14:paraId="244CD541" w14:textId="6106153B" w:rsidR="0051662A" w:rsidRDefault="0051662A" w:rsidP="0051662A">
      <w:pPr>
        <w:adjustRightInd w:val="0"/>
        <w:snapToGrid w:val="0"/>
        <w:spacing w:line="360" w:lineRule="auto"/>
        <w:jc w:val="center"/>
        <w:rPr>
          <w:rFonts w:ascii="仿宋_GB2312" w:eastAsia="仿宋_GB2312" w:hAnsi="宋体" w:cs="仿宋_GB2312" w:hint="eastAsia"/>
          <w:b/>
          <w:bCs/>
          <w:color w:val="000000"/>
          <w:kern w:val="0"/>
          <w:sz w:val="30"/>
          <w:szCs w:val="30"/>
        </w:rPr>
      </w:pPr>
      <w:r w:rsidRPr="00621844">
        <w:rPr>
          <w:rFonts w:ascii="仿宋_GB2312" w:eastAsia="仿宋_GB2312" w:hAnsi="宋体" w:cs="仿宋_GB2312" w:hint="eastAsia"/>
          <w:b/>
          <w:bCs/>
          <w:color w:val="000000"/>
          <w:kern w:val="0"/>
          <w:sz w:val="30"/>
          <w:szCs w:val="30"/>
        </w:rPr>
        <w:t>表</w:t>
      </w:r>
      <w:r>
        <w:rPr>
          <w:rFonts w:ascii="仿宋_GB2312" w:eastAsia="仿宋_GB2312" w:hAnsi="宋体" w:cs="仿宋_GB2312" w:hint="eastAsia"/>
          <w:b/>
          <w:bCs/>
          <w:color w:val="000000"/>
          <w:kern w:val="0"/>
          <w:sz w:val="30"/>
          <w:szCs w:val="30"/>
        </w:rPr>
        <w:t>3：</w:t>
      </w:r>
      <w:r w:rsidRPr="00621844">
        <w:rPr>
          <w:rFonts w:ascii="仿宋_GB2312" w:eastAsia="仿宋_GB2312" w:hAnsi="宋体" w:cs="仿宋_GB2312" w:hint="eastAsia"/>
          <w:b/>
          <w:bCs/>
          <w:color w:val="000000"/>
          <w:kern w:val="0"/>
          <w:sz w:val="30"/>
          <w:szCs w:val="30"/>
        </w:rPr>
        <w:t>学期周数分配表（单位：周）</w:t>
      </w:r>
    </w:p>
    <w:tbl>
      <w:tblPr>
        <w:tblW w:w="9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29"/>
        <w:gridCol w:w="1143"/>
        <w:gridCol w:w="1143"/>
        <w:gridCol w:w="1143"/>
        <w:gridCol w:w="1285"/>
        <w:gridCol w:w="1287"/>
        <w:gridCol w:w="1097"/>
        <w:gridCol w:w="1016"/>
      </w:tblGrid>
      <w:tr w:rsidR="0051662A" w:rsidRPr="00621844" w14:paraId="12153A69" w14:textId="77777777" w:rsidTr="004262B8">
        <w:trPr>
          <w:trHeight w:val="520"/>
          <w:tblHeader/>
          <w:jc w:val="center"/>
        </w:trPr>
        <w:tc>
          <w:tcPr>
            <w:tcW w:w="1029" w:type="dxa"/>
            <w:vMerge w:val="restart"/>
            <w:tcBorders>
              <w:tl2br w:val="single" w:sz="4" w:space="0" w:color="auto"/>
            </w:tcBorders>
          </w:tcPr>
          <w:p w14:paraId="05F4876D" w14:textId="77777777" w:rsidR="0051662A" w:rsidRPr="0051662A" w:rsidRDefault="0051662A" w:rsidP="004262B8">
            <w:pPr>
              <w:adjustRightInd w:val="0"/>
              <w:snapToGrid w:val="0"/>
              <w:ind w:left="391" w:hangingChars="150" w:hanging="391"/>
              <w:rPr>
                <w:rFonts w:ascii="Times New Roman" w:eastAsia="仿宋_GB2312" w:hAnsi="Times New Roman"/>
                <w:b/>
                <w:bCs/>
                <w:spacing w:val="10"/>
                <w:sz w:val="24"/>
                <w:szCs w:val="24"/>
              </w:rPr>
            </w:pPr>
            <w:r w:rsidRPr="0051662A">
              <w:rPr>
                <w:rFonts w:ascii="Times New Roman" w:eastAsia="仿宋_GB2312" w:hAnsi="Times New Roman" w:cs="宋体"/>
                <w:b/>
                <w:bCs/>
                <w:spacing w:val="10"/>
                <w:sz w:val="24"/>
                <w:szCs w:val="24"/>
              </w:rPr>
              <w:t xml:space="preserve">   </w:t>
            </w:r>
            <w:r w:rsidRPr="0051662A">
              <w:rPr>
                <w:rFonts w:ascii="Times New Roman" w:eastAsia="仿宋_GB2312" w:hAnsi="Times New Roman" w:cs="宋体" w:hint="eastAsia"/>
                <w:b/>
                <w:bCs/>
                <w:spacing w:val="10"/>
                <w:sz w:val="24"/>
                <w:szCs w:val="24"/>
              </w:rPr>
              <w:t>环节</w:t>
            </w:r>
          </w:p>
          <w:p w14:paraId="10FC20AA" w14:textId="77777777" w:rsidR="0051662A" w:rsidRPr="0051662A" w:rsidRDefault="0051662A" w:rsidP="004262B8">
            <w:pPr>
              <w:adjustRightInd w:val="0"/>
              <w:snapToGrid w:val="0"/>
              <w:rPr>
                <w:rFonts w:ascii="Times New Roman" w:eastAsia="仿宋_GB2312" w:hAnsi="Times New Roman" w:cs="宋体"/>
                <w:b/>
                <w:bCs/>
                <w:spacing w:val="10"/>
                <w:sz w:val="24"/>
                <w:szCs w:val="24"/>
              </w:rPr>
            </w:pPr>
            <w:r w:rsidRPr="0051662A">
              <w:rPr>
                <w:rFonts w:ascii="Times New Roman" w:eastAsia="仿宋_GB2312" w:hAnsi="Times New Roman" w:cs="宋体"/>
                <w:b/>
                <w:bCs/>
                <w:spacing w:val="10"/>
                <w:sz w:val="24"/>
                <w:szCs w:val="24"/>
              </w:rPr>
              <w:t xml:space="preserve"> </w:t>
            </w:r>
          </w:p>
          <w:p w14:paraId="337DD8D9" w14:textId="77777777" w:rsidR="0051662A" w:rsidRPr="0051662A" w:rsidRDefault="0051662A" w:rsidP="004262B8">
            <w:pPr>
              <w:adjustRightInd w:val="0"/>
              <w:snapToGrid w:val="0"/>
              <w:rPr>
                <w:rFonts w:ascii="Times New Roman" w:eastAsia="仿宋_GB2312" w:hAnsi="Times New Roman"/>
                <w:b/>
                <w:bCs/>
                <w:spacing w:val="10"/>
                <w:sz w:val="24"/>
                <w:szCs w:val="24"/>
              </w:rPr>
            </w:pPr>
            <w:r w:rsidRPr="0051662A">
              <w:rPr>
                <w:rFonts w:ascii="Times New Roman" w:eastAsia="仿宋_GB2312" w:hAnsi="Times New Roman" w:cs="宋体" w:hint="eastAsia"/>
                <w:b/>
                <w:bCs/>
                <w:spacing w:val="10"/>
                <w:sz w:val="24"/>
                <w:szCs w:val="24"/>
              </w:rPr>
              <w:t>学期</w:t>
            </w:r>
          </w:p>
        </w:tc>
        <w:tc>
          <w:tcPr>
            <w:tcW w:w="1143" w:type="dxa"/>
            <w:vMerge w:val="restart"/>
            <w:vAlign w:val="center"/>
          </w:tcPr>
          <w:p w14:paraId="7DF4D46B" w14:textId="77777777" w:rsidR="0051662A" w:rsidRPr="0051662A" w:rsidRDefault="0051662A" w:rsidP="004262B8">
            <w:pPr>
              <w:adjustRightInd w:val="0"/>
              <w:snapToGrid w:val="0"/>
              <w:jc w:val="center"/>
              <w:rPr>
                <w:rFonts w:ascii="Times New Roman" w:eastAsia="仿宋_GB2312" w:hAnsi="Times New Roman"/>
                <w:b/>
                <w:bCs/>
                <w:spacing w:val="10"/>
                <w:sz w:val="24"/>
                <w:szCs w:val="24"/>
              </w:rPr>
            </w:pPr>
            <w:r w:rsidRPr="0051662A">
              <w:rPr>
                <w:rFonts w:ascii="Times New Roman" w:eastAsia="仿宋_GB2312" w:hAnsi="Times New Roman" w:cs="宋体" w:hint="eastAsia"/>
                <w:b/>
                <w:bCs/>
                <w:spacing w:val="10"/>
                <w:sz w:val="24"/>
                <w:szCs w:val="24"/>
              </w:rPr>
              <w:t>课堂教学</w:t>
            </w:r>
          </w:p>
        </w:tc>
        <w:tc>
          <w:tcPr>
            <w:tcW w:w="1143" w:type="dxa"/>
            <w:vMerge w:val="restart"/>
            <w:vAlign w:val="center"/>
          </w:tcPr>
          <w:p w14:paraId="34861A09" w14:textId="77777777" w:rsidR="0051662A" w:rsidRPr="0051662A" w:rsidRDefault="0051662A" w:rsidP="004262B8">
            <w:pPr>
              <w:adjustRightInd w:val="0"/>
              <w:snapToGrid w:val="0"/>
              <w:jc w:val="center"/>
              <w:rPr>
                <w:rFonts w:ascii="Times New Roman" w:eastAsia="仿宋_GB2312" w:hAnsi="Times New Roman"/>
                <w:b/>
                <w:bCs/>
                <w:spacing w:val="10"/>
                <w:sz w:val="24"/>
                <w:szCs w:val="24"/>
              </w:rPr>
            </w:pPr>
            <w:r w:rsidRPr="0051662A">
              <w:rPr>
                <w:rFonts w:ascii="Times New Roman" w:eastAsia="仿宋_GB2312" w:hAnsi="Times New Roman" w:cs="宋体" w:hint="eastAsia"/>
                <w:b/>
                <w:bCs/>
                <w:spacing w:val="10"/>
                <w:sz w:val="24"/>
                <w:szCs w:val="24"/>
              </w:rPr>
              <w:t>入学及毕业教育</w:t>
            </w:r>
          </w:p>
        </w:tc>
        <w:tc>
          <w:tcPr>
            <w:tcW w:w="3715" w:type="dxa"/>
            <w:gridSpan w:val="3"/>
            <w:vAlign w:val="center"/>
          </w:tcPr>
          <w:p w14:paraId="17A1AD34" w14:textId="77777777" w:rsidR="0051662A" w:rsidRPr="0051662A" w:rsidRDefault="0051662A" w:rsidP="004262B8">
            <w:pPr>
              <w:adjustRightInd w:val="0"/>
              <w:snapToGrid w:val="0"/>
              <w:jc w:val="center"/>
              <w:rPr>
                <w:rFonts w:ascii="Times New Roman" w:eastAsia="仿宋_GB2312" w:hAnsi="Times New Roman"/>
                <w:b/>
                <w:bCs/>
                <w:spacing w:val="10"/>
                <w:sz w:val="24"/>
                <w:szCs w:val="24"/>
              </w:rPr>
            </w:pPr>
            <w:r w:rsidRPr="0051662A">
              <w:rPr>
                <w:rFonts w:ascii="Times New Roman" w:eastAsia="仿宋_GB2312" w:hAnsi="Times New Roman" w:cs="宋体" w:hint="eastAsia"/>
                <w:b/>
                <w:bCs/>
                <w:spacing w:val="10"/>
                <w:sz w:val="24"/>
                <w:szCs w:val="24"/>
              </w:rPr>
              <w:t>整周实践教学</w:t>
            </w:r>
          </w:p>
        </w:tc>
        <w:tc>
          <w:tcPr>
            <w:tcW w:w="1097" w:type="dxa"/>
            <w:vMerge w:val="restart"/>
            <w:vAlign w:val="center"/>
          </w:tcPr>
          <w:p w14:paraId="307E66E1" w14:textId="77777777" w:rsidR="0051662A" w:rsidRPr="0051662A" w:rsidRDefault="0051662A" w:rsidP="004262B8">
            <w:pPr>
              <w:adjustRightInd w:val="0"/>
              <w:snapToGrid w:val="0"/>
              <w:jc w:val="center"/>
              <w:rPr>
                <w:rFonts w:ascii="Times New Roman" w:eastAsia="仿宋_GB2312" w:hAnsi="Times New Roman"/>
                <w:b/>
                <w:bCs/>
                <w:spacing w:val="10"/>
                <w:sz w:val="24"/>
                <w:szCs w:val="24"/>
              </w:rPr>
            </w:pPr>
            <w:r w:rsidRPr="0051662A">
              <w:rPr>
                <w:rFonts w:ascii="Times New Roman" w:eastAsia="仿宋_GB2312" w:hAnsi="Times New Roman" w:cs="宋体" w:hint="eastAsia"/>
                <w:b/>
                <w:bCs/>
                <w:spacing w:val="10"/>
                <w:sz w:val="24"/>
                <w:szCs w:val="24"/>
              </w:rPr>
              <w:t>考试</w:t>
            </w:r>
          </w:p>
        </w:tc>
        <w:tc>
          <w:tcPr>
            <w:tcW w:w="1016" w:type="dxa"/>
            <w:vMerge w:val="restart"/>
            <w:vAlign w:val="center"/>
          </w:tcPr>
          <w:p w14:paraId="7C3D880C" w14:textId="77777777" w:rsidR="0051662A" w:rsidRPr="0051662A" w:rsidRDefault="0051662A" w:rsidP="004262B8">
            <w:pPr>
              <w:adjustRightInd w:val="0"/>
              <w:snapToGrid w:val="0"/>
              <w:jc w:val="center"/>
              <w:rPr>
                <w:rFonts w:ascii="Times New Roman" w:eastAsia="仿宋_GB2312" w:hAnsi="Times New Roman"/>
                <w:b/>
                <w:bCs/>
                <w:spacing w:val="10"/>
                <w:sz w:val="24"/>
                <w:szCs w:val="24"/>
              </w:rPr>
            </w:pPr>
            <w:r w:rsidRPr="0051662A">
              <w:rPr>
                <w:rFonts w:ascii="Times New Roman" w:eastAsia="仿宋_GB2312" w:hAnsi="Times New Roman" w:cs="宋体" w:hint="eastAsia"/>
                <w:b/>
                <w:bCs/>
                <w:spacing w:val="10"/>
                <w:sz w:val="24"/>
                <w:szCs w:val="24"/>
              </w:rPr>
              <w:t>学期</w:t>
            </w:r>
          </w:p>
          <w:p w14:paraId="5F992B0B" w14:textId="77777777" w:rsidR="0051662A" w:rsidRPr="0051662A" w:rsidRDefault="0051662A" w:rsidP="004262B8">
            <w:pPr>
              <w:adjustRightInd w:val="0"/>
              <w:snapToGrid w:val="0"/>
              <w:jc w:val="center"/>
              <w:rPr>
                <w:rFonts w:ascii="Times New Roman" w:eastAsia="仿宋_GB2312" w:hAnsi="Times New Roman"/>
                <w:b/>
                <w:bCs/>
                <w:spacing w:val="10"/>
                <w:sz w:val="24"/>
                <w:szCs w:val="24"/>
              </w:rPr>
            </w:pPr>
            <w:r w:rsidRPr="0051662A">
              <w:rPr>
                <w:rFonts w:ascii="Times New Roman" w:eastAsia="仿宋_GB2312" w:hAnsi="Times New Roman" w:cs="宋体" w:hint="eastAsia"/>
                <w:b/>
                <w:bCs/>
                <w:spacing w:val="10"/>
                <w:sz w:val="24"/>
                <w:szCs w:val="24"/>
              </w:rPr>
              <w:t>总周数</w:t>
            </w:r>
          </w:p>
        </w:tc>
      </w:tr>
      <w:tr w:rsidR="0051662A" w:rsidRPr="00621844" w14:paraId="79BE5512" w14:textId="77777777" w:rsidTr="00417DD7">
        <w:trPr>
          <w:trHeight w:val="492"/>
          <w:tblHeader/>
          <w:jc w:val="center"/>
        </w:trPr>
        <w:tc>
          <w:tcPr>
            <w:tcW w:w="1029" w:type="dxa"/>
            <w:vMerge/>
          </w:tcPr>
          <w:p w14:paraId="536E99D2" w14:textId="77777777" w:rsidR="0051662A" w:rsidRPr="0051662A" w:rsidRDefault="0051662A" w:rsidP="004262B8">
            <w:pPr>
              <w:adjustRightInd w:val="0"/>
              <w:snapToGrid w:val="0"/>
              <w:rPr>
                <w:rFonts w:ascii="Times New Roman" w:eastAsia="仿宋_GB2312" w:hAnsi="Times New Roman"/>
                <w:spacing w:val="10"/>
                <w:sz w:val="24"/>
                <w:szCs w:val="24"/>
              </w:rPr>
            </w:pPr>
          </w:p>
        </w:tc>
        <w:tc>
          <w:tcPr>
            <w:tcW w:w="1143" w:type="dxa"/>
            <w:vMerge/>
            <w:vAlign w:val="center"/>
          </w:tcPr>
          <w:p w14:paraId="550FF8A9" w14:textId="77777777" w:rsidR="0051662A" w:rsidRPr="0051662A" w:rsidRDefault="0051662A" w:rsidP="004262B8">
            <w:pPr>
              <w:adjustRightInd w:val="0"/>
              <w:snapToGrid w:val="0"/>
              <w:jc w:val="center"/>
              <w:rPr>
                <w:rFonts w:ascii="Times New Roman" w:eastAsia="仿宋_GB2312" w:hAnsi="Times New Roman"/>
                <w:spacing w:val="10"/>
                <w:sz w:val="24"/>
                <w:szCs w:val="24"/>
              </w:rPr>
            </w:pPr>
          </w:p>
        </w:tc>
        <w:tc>
          <w:tcPr>
            <w:tcW w:w="1143" w:type="dxa"/>
            <w:vMerge/>
            <w:vAlign w:val="center"/>
          </w:tcPr>
          <w:p w14:paraId="60C35065" w14:textId="77777777" w:rsidR="0051662A" w:rsidRPr="0051662A" w:rsidRDefault="0051662A" w:rsidP="004262B8">
            <w:pPr>
              <w:adjustRightInd w:val="0"/>
              <w:snapToGrid w:val="0"/>
              <w:jc w:val="center"/>
              <w:rPr>
                <w:rFonts w:ascii="Times New Roman" w:eastAsia="仿宋_GB2312" w:hAnsi="Times New Roman"/>
                <w:spacing w:val="10"/>
                <w:sz w:val="24"/>
                <w:szCs w:val="24"/>
              </w:rPr>
            </w:pPr>
          </w:p>
        </w:tc>
        <w:tc>
          <w:tcPr>
            <w:tcW w:w="1143" w:type="dxa"/>
            <w:vAlign w:val="center"/>
          </w:tcPr>
          <w:p w14:paraId="3FF02D33" w14:textId="77777777" w:rsidR="0051662A" w:rsidRPr="0051662A" w:rsidRDefault="0051662A" w:rsidP="004262B8">
            <w:pPr>
              <w:adjustRightInd w:val="0"/>
              <w:snapToGrid w:val="0"/>
              <w:jc w:val="center"/>
              <w:rPr>
                <w:rFonts w:ascii="Times New Roman" w:eastAsia="仿宋_GB2312" w:hAnsi="Times New Roman"/>
                <w:b/>
                <w:bCs/>
                <w:spacing w:val="10"/>
                <w:sz w:val="24"/>
                <w:szCs w:val="24"/>
              </w:rPr>
            </w:pPr>
            <w:r w:rsidRPr="0051662A">
              <w:rPr>
                <w:rFonts w:ascii="Times New Roman" w:eastAsia="仿宋_GB2312" w:hAnsi="Times New Roman" w:cs="宋体" w:hint="eastAsia"/>
                <w:b/>
                <w:bCs/>
                <w:spacing w:val="10"/>
                <w:sz w:val="24"/>
                <w:szCs w:val="24"/>
              </w:rPr>
              <w:t>军训</w:t>
            </w:r>
          </w:p>
        </w:tc>
        <w:tc>
          <w:tcPr>
            <w:tcW w:w="1285" w:type="dxa"/>
          </w:tcPr>
          <w:p w14:paraId="7C02D6B0" w14:textId="77777777" w:rsidR="0051662A" w:rsidRPr="0051662A" w:rsidRDefault="0051662A" w:rsidP="004262B8">
            <w:pPr>
              <w:adjustRightInd w:val="0"/>
              <w:snapToGrid w:val="0"/>
              <w:jc w:val="center"/>
              <w:rPr>
                <w:rFonts w:ascii="Times New Roman" w:eastAsia="仿宋_GB2312" w:hAnsi="Times New Roman"/>
                <w:b/>
                <w:bCs/>
                <w:spacing w:val="10"/>
                <w:sz w:val="24"/>
                <w:szCs w:val="24"/>
              </w:rPr>
            </w:pPr>
            <w:r w:rsidRPr="0051662A">
              <w:rPr>
                <w:rFonts w:ascii="Times New Roman" w:eastAsia="仿宋_GB2312" w:hAnsi="Times New Roman" w:cs="宋体" w:hint="eastAsia"/>
                <w:b/>
                <w:bCs/>
                <w:spacing w:val="10"/>
                <w:sz w:val="24"/>
                <w:szCs w:val="24"/>
              </w:rPr>
              <w:t>技能</w:t>
            </w:r>
          </w:p>
          <w:p w14:paraId="13F323FD" w14:textId="77777777" w:rsidR="0051662A" w:rsidRPr="0051662A" w:rsidRDefault="0051662A" w:rsidP="004262B8">
            <w:pPr>
              <w:adjustRightInd w:val="0"/>
              <w:snapToGrid w:val="0"/>
              <w:jc w:val="center"/>
              <w:rPr>
                <w:rFonts w:ascii="Times New Roman" w:eastAsia="仿宋_GB2312" w:hAnsi="Times New Roman"/>
                <w:b/>
                <w:bCs/>
                <w:spacing w:val="10"/>
                <w:sz w:val="24"/>
                <w:szCs w:val="24"/>
              </w:rPr>
            </w:pPr>
            <w:r w:rsidRPr="0051662A">
              <w:rPr>
                <w:rFonts w:ascii="Times New Roman" w:eastAsia="仿宋_GB2312" w:hAnsi="Times New Roman" w:cs="宋体" w:hint="eastAsia"/>
                <w:b/>
                <w:bCs/>
                <w:spacing w:val="10"/>
                <w:sz w:val="24"/>
                <w:szCs w:val="24"/>
              </w:rPr>
              <w:t>训练</w:t>
            </w:r>
          </w:p>
        </w:tc>
        <w:tc>
          <w:tcPr>
            <w:tcW w:w="1287" w:type="dxa"/>
            <w:vAlign w:val="center"/>
          </w:tcPr>
          <w:p w14:paraId="71B852BC" w14:textId="77777777" w:rsidR="0051662A" w:rsidRPr="0051662A" w:rsidRDefault="0051662A" w:rsidP="004262B8">
            <w:pPr>
              <w:adjustRightInd w:val="0"/>
              <w:snapToGrid w:val="0"/>
              <w:jc w:val="center"/>
              <w:rPr>
                <w:rFonts w:ascii="Times New Roman" w:eastAsia="仿宋_GB2312" w:hAnsi="Times New Roman"/>
                <w:b/>
                <w:bCs/>
                <w:spacing w:val="10"/>
                <w:sz w:val="24"/>
                <w:szCs w:val="24"/>
              </w:rPr>
            </w:pPr>
            <w:r w:rsidRPr="0051662A">
              <w:rPr>
                <w:rFonts w:ascii="Times New Roman" w:eastAsia="仿宋_GB2312" w:hAnsi="Times New Roman" w:cs="宋体" w:hint="eastAsia"/>
                <w:b/>
                <w:bCs/>
                <w:spacing w:val="10"/>
                <w:sz w:val="24"/>
                <w:szCs w:val="24"/>
              </w:rPr>
              <w:t>顶岗实习</w:t>
            </w:r>
          </w:p>
        </w:tc>
        <w:tc>
          <w:tcPr>
            <w:tcW w:w="1097" w:type="dxa"/>
            <w:vMerge/>
            <w:vAlign w:val="center"/>
          </w:tcPr>
          <w:p w14:paraId="474AEE7B" w14:textId="77777777" w:rsidR="0051662A" w:rsidRPr="0051662A" w:rsidRDefault="0051662A" w:rsidP="004262B8">
            <w:pPr>
              <w:adjustRightInd w:val="0"/>
              <w:snapToGrid w:val="0"/>
              <w:jc w:val="center"/>
              <w:rPr>
                <w:rFonts w:ascii="Times New Roman" w:eastAsia="仿宋_GB2312" w:hAnsi="Times New Roman"/>
                <w:spacing w:val="10"/>
                <w:sz w:val="24"/>
                <w:szCs w:val="24"/>
              </w:rPr>
            </w:pPr>
          </w:p>
        </w:tc>
        <w:tc>
          <w:tcPr>
            <w:tcW w:w="1016" w:type="dxa"/>
            <w:vMerge/>
            <w:vAlign w:val="center"/>
          </w:tcPr>
          <w:p w14:paraId="20ABCC03" w14:textId="77777777" w:rsidR="0051662A" w:rsidRPr="0051662A" w:rsidRDefault="0051662A" w:rsidP="004262B8">
            <w:pPr>
              <w:adjustRightInd w:val="0"/>
              <w:snapToGrid w:val="0"/>
              <w:jc w:val="center"/>
              <w:rPr>
                <w:rFonts w:ascii="Times New Roman" w:eastAsia="仿宋_GB2312" w:hAnsi="Times New Roman"/>
                <w:spacing w:val="10"/>
                <w:sz w:val="24"/>
                <w:szCs w:val="24"/>
              </w:rPr>
            </w:pPr>
          </w:p>
        </w:tc>
      </w:tr>
      <w:tr w:rsidR="0051662A" w:rsidRPr="00621844" w14:paraId="0DA7E3D4" w14:textId="77777777" w:rsidTr="00417DD7">
        <w:trPr>
          <w:trHeight w:hRule="exact" w:val="327"/>
          <w:jc w:val="center"/>
        </w:trPr>
        <w:tc>
          <w:tcPr>
            <w:tcW w:w="1029" w:type="dxa"/>
            <w:vAlign w:val="center"/>
          </w:tcPr>
          <w:p w14:paraId="15D28668" w14:textId="77777777" w:rsidR="0051662A" w:rsidRPr="0051662A" w:rsidRDefault="0051662A" w:rsidP="004262B8">
            <w:pPr>
              <w:adjustRightInd w:val="0"/>
              <w:snapToGrid w:val="0"/>
              <w:jc w:val="center"/>
              <w:rPr>
                <w:rFonts w:ascii="Times New Roman" w:eastAsia="仿宋_GB2312" w:hAnsi="Times New Roman"/>
                <w:b/>
                <w:bCs/>
                <w:spacing w:val="10"/>
                <w:sz w:val="24"/>
                <w:szCs w:val="24"/>
              </w:rPr>
            </w:pPr>
            <w:r w:rsidRPr="0051662A">
              <w:rPr>
                <w:rFonts w:ascii="Times New Roman" w:eastAsia="仿宋_GB2312" w:hAnsi="Times New Roman"/>
                <w:b/>
                <w:bCs/>
                <w:noProof/>
                <w:sz w:val="24"/>
                <w:szCs w:val="24"/>
              </w:rPr>
              <mc:AlternateContent>
                <mc:Choice Requires="wps">
                  <w:drawing>
                    <wp:anchor distT="0" distB="0" distL="114300" distR="114300" simplePos="0" relativeHeight="251659264" behindDoc="0" locked="0" layoutInCell="0" allowOverlap="1" wp14:anchorId="5716F02F" wp14:editId="26092CAB">
                      <wp:simplePos x="0" y="0"/>
                      <wp:positionH relativeFrom="page">
                        <wp:posOffset>12392025</wp:posOffset>
                      </wp:positionH>
                      <wp:positionV relativeFrom="page">
                        <wp:posOffset>2162175</wp:posOffset>
                      </wp:positionV>
                      <wp:extent cx="305435" cy="264795"/>
                      <wp:effectExtent l="9525" t="9525" r="8890" b="11430"/>
                      <wp:wrapNone/>
                      <wp:docPr id="1625341193"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 cy="26479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329DE6D8" w14:textId="77777777" w:rsidR="00574DC0" w:rsidRDefault="00574DC0" w:rsidP="0051662A">
                                  <w:pPr>
                                    <w:widowControl/>
                                    <w:jc w:val="left"/>
                                    <w:rPr>
                                      <w:rFonts w:ascii="黑体" w:eastAsia="黑体"/>
                                      <w:vanish/>
                                      <w:sz w:val="24"/>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16F02F" id="矩形 6" o:spid="_x0000_s1072" style="position:absolute;left:0;text-align:left;margin-left:975.75pt;margin-top:170.25pt;width:24.05pt;height:20.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" o:allowincell="f" filled="f" strokecolor="white">
                      <v:textbox inset="1pt,1pt,1pt,1pt">
                        <w:txbxContent>
                          <w:p w14:paraId="329DE6D8" w14:textId="77777777" w:rsidR="00574DC0" w:rsidRDefault="00574DC0" w:rsidP="0051662A">
                            <w:pPr>
                              <w:widowControl/>
                              <w:jc w:val="left"/>
                              <w:rPr>
                                <w:rFonts w:ascii="黑体" w:eastAsia="黑体"/>
                                <w:vanish/>
                                <w:sz w:val="24"/>
                              </w:rPr>
                            </w:pPr>
                          </w:p>
                        </w:txbxContent>
                      </v:textbox>
                      <w10:wrap anchorx="page" anchory="page"/>
                    </v:rect>
                  </w:pict>
                </mc:Fallback>
              </mc:AlternateContent>
            </w:r>
            <w:r w:rsidRPr="0051662A">
              <w:rPr>
                <w:rFonts w:ascii="Times New Roman" w:eastAsia="仿宋_GB2312" w:hAnsi="Times New Roman"/>
                <w:b/>
                <w:bCs/>
                <w:noProof/>
                <w:sz w:val="24"/>
                <w:szCs w:val="24"/>
              </w:rPr>
              <mc:AlternateContent>
                <mc:Choice Requires="wps">
                  <w:drawing>
                    <wp:anchor distT="0" distB="0" distL="114300" distR="114300" simplePos="0" relativeHeight="251660288" behindDoc="0" locked="0" layoutInCell="0" allowOverlap="1" wp14:anchorId="49035DAF" wp14:editId="212DD9F1">
                      <wp:simplePos x="0" y="0"/>
                      <wp:positionH relativeFrom="page">
                        <wp:posOffset>12001500</wp:posOffset>
                      </wp:positionH>
                      <wp:positionV relativeFrom="page">
                        <wp:posOffset>2162175</wp:posOffset>
                      </wp:positionV>
                      <wp:extent cx="305435" cy="264795"/>
                      <wp:effectExtent l="9525" t="9525" r="8890" b="11430"/>
                      <wp:wrapNone/>
                      <wp:docPr id="31003530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 cy="26479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6EADCA34" w14:textId="77777777" w:rsidR="00574DC0" w:rsidRDefault="00574DC0" w:rsidP="0051662A">
                                  <w:pPr>
                                    <w:widowControl/>
                                    <w:jc w:val="left"/>
                                    <w:rPr>
                                      <w:rFonts w:ascii="黑体" w:eastAsia="黑体"/>
                                      <w:vanish/>
                                      <w:sz w:val="24"/>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035DAF" id="矩形 5" o:spid="_x0000_s1073" style="position:absolute;left:0;text-align:left;margin-left:945pt;margin-top:170.25pt;width:24.05pt;height:20.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" o:allowincell="f" filled="f" strokecolor="white">
                      <v:textbox inset="1pt,1pt,1pt,1pt">
                        <w:txbxContent>
                          <w:p w14:paraId="6EADCA34" w14:textId="77777777" w:rsidR="00574DC0" w:rsidRDefault="00574DC0" w:rsidP="0051662A">
                            <w:pPr>
                              <w:widowControl/>
                              <w:jc w:val="left"/>
                              <w:rPr>
                                <w:rFonts w:ascii="黑体" w:eastAsia="黑体"/>
                                <w:vanish/>
                                <w:sz w:val="24"/>
                              </w:rPr>
                            </w:pPr>
                          </w:p>
                        </w:txbxContent>
                      </v:textbox>
                      <w10:wrap anchorx="page" anchory="page"/>
                    </v:rect>
                  </w:pict>
                </mc:Fallback>
              </mc:AlternateContent>
            </w:r>
            <w:r w:rsidRPr="0051662A">
              <w:rPr>
                <w:rFonts w:ascii="Times New Roman" w:eastAsia="仿宋_GB2312" w:hAnsi="Times New Roman" w:cs="宋体" w:hint="eastAsia"/>
                <w:b/>
                <w:bCs/>
                <w:spacing w:val="10"/>
                <w:sz w:val="24"/>
                <w:szCs w:val="24"/>
              </w:rPr>
              <w:t>一</w:t>
            </w:r>
          </w:p>
        </w:tc>
        <w:tc>
          <w:tcPr>
            <w:tcW w:w="1143" w:type="dxa"/>
            <w:vAlign w:val="center"/>
          </w:tcPr>
          <w:p w14:paraId="487B08CA" w14:textId="4C23554D" w:rsidR="0051662A" w:rsidRPr="0051662A" w:rsidRDefault="0051662A" w:rsidP="004262B8">
            <w:pPr>
              <w:autoSpaceDE w:val="0"/>
              <w:autoSpaceDN w:val="0"/>
              <w:adjustRightInd w:val="0"/>
              <w:snapToGrid w:val="0"/>
              <w:jc w:val="center"/>
              <w:textAlignment w:val="bottom"/>
              <w:rPr>
                <w:rFonts w:ascii="Times New Roman" w:eastAsia="仿宋_GB2312" w:hAnsi="Times New Roman"/>
                <w:sz w:val="24"/>
                <w:szCs w:val="24"/>
              </w:rPr>
            </w:pPr>
            <w:r w:rsidRPr="0051662A">
              <w:rPr>
                <w:rFonts w:ascii="Times New Roman" w:eastAsia="仿宋_GB2312" w:hAnsi="Times New Roman" w:hint="eastAsia"/>
                <w:sz w:val="24"/>
                <w:szCs w:val="24"/>
              </w:rPr>
              <w:t>1</w:t>
            </w:r>
            <w:r w:rsidR="00062E38">
              <w:rPr>
                <w:rFonts w:ascii="Times New Roman" w:eastAsia="仿宋_GB2312" w:hAnsi="Times New Roman"/>
                <w:sz w:val="24"/>
                <w:szCs w:val="24"/>
              </w:rPr>
              <w:t>5</w:t>
            </w:r>
          </w:p>
        </w:tc>
        <w:tc>
          <w:tcPr>
            <w:tcW w:w="1143" w:type="dxa"/>
            <w:vAlign w:val="center"/>
          </w:tcPr>
          <w:p w14:paraId="330D1263" w14:textId="77777777" w:rsidR="0051662A" w:rsidRPr="0051662A" w:rsidRDefault="0051662A" w:rsidP="004262B8">
            <w:pPr>
              <w:autoSpaceDE w:val="0"/>
              <w:autoSpaceDN w:val="0"/>
              <w:adjustRightInd w:val="0"/>
              <w:snapToGrid w:val="0"/>
              <w:jc w:val="center"/>
              <w:textAlignment w:val="bottom"/>
              <w:rPr>
                <w:rFonts w:ascii="Times New Roman" w:eastAsia="仿宋_GB2312" w:hAnsi="Times New Roman" w:cs="宋体"/>
                <w:spacing w:val="10"/>
                <w:sz w:val="24"/>
                <w:szCs w:val="24"/>
              </w:rPr>
            </w:pPr>
            <w:r w:rsidRPr="0051662A">
              <w:rPr>
                <w:rFonts w:ascii="Times New Roman" w:eastAsia="仿宋_GB2312" w:hAnsi="Times New Roman" w:cs="宋体" w:hint="eastAsia"/>
                <w:spacing w:val="10"/>
                <w:sz w:val="24"/>
                <w:szCs w:val="24"/>
              </w:rPr>
              <w:t>1</w:t>
            </w:r>
          </w:p>
        </w:tc>
        <w:tc>
          <w:tcPr>
            <w:tcW w:w="1143" w:type="dxa"/>
            <w:vAlign w:val="center"/>
          </w:tcPr>
          <w:p w14:paraId="1787341D" w14:textId="77777777" w:rsidR="0051662A" w:rsidRPr="0051662A" w:rsidRDefault="0051662A" w:rsidP="004262B8">
            <w:pPr>
              <w:autoSpaceDE w:val="0"/>
              <w:autoSpaceDN w:val="0"/>
              <w:adjustRightInd w:val="0"/>
              <w:snapToGrid w:val="0"/>
              <w:jc w:val="center"/>
              <w:textAlignment w:val="bottom"/>
              <w:rPr>
                <w:rFonts w:ascii="Times New Roman" w:eastAsia="仿宋_GB2312" w:hAnsi="Times New Roman" w:cs="宋体"/>
                <w:spacing w:val="10"/>
                <w:sz w:val="24"/>
                <w:szCs w:val="24"/>
              </w:rPr>
            </w:pPr>
            <w:r w:rsidRPr="0051662A">
              <w:rPr>
                <w:rFonts w:ascii="Times New Roman" w:eastAsia="仿宋_GB2312" w:hAnsi="Times New Roman" w:cs="宋体"/>
                <w:spacing w:val="10"/>
                <w:sz w:val="24"/>
                <w:szCs w:val="24"/>
              </w:rPr>
              <w:t>2</w:t>
            </w:r>
          </w:p>
        </w:tc>
        <w:tc>
          <w:tcPr>
            <w:tcW w:w="1285" w:type="dxa"/>
          </w:tcPr>
          <w:p w14:paraId="38E6EF56" w14:textId="6BA9C5F5" w:rsidR="0051662A" w:rsidRPr="0051662A" w:rsidRDefault="00A96AB0" w:rsidP="004262B8">
            <w:pPr>
              <w:autoSpaceDE w:val="0"/>
              <w:autoSpaceDN w:val="0"/>
              <w:adjustRightInd w:val="0"/>
              <w:snapToGrid w:val="0"/>
              <w:jc w:val="center"/>
              <w:textAlignment w:val="bottom"/>
              <w:rPr>
                <w:rFonts w:ascii="Times New Roman" w:eastAsia="仿宋_GB2312" w:hAnsi="Times New Roman" w:cs="宋体"/>
                <w:spacing w:val="10"/>
                <w:sz w:val="24"/>
                <w:szCs w:val="24"/>
              </w:rPr>
            </w:pPr>
            <w:r>
              <w:rPr>
                <w:rFonts w:ascii="Times New Roman" w:eastAsia="仿宋_GB2312" w:hAnsi="Times New Roman"/>
                <w:sz w:val="24"/>
                <w:szCs w:val="24"/>
              </w:rPr>
              <w:t>/</w:t>
            </w:r>
          </w:p>
        </w:tc>
        <w:tc>
          <w:tcPr>
            <w:tcW w:w="1287" w:type="dxa"/>
            <w:vAlign w:val="center"/>
          </w:tcPr>
          <w:p w14:paraId="0E7895EE" w14:textId="77777777" w:rsidR="0051662A" w:rsidRPr="0051662A" w:rsidRDefault="0051662A" w:rsidP="004262B8">
            <w:pPr>
              <w:autoSpaceDE w:val="0"/>
              <w:autoSpaceDN w:val="0"/>
              <w:adjustRightInd w:val="0"/>
              <w:snapToGrid w:val="0"/>
              <w:jc w:val="center"/>
              <w:textAlignment w:val="bottom"/>
              <w:rPr>
                <w:rFonts w:ascii="Times New Roman" w:eastAsia="仿宋_GB2312" w:hAnsi="Times New Roman" w:cs="宋体"/>
                <w:spacing w:val="10"/>
                <w:sz w:val="24"/>
                <w:szCs w:val="24"/>
              </w:rPr>
            </w:pPr>
          </w:p>
        </w:tc>
        <w:tc>
          <w:tcPr>
            <w:tcW w:w="1097" w:type="dxa"/>
            <w:vAlign w:val="center"/>
          </w:tcPr>
          <w:p w14:paraId="431C7D37" w14:textId="03D6E449" w:rsidR="0051662A" w:rsidRPr="0051662A" w:rsidRDefault="00A96AB0" w:rsidP="004262B8">
            <w:pPr>
              <w:autoSpaceDE w:val="0"/>
              <w:autoSpaceDN w:val="0"/>
              <w:adjustRightInd w:val="0"/>
              <w:snapToGrid w:val="0"/>
              <w:jc w:val="center"/>
              <w:textAlignment w:val="bottom"/>
              <w:rPr>
                <w:rFonts w:ascii="Times New Roman" w:eastAsia="仿宋_GB2312" w:hAnsi="Times New Roman" w:cs="宋体"/>
                <w:spacing w:val="10"/>
                <w:sz w:val="24"/>
                <w:szCs w:val="24"/>
              </w:rPr>
            </w:pPr>
            <w:r>
              <w:rPr>
                <w:rFonts w:ascii="Times New Roman" w:eastAsia="仿宋_GB2312" w:hAnsi="Times New Roman" w:cs="宋体"/>
                <w:spacing w:val="10"/>
                <w:sz w:val="24"/>
                <w:szCs w:val="24"/>
              </w:rPr>
              <w:t>1</w:t>
            </w:r>
          </w:p>
        </w:tc>
        <w:tc>
          <w:tcPr>
            <w:tcW w:w="1016" w:type="dxa"/>
            <w:vAlign w:val="center"/>
          </w:tcPr>
          <w:p w14:paraId="36FC71D6" w14:textId="77777777" w:rsidR="0051662A" w:rsidRPr="0051662A" w:rsidRDefault="0051662A" w:rsidP="004262B8">
            <w:pPr>
              <w:autoSpaceDE w:val="0"/>
              <w:autoSpaceDN w:val="0"/>
              <w:adjustRightInd w:val="0"/>
              <w:snapToGrid w:val="0"/>
              <w:jc w:val="center"/>
              <w:textAlignment w:val="bottom"/>
              <w:rPr>
                <w:rFonts w:ascii="Times New Roman" w:eastAsia="仿宋_GB2312" w:hAnsi="Times New Roman" w:cs="宋体"/>
                <w:spacing w:val="10"/>
                <w:sz w:val="24"/>
                <w:szCs w:val="24"/>
              </w:rPr>
            </w:pPr>
            <w:r w:rsidRPr="0051662A">
              <w:rPr>
                <w:rFonts w:ascii="Times New Roman" w:eastAsia="仿宋_GB2312" w:hAnsi="Times New Roman" w:cs="宋体"/>
                <w:spacing w:val="10"/>
                <w:sz w:val="24"/>
                <w:szCs w:val="24"/>
              </w:rPr>
              <w:t>19</w:t>
            </w:r>
          </w:p>
        </w:tc>
      </w:tr>
      <w:tr w:rsidR="00417DD7" w:rsidRPr="00621844" w14:paraId="75BF6429" w14:textId="77777777" w:rsidTr="00417DD7">
        <w:trPr>
          <w:trHeight w:hRule="exact" w:val="327"/>
          <w:jc w:val="center"/>
        </w:trPr>
        <w:tc>
          <w:tcPr>
            <w:tcW w:w="1029" w:type="dxa"/>
            <w:vAlign w:val="center"/>
          </w:tcPr>
          <w:p w14:paraId="0347B4F7" w14:textId="78E5FA18" w:rsidR="00417DD7" w:rsidRPr="0051662A" w:rsidRDefault="00417DD7" w:rsidP="00417DD7">
            <w:pPr>
              <w:adjustRightInd w:val="0"/>
              <w:snapToGrid w:val="0"/>
              <w:jc w:val="center"/>
              <w:rPr>
                <w:rFonts w:ascii="Times New Roman" w:eastAsia="仿宋_GB2312" w:hAnsi="Times New Roman"/>
                <w:b/>
                <w:bCs/>
                <w:noProof/>
                <w:sz w:val="24"/>
                <w:szCs w:val="24"/>
              </w:rPr>
            </w:pPr>
            <w:r w:rsidRPr="0051662A">
              <w:rPr>
                <w:rFonts w:ascii="Times New Roman" w:eastAsia="仿宋_GB2312" w:hAnsi="Times New Roman" w:cs="宋体" w:hint="eastAsia"/>
                <w:b/>
                <w:bCs/>
                <w:spacing w:val="10"/>
                <w:sz w:val="24"/>
                <w:szCs w:val="24"/>
              </w:rPr>
              <w:t>二</w:t>
            </w:r>
          </w:p>
        </w:tc>
        <w:tc>
          <w:tcPr>
            <w:tcW w:w="1143" w:type="dxa"/>
            <w:vAlign w:val="center"/>
          </w:tcPr>
          <w:p w14:paraId="70F60879" w14:textId="5D354ED5" w:rsidR="00417DD7" w:rsidRPr="0051662A" w:rsidRDefault="00062E38" w:rsidP="00417DD7">
            <w:pPr>
              <w:autoSpaceDE w:val="0"/>
              <w:autoSpaceDN w:val="0"/>
              <w:adjustRightInd w:val="0"/>
              <w:snapToGrid w:val="0"/>
              <w:jc w:val="center"/>
              <w:textAlignment w:val="bottom"/>
              <w:rPr>
                <w:rFonts w:ascii="Times New Roman" w:eastAsia="仿宋_GB2312" w:hAnsi="Times New Roman"/>
                <w:sz w:val="24"/>
                <w:szCs w:val="24"/>
              </w:rPr>
            </w:pPr>
            <w:r>
              <w:rPr>
                <w:rFonts w:ascii="Times New Roman" w:eastAsia="仿宋_GB2312" w:hAnsi="Times New Roman" w:hint="eastAsia"/>
                <w:sz w:val="24"/>
                <w:szCs w:val="24"/>
              </w:rPr>
              <w:t>1</w:t>
            </w:r>
            <w:r>
              <w:rPr>
                <w:rFonts w:ascii="Times New Roman" w:eastAsia="仿宋_GB2312" w:hAnsi="Times New Roman"/>
                <w:sz w:val="24"/>
                <w:szCs w:val="24"/>
              </w:rPr>
              <w:t>8</w:t>
            </w:r>
          </w:p>
        </w:tc>
        <w:tc>
          <w:tcPr>
            <w:tcW w:w="1143" w:type="dxa"/>
            <w:vAlign w:val="center"/>
          </w:tcPr>
          <w:p w14:paraId="29AFF243" w14:textId="77777777" w:rsidR="00417DD7" w:rsidRPr="0051662A" w:rsidRDefault="00417DD7" w:rsidP="00417DD7">
            <w:pPr>
              <w:autoSpaceDE w:val="0"/>
              <w:autoSpaceDN w:val="0"/>
              <w:adjustRightInd w:val="0"/>
              <w:snapToGrid w:val="0"/>
              <w:jc w:val="center"/>
              <w:textAlignment w:val="bottom"/>
              <w:rPr>
                <w:rFonts w:ascii="Times New Roman" w:eastAsia="仿宋_GB2312" w:hAnsi="Times New Roman" w:cs="宋体"/>
                <w:spacing w:val="10"/>
                <w:sz w:val="24"/>
                <w:szCs w:val="24"/>
              </w:rPr>
            </w:pPr>
          </w:p>
        </w:tc>
        <w:tc>
          <w:tcPr>
            <w:tcW w:w="1143" w:type="dxa"/>
            <w:vAlign w:val="center"/>
          </w:tcPr>
          <w:p w14:paraId="5DEDB8E6" w14:textId="77777777" w:rsidR="00417DD7" w:rsidRPr="0051662A" w:rsidRDefault="00417DD7" w:rsidP="00417DD7">
            <w:pPr>
              <w:autoSpaceDE w:val="0"/>
              <w:autoSpaceDN w:val="0"/>
              <w:adjustRightInd w:val="0"/>
              <w:snapToGrid w:val="0"/>
              <w:jc w:val="center"/>
              <w:textAlignment w:val="bottom"/>
              <w:rPr>
                <w:rFonts w:ascii="Times New Roman" w:eastAsia="仿宋_GB2312" w:hAnsi="Times New Roman" w:cs="宋体"/>
                <w:spacing w:val="10"/>
                <w:sz w:val="24"/>
                <w:szCs w:val="24"/>
              </w:rPr>
            </w:pPr>
          </w:p>
        </w:tc>
        <w:tc>
          <w:tcPr>
            <w:tcW w:w="1285" w:type="dxa"/>
          </w:tcPr>
          <w:p w14:paraId="03DB311E" w14:textId="55888936" w:rsidR="00417DD7" w:rsidRPr="0051662A" w:rsidRDefault="00C979DE" w:rsidP="00417DD7">
            <w:pPr>
              <w:autoSpaceDE w:val="0"/>
              <w:autoSpaceDN w:val="0"/>
              <w:adjustRightInd w:val="0"/>
              <w:snapToGrid w:val="0"/>
              <w:jc w:val="center"/>
              <w:textAlignment w:val="bottom"/>
              <w:rPr>
                <w:rFonts w:ascii="Times New Roman" w:eastAsia="仿宋_GB2312" w:hAnsi="Times New Roman"/>
                <w:sz w:val="24"/>
                <w:szCs w:val="24"/>
              </w:rPr>
            </w:pPr>
            <w:r>
              <w:rPr>
                <w:rFonts w:ascii="Times New Roman" w:eastAsia="仿宋_GB2312" w:hAnsi="Times New Roman"/>
                <w:sz w:val="24"/>
                <w:szCs w:val="24"/>
              </w:rPr>
              <w:t>1</w:t>
            </w:r>
          </w:p>
        </w:tc>
        <w:tc>
          <w:tcPr>
            <w:tcW w:w="1287" w:type="dxa"/>
            <w:vAlign w:val="center"/>
          </w:tcPr>
          <w:p w14:paraId="0AF7EC0C" w14:textId="77777777" w:rsidR="00417DD7" w:rsidRPr="0051662A" w:rsidRDefault="00417DD7" w:rsidP="00417DD7">
            <w:pPr>
              <w:autoSpaceDE w:val="0"/>
              <w:autoSpaceDN w:val="0"/>
              <w:adjustRightInd w:val="0"/>
              <w:snapToGrid w:val="0"/>
              <w:jc w:val="center"/>
              <w:textAlignment w:val="bottom"/>
              <w:rPr>
                <w:rFonts w:ascii="Times New Roman" w:eastAsia="仿宋_GB2312" w:hAnsi="Times New Roman" w:cs="宋体"/>
                <w:spacing w:val="10"/>
                <w:sz w:val="24"/>
                <w:szCs w:val="24"/>
              </w:rPr>
            </w:pPr>
          </w:p>
        </w:tc>
        <w:tc>
          <w:tcPr>
            <w:tcW w:w="1097" w:type="dxa"/>
            <w:vAlign w:val="center"/>
          </w:tcPr>
          <w:p w14:paraId="642738E9" w14:textId="66006DA7" w:rsidR="00417DD7" w:rsidRPr="0051662A" w:rsidRDefault="00A96AB0" w:rsidP="00417DD7">
            <w:pPr>
              <w:autoSpaceDE w:val="0"/>
              <w:autoSpaceDN w:val="0"/>
              <w:adjustRightInd w:val="0"/>
              <w:snapToGrid w:val="0"/>
              <w:jc w:val="center"/>
              <w:textAlignment w:val="bottom"/>
              <w:rPr>
                <w:rFonts w:ascii="Times New Roman" w:eastAsia="仿宋_GB2312" w:hAnsi="Times New Roman" w:cs="宋体"/>
                <w:spacing w:val="10"/>
                <w:sz w:val="24"/>
                <w:szCs w:val="24"/>
              </w:rPr>
            </w:pPr>
            <w:r>
              <w:rPr>
                <w:rFonts w:ascii="Times New Roman" w:eastAsia="仿宋_GB2312" w:hAnsi="Times New Roman" w:cs="宋体" w:hint="eastAsia"/>
                <w:spacing w:val="10"/>
                <w:sz w:val="24"/>
                <w:szCs w:val="24"/>
              </w:rPr>
              <w:t>1</w:t>
            </w:r>
          </w:p>
        </w:tc>
        <w:tc>
          <w:tcPr>
            <w:tcW w:w="1016" w:type="dxa"/>
            <w:vAlign w:val="center"/>
          </w:tcPr>
          <w:p w14:paraId="4FBF3775" w14:textId="6A53CBB7" w:rsidR="00417DD7" w:rsidRPr="0051662A" w:rsidRDefault="00417DD7" w:rsidP="00417DD7">
            <w:pPr>
              <w:autoSpaceDE w:val="0"/>
              <w:autoSpaceDN w:val="0"/>
              <w:adjustRightInd w:val="0"/>
              <w:snapToGrid w:val="0"/>
              <w:jc w:val="center"/>
              <w:textAlignment w:val="bottom"/>
              <w:rPr>
                <w:rFonts w:ascii="Times New Roman" w:eastAsia="仿宋_GB2312" w:hAnsi="Times New Roman" w:cs="宋体"/>
                <w:spacing w:val="10"/>
                <w:sz w:val="24"/>
                <w:szCs w:val="24"/>
              </w:rPr>
            </w:pPr>
            <w:r>
              <w:rPr>
                <w:rFonts w:ascii="Times New Roman" w:eastAsia="仿宋_GB2312" w:hAnsi="Times New Roman" w:cs="宋体" w:hint="eastAsia"/>
                <w:spacing w:val="10"/>
                <w:sz w:val="24"/>
                <w:szCs w:val="24"/>
              </w:rPr>
              <w:t>2</w:t>
            </w:r>
            <w:r>
              <w:rPr>
                <w:rFonts w:ascii="Times New Roman" w:eastAsia="仿宋_GB2312" w:hAnsi="Times New Roman" w:cs="宋体"/>
                <w:spacing w:val="10"/>
                <w:sz w:val="24"/>
                <w:szCs w:val="24"/>
              </w:rPr>
              <w:t>0</w:t>
            </w:r>
          </w:p>
        </w:tc>
      </w:tr>
      <w:tr w:rsidR="00417DD7" w:rsidRPr="00621844" w14:paraId="725D11A9" w14:textId="77777777" w:rsidTr="00417DD7">
        <w:trPr>
          <w:trHeight w:hRule="exact" w:val="327"/>
          <w:jc w:val="center"/>
        </w:trPr>
        <w:tc>
          <w:tcPr>
            <w:tcW w:w="1029" w:type="dxa"/>
            <w:vAlign w:val="center"/>
          </w:tcPr>
          <w:p w14:paraId="02FEF8E0" w14:textId="1600CA27" w:rsidR="00417DD7" w:rsidRPr="0051662A" w:rsidRDefault="00417DD7" w:rsidP="00417DD7">
            <w:pPr>
              <w:adjustRightInd w:val="0"/>
              <w:snapToGrid w:val="0"/>
              <w:jc w:val="center"/>
              <w:rPr>
                <w:rFonts w:ascii="Times New Roman" w:eastAsia="仿宋_GB2312" w:hAnsi="Times New Roman"/>
                <w:b/>
                <w:bCs/>
                <w:noProof/>
                <w:sz w:val="24"/>
                <w:szCs w:val="24"/>
              </w:rPr>
            </w:pPr>
            <w:r w:rsidRPr="0051662A">
              <w:rPr>
                <w:rFonts w:ascii="Times New Roman" w:eastAsia="仿宋_GB2312" w:hAnsi="Times New Roman"/>
                <w:b/>
                <w:bCs/>
                <w:noProof/>
                <w:sz w:val="24"/>
                <w:szCs w:val="24"/>
              </w:rPr>
              <mc:AlternateContent>
                <mc:Choice Requires="wps">
                  <w:drawing>
                    <wp:anchor distT="0" distB="0" distL="114300" distR="114300" simplePos="0" relativeHeight="251662336" behindDoc="0" locked="0" layoutInCell="0" allowOverlap="1" wp14:anchorId="3757FD3B" wp14:editId="459A89B7">
                      <wp:simplePos x="0" y="0"/>
                      <wp:positionH relativeFrom="page">
                        <wp:posOffset>12382500</wp:posOffset>
                      </wp:positionH>
                      <wp:positionV relativeFrom="page">
                        <wp:posOffset>2690495</wp:posOffset>
                      </wp:positionV>
                      <wp:extent cx="305435" cy="264795"/>
                      <wp:effectExtent l="9525" t="13970" r="8890" b="6985"/>
                      <wp:wrapNone/>
                      <wp:docPr id="1126533918"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 cy="26479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23328E2D" w14:textId="77777777" w:rsidR="00574DC0" w:rsidRDefault="00574DC0" w:rsidP="0051662A">
                                  <w:pPr>
                                    <w:widowControl/>
                                    <w:jc w:val="left"/>
                                    <w:rPr>
                                      <w:rFonts w:ascii="黑体" w:eastAsia="黑体"/>
                                      <w:vanish/>
                                      <w:sz w:val="24"/>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57FD3B" id="矩形 4" o:spid="_x0000_s1074" style="position:absolute;left:0;text-align:left;margin-left:975pt;margin-top:211.85pt;width:24.05pt;height:2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" o:allowincell="f" filled="f" strokecolor="white">
                      <v:textbox inset="1pt,1pt,1pt,1pt">
                        <w:txbxContent>
                          <w:p w14:paraId="23328E2D" w14:textId="77777777" w:rsidR="00574DC0" w:rsidRDefault="00574DC0" w:rsidP="0051662A">
                            <w:pPr>
                              <w:widowControl/>
                              <w:jc w:val="left"/>
                              <w:rPr>
                                <w:rFonts w:ascii="黑体" w:eastAsia="黑体"/>
                                <w:vanish/>
                                <w:sz w:val="24"/>
                              </w:rPr>
                            </w:pPr>
                          </w:p>
                        </w:txbxContent>
                      </v:textbox>
                      <w10:wrap anchorx="page" anchory="page"/>
                    </v:rect>
                  </w:pict>
                </mc:Fallback>
              </mc:AlternateContent>
            </w:r>
            <w:r w:rsidRPr="0051662A">
              <w:rPr>
                <w:rFonts w:ascii="Times New Roman" w:eastAsia="仿宋_GB2312" w:hAnsi="Times New Roman"/>
                <w:b/>
                <w:bCs/>
                <w:noProof/>
                <w:sz w:val="24"/>
                <w:szCs w:val="24"/>
              </w:rPr>
              <mc:AlternateContent>
                <mc:Choice Requires="wps">
                  <w:drawing>
                    <wp:anchor distT="0" distB="0" distL="114300" distR="114300" simplePos="0" relativeHeight="251663360" behindDoc="0" locked="0" layoutInCell="0" allowOverlap="1" wp14:anchorId="54A1FDAE" wp14:editId="658DF1FF">
                      <wp:simplePos x="0" y="0"/>
                      <wp:positionH relativeFrom="page">
                        <wp:posOffset>11991975</wp:posOffset>
                      </wp:positionH>
                      <wp:positionV relativeFrom="page">
                        <wp:posOffset>2699385</wp:posOffset>
                      </wp:positionV>
                      <wp:extent cx="305435" cy="264795"/>
                      <wp:effectExtent l="9525" t="13335" r="8890" b="7620"/>
                      <wp:wrapNone/>
                      <wp:docPr id="831562902"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 cy="26479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3D478747" w14:textId="77777777" w:rsidR="00574DC0" w:rsidRDefault="00574DC0" w:rsidP="0051662A">
                                  <w:pPr>
                                    <w:widowControl/>
                                    <w:jc w:val="left"/>
                                    <w:rPr>
                                      <w:rFonts w:ascii="黑体" w:eastAsia="黑体"/>
                                      <w:vanish/>
                                      <w:sz w:val="24"/>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A1FDAE" id="矩形 3" o:spid="_x0000_s1075" style="position:absolute;left:0;text-align:left;margin-left:944.25pt;margin-top:212.55pt;width:24.05pt;height:20.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" o:allowincell="f" filled="f" strokecolor="white">
                      <v:textbox inset="1pt,1pt,1pt,1pt">
                        <w:txbxContent>
                          <w:p w14:paraId="3D478747" w14:textId="77777777" w:rsidR="00574DC0" w:rsidRDefault="00574DC0" w:rsidP="0051662A">
                            <w:pPr>
                              <w:widowControl/>
                              <w:jc w:val="left"/>
                              <w:rPr>
                                <w:rFonts w:ascii="黑体" w:eastAsia="黑体"/>
                                <w:vanish/>
                                <w:sz w:val="24"/>
                              </w:rPr>
                            </w:pPr>
                          </w:p>
                        </w:txbxContent>
                      </v:textbox>
                      <w10:wrap anchorx="page" anchory="page"/>
                    </v:rect>
                  </w:pict>
                </mc:Fallback>
              </mc:AlternateContent>
            </w:r>
            <w:r w:rsidRPr="0051662A">
              <w:rPr>
                <w:rFonts w:ascii="Times New Roman" w:eastAsia="仿宋_GB2312" w:hAnsi="Times New Roman" w:cs="宋体" w:hint="eastAsia"/>
                <w:b/>
                <w:bCs/>
                <w:spacing w:val="10"/>
                <w:sz w:val="24"/>
                <w:szCs w:val="24"/>
              </w:rPr>
              <w:t>三</w:t>
            </w:r>
          </w:p>
        </w:tc>
        <w:tc>
          <w:tcPr>
            <w:tcW w:w="1143" w:type="dxa"/>
            <w:vAlign w:val="center"/>
          </w:tcPr>
          <w:p w14:paraId="0A9E5F67" w14:textId="5D68809A" w:rsidR="00417DD7" w:rsidRPr="0051662A" w:rsidRDefault="00062E38" w:rsidP="00417DD7">
            <w:pPr>
              <w:autoSpaceDE w:val="0"/>
              <w:autoSpaceDN w:val="0"/>
              <w:adjustRightInd w:val="0"/>
              <w:snapToGrid w:val="0"/>
              <w:jc w:val="center"/>
              <w:textAlignment w:val="bottom"/>
              <w:rPr>
                <w:rFonts w:ascii="Times New Roman" w:eastAsia="仿宋_GB2312" w:hAnsi="Times New Roman"/>
                <w:sz w:val="24"/>
                <w:szCs w:val="24"/>
              </w:rPr>
            </w:pPr>
            <w:r>
              <w:rPr>
                <w:rFonts w:ascii="Times New Roman" w:eastAsia="仿宋_GB2312" w:hAnsi="Times New Roman" w:hint="eastAsia"/>
                <w:sz w:val="24"/>
                <w:szCs w:val="24"/>
              </w:rPr>
              <w:t>1</w:t>
            </w:r>
            <w:r>
              <w:rPr>
                <w:rFonts w:ascii="Times New Roman" w:eastAsia="仿宋_GB2312" w:hAnsi="Times New Roman"/>
                <w:sz w:val="24"/>
                <w:szCs w:val="24"/>
              </w:rPr>
              <w:t>8</w:t>
            </w:r>
          </w:p>
        </w:tc>
        <w:tc>
          <w:tcPr>
            <w:tcW w:w="1143" w:type="dxa"/>
            <w:vAlign w:val="center"/>
          </w:tcPr>
          <w:p w14:paraId="78BEBB77" w14:textId="77777777" w:rsidR="00417DD7" w:rsidRPr="0051662A" w:rsidRDefault="00417DD7" w:rsidP="00417DD7">
            <w:pPr>
              <w:autoSpaceDE w:val="0"/>
              <w:autoSpaceDN w:val="0"/>
              <w:adjustRightInd w:val="0"/>
              <w:snapToGrid w:val="0"/>
              <w:jc w:val="center"/>
              <w:textAlignment w:val="bottom"/>
              <w:rPr>
                <w:rFonts w:ascii="Times New Roman" w:eastAsia="仿宋_GB2312" w:hAnsi="Times New Roman" w:cs="宋体"/>
                <w:spacing w:val="10"/>
                <w:sz w:val="24"/>
                <w:szCs w:val="24"/>
              </w:rPr>
            </w:pPr>
          </w:p>
        </w:tc>
        <w:tc>
          <w:tcPr>
            <w:tcW w:w="1143" w:type="dxa"/>
            <w:vAlign w:val="center"/>
          </w:tcPr>
          <w:p w14:paraId="482AC0A1" w14:textId="77777777" w:rsidR="00417DD7" w:rsidRPr="0051662A" w:rsidRDefault="00417DD7" w:rsidP="00417DD7">
            <w:pPr>
              <w:autoSpaceDE w:val="0"/>
              <w:autoSpaceDN w:val="0"/>
              <w:adjustRightInd w:val="0"/>
              <w:snapToGrid w:val="0"/>
              <w:jc w:val="center"/>
              <w:textAlignment w:val="bottom"/>
              <w:rPr>
                <w:rFonts w:ascii="Times New Roman" w:eastAsia="仿宋_GB2312" w:hAnsi="Times New Roman" w:cs="宋体"/>
                <w:spacing w:val="10"/>
                <w:sz w:val="24"/>
                <w:szCs w:val="24"/>
              </w:rPr>
            </w:pPr>
          </w:p>
        </w:tc>
        <w:tc>
          <w:tcPr>
            <w:tcW w:w="1285" w:type="dxa"/>
          </w:tcPr>
          <w:p w14:paraId="2B2CC69E" w14:textId="3C2B7D68" w:rsidR="00417DD7" w:rsidRPr="0051662A" w:rsidRDefault="00C979DE" w:rsidP="00417DD7">
            <w:pPr>
              <w:autoSpaceDE w:val="0"/>
              <w:autoSpaceDN w:val="0"/>
              <w:adjustRightInd w:val="0"/>
              <w:snapToGrid w:val="0"/>
              <w:jc w:val="center"/>
              <w:textAlignment w:val="bottom"/>
              <w:rPr>
                <w:rFonts w:ascii="Times New Roman" w:eastAsia="仿宋_GB2312" w:hAnsi="Times New Roman"/>
                <w:sz w:val="24"/>
                <w:szCs w:val="24"/>
              </w:rPr>
            </w:pPr>
            <w:r>
              <w:rPr>
                <w:rFonts w:ascii="Times New Roman" w:eastAsia="仿宋_GB2312" w:hAnsi="Times New Roman"/>
                <w:sz w:val="24"/>
                <w:szCs w:val="24"/>
              </w:rPr>
              <w:t>1</w:t>
            </w:r>
          </w:p>
        </w:tc>
        <w:tc>
          <w:tcPr>
            <w:tcW w:w="1287" w:type="dxa"/>
            <w:vAlign w:val="center"/>
          </w:tcPr>
          <w:p w14:paraId="6FCC64FA" w14:textId="77777777" w:rsidR="00417DD7" w:rsidRPr="0051662A" w:rsidRDefault="00417DD7" w:rsidP="00417DD7">
            <w:pPr>
              <w:autoSpaceDE w:val="0"/>
              <w:autoSpaceDN w:val="0"/>
              <w:adjustRightInd w:val="0"/>
              <w:snapToGrid w:val="0"/>
              <w:jc w:val="center"/>
              <w:textAlignment w:val="bottom"/>
              <w:rPr>
                <w:rFonts w:ascii="Times New Roman" w:eastAsia="仿宋_GB2312" w:hAnsi="Times New Roman" w:cs="宋体"/>
                <w:spacing w:val="10"/>
                <w:sz w:val="24"/>
                <w:szCs w:val="24"/>
              </w:rPr>
            </w:pPr>
          </w:p>
        </w:tc>
        <w:tc>
          <w:tcPr>
            <w:tcW w:w="1097" w:type="dxa"/>
            <w:vAlign w:val="center"/>
          </w:tcPr>
          <w:p w14:paraId="0F4AB2E6" w14:textId="397B9528" w:rsidR="00417DD7" w:rsidRPr="0051662A" w:rsidRDefault="00A96AB0" w:rsidP="00417DD7">
            <w:pPr>
              <w:autoSpaceDE w:val="0"/>
              <w:autoSpaceDN w:val="0"/>
              <w:adjustRightInd w:val="0"/>
              <w:snapToGrid w:val="0"/>
              <w:jc w:val="center"/>
              <w:textAlignment w:val="bottom"/>
              <w:rPr>
                <w:rFonts w:ascii="Times New Roman" w:eastAsia="仿宋_GB2312" w:hAnsi="Times New Roman" w:cs="宋体"/>
                <w:spacing w:val="10"/>
                <w:sz w:val="24"/>
                <w:szCs w:val="24"/>
              </w:rPr>
            </w:pPr>
            <w:r>
              <w:rPr>
                <w:rFonts w:ascii="Times New Roman" w:eastAsia="仿宋_GB2312" w:hAnsi="Times New Roman" w:cs="宋体" w:hint="eastAsia"/>
                <w:spacing w:val="10"/>
                <w:sz w:val="24"/>
                <w:szCs w:val="24"/>
              </w:rPr>
              <w:t>1</w:t>
            </w:r>
          </w:p>
        </w:tc>
        <w:tc>
          <w:tcPr>
            <w:tcW w:w="1016" w:type="dxa"/>
            <w:vAlign w:val="center"/>
          </w:tcPr>
          <w:p w14:paraId="3FBDE092" w14:textId="46F20576" w:rsidR="00417DD7" w:rsidRPr="0051662A" w:rsidRDefault="00417DD7" w:rsidP="00417DD7">
            <w:pPr>
              <w:autoSpaceDE w:val="0"/>
              <w:autoSpaceDN w:val="0"/>
              <w:adjustRightInd w:val="0"/>
              <w:snapToGrid w:val="0"/>
              <w:jc w:val="center"/>
              <w:textAlignment w:val="bottom"/>
              <w:rPr>
                <w:rFonts w:ascii="Times New Roman" w:eastAsia="仿宋_GB2312" w:hAnsi="Times New Roman" w:cs="宋体"/>
                <w:spacing w:val="10"/>
                <w:sz w:val="24"/>
                <w:szCs w:val="24"/>
              </w:rPr>
            </w:pPr>
            <w:r>
              <w:rPr>
                <w:rFonts w:ascii="Times New Roman" w:eastAsia="仿宋_GB2312" w:hAnsi="Times New Roman" w:cs="宋体" w:hint="eastAsia"/>
                <w:spacing w:val="10"/>
                <w:sz w:val="24"/>
                <w:szCs w:val="24"/>
              </w:rPr>
              <w:t>2</w:t>
            </w:r>
            <w:r>
              <w:rPr>
                <w:rFonts w:ascii="Times New Roman" w:eastAsia="仿宋_GB2312" w:hAnsi="Times New Roman" w:cs="宋体"/>
                <w:spacing w:val="10"/>
                <w:sz w:val="24"/>
                <w:szCs w:val="24"/>
              </w:rPr>
              <w:t>0</w:t>
            </w:r>
          </w:p>
        </w:tc>
      </w:tr>
      <w:tr w:rsidR="00417DD7" w:rsidRPr="00621844" w14:paraId="7F4D74F2" w14:textId="77777777" w:rsidTr="00417DD7">
        <w:trPr>
          <w:trHeight w:hRule="exact" w:val="327"/>
          <w:jc w:val="center"/>
        </w:trPr>
        <w:tc>
          <w:tcPr>
            <w:tcW w:w="1029" w:type="dxa"/>
            <w:vAlign w:val="center"/>
          </w:tcPr>
          <w:p w14:paraId="3D79D7CC" w14:textId="1189B229" w:rsidR="00417DD7" w:rsidRPr="0051662A" w:rsidRDefault="00417DD7" w:rsidP="00417DD7">
            <w:pPr>
              <w:adjustRightInd w:val="0"/>
              <w:snapToGrid w:val="0"/>
              <w:jc w:val="center"/>
              <w:rPr>
                <w:rFonts w:ascii="Times New Roman" w:eastAsia="仿宋_GB2312" w:hAnsi="Times New Roman"/>
                <w:b/>
                <w:bCs/>
                <w:noProof/>
                <w:sz w:val="24"/>
                <w:szCs w:val="24"/>
              </w:rPr>
            </w:pPr>
            <w:r w:rsidRPr="0051662A">
              <w:rPr>
                <w:rFonts w:ascii="Times New Roman" w:eastAsia="仿宋_GB2312" w:hAnsi="Times New Roman" w:cs="宋体" w:hint="eastAsia"/>
                <w:b/>
                <w:bCs/>
                <w:spacing w:val="10"/>
                <w:sz w:val="24"/>
                <w:szCs w:val="24"/>
              </w:rPr>
              <w:t>四</w:t>
            </w:r>
          </w:p>
        </w:tc>
        <w:tc>
          <w:tcPr>
            <w:tcW w:w="1143" w:type="dxa"/>
            <w:vAlign w:val="center"/>
          </w:tcPr>
          <w:p w14:paraId="06587AAA" w14:textId="49D2EB1D" w:rsidR="00417DD7" w:rsidRPr="0051662A" w:rsidRDefault="00062E38" w:rsidP="00417DD7">
            <w:pPr>
              <w:autoSpaceDE w:val="0"/>
              <w:autoSpaceDN w:val="0"/>
              <w:adjustRightInd w:val="0"/>
              <w:snapToGrid w:val="0"/>
              <w:jc w:val="center"/>
              <w:textAlignment w:val="bottom"/>
              <w:rPr>
                <w:rFonts w:ascii="Times New Roman" w:eastAsia="仿宋_GB2312" w:hAnsi="Times New Roman"/>
                <w:sz w:val="24"/>
                <w:szCs w:val="24"/>
              </w:rPr>
            </w:pPr>
            <w:r>
              <w:rPr>
                <w:rFonts w:ascii="Times New Roman" w:eastAsia="仿宋_GB2312" w:hAnsi="Times New Roman" w:hint="eastAsia"/>
                <w:sz w:val="24"/>
                <w:szCs w:val="24"/>
              </w:rPr>
              <w:t>1</w:t>
            </w:r>
            <w:r>
              <w:rPr>
                <w:rFonts w:ascii="Times New Roman" w:eastAsia="仿宋_GB2312" w:hAnsi="Times New Roman"/>
                <w:sz w:val="24"/>
                <w:szCs w:val="24"/>
              </w:rPr>
              <w:t>8</w:t>
            </w:r>
          </w:p>
        </w:tc>
        <w:tc>
          <w:tcPr>
            <w:tcW w:w="1143" w:type="dxa"/>
            <w:vAlign w:val="center"/>
          </w:tcPr>
          <w:p w14:paraId="0B667F2A" w14:textId="77777777" w:rsidR="00417DD7" w:rsidRPr="0051662A" w:rsidRDefault="00417DD7" w:rsidP="00417DD7">
            <w:pPr>
              <w:autoSpaceDE w:val="0"/>
              <w:autoSpaceDN w:val="0"/>
              <w:adjustRightInd w:val="0"/>
              <w:snapToGrid w:val="0"/>
              <w:jc w:val="center"/>
              <w:textAlignment w:val="bottom"/>
              <w:rPr>
                <w:rFonts w:ascii="Times New Roman" w:eastAsia="仿宋_GB2312" w:hAnsi="Times New Roman" w:cs="宋体"/>
                <w:spacing w:val="10"/>
                <w:sz w:val="24"/>
                <w:szCs w:val="24"/>
              </w:rPr>
            </w:pPr>
          </w:p>
        </w:tc>
        <w:tc>
          <w:tcPr>
            <w:tcW w:w="1143" w:type="dxa"/>
            <w:vAlign w:val="center"/>
          </w:tcPr>
          <w:p w14:paraId="76291298" w14:textId="77777777" w:rsidR="00417DD7" w:rsidRPr="0051662A" w:rsidRDefault="00417DD7" w:rsidP="00417DD7">
            <w:pPr>
              <w:autoSpaceDE w:val="0"/>
              <w:autoSpaceDN w:val="0"/>
              <w:adjustRightInd w:val="0"/>
              <w:snapToGrid w:val="0"/>
              <w:jc w:val="center"/>
              <w:textAlignment w:val="bottom"/>
              <w:rPr>
                <w:rFonts w:ascii="Times New Roman" w:eastAsia="仿宋_GB2312" w:hAnsi="Times New Roman" w:cs="宋体"/>
                <w:spacing w:val="10"/>
                <w:sz w:val="24"/>
                <w:szCs w:val="24"/>
              </w:rPr>
            </w:pPr>
          </w:p>
        </w:tc>
        <w:tc>
          <w:tcPr>
            <w:tcW w:w="1285" w:type="dxa"/>
          </w:tcPr>
          <w:p w14:paraId="20BB5518" w14:textId="47F6EDBA" w:rsidR="00417DD7" w:rsidRPr="0051662A" w:rsidRDefault="00C979DE" w:rsidP="00417DD7">
            <w:pPr>
              <w:autoSpaceDE w:val="0"/>
              <w:autoSpaceDN w:val="0"/>
              <w:adjustRightInd w:val="0"/>
              <w:snapToGrid w:val="0"/>
              <w:jc w:val="center"/>
              <w:textAlignment w:val="bottom"/>
              <w:rPr>
                <w:rFonts w:ascii="Times New Roman" w:eastAsia="仿宋_GB2312" w:hAnsi="Times New Roman"/>
                <w:sz w:val="24"/>
                <w:szCs w:val="24"/>
              </w:rPr>
            </w:pPr>
            <w:r>
              <w:rPr>
                <w:rFonts w:ascii="Times New Roman" w:eastAsia="仿宋_GB2312" w:hAnsi="Times New Roman"/>
                <w:sz w:val="24"/>
                <w:szCs w:val="24"/>
              </w:rPr>
              <w:t>1</w:t>
            </w:r>
          </w:p>
        </w:tc>
        <w:tc>
          <w:tcPr>
            <w:tcW w:w="1287" w:type="dxa"/>
            <w:vAlign w:val="center"/>
          </w:tcPr>
          <w:p w14:paraId="4DBC4792" w14:textId="77777777" w:rsidR="00417DD7" w:rsidRPr="0051662A" w:rsidRDefault="00417DD7" w:rsidP="00417DD7">
            <w:pPr>
              <w:autoSpaceDE w:val="0"/>
              <w:autoSpaceDN w:val="0"/>
              <w:adjustRightInd w:val="0"/>
              <w:snapToGrid w:val="0"/>
              <w:jc w:val="center"/>
              <w:textAlignment w:val="bottom"/>
              <w:rPr>
                <w:rFonts w:ascii="Times New Roman" w:eastAsia="仿宋_GB2312" w:hAnsi="Times New Roman" w:cs="宋体"/>
                <w:spacing w:val="10"/>
                <w:sz w:val="24"/>
                <w:szCs w:val="24"/>
              </w:rPr>
            </w:pPr>
          </w:p>
        </w:tc>
        <w:tc>
          <w:tcPr>
            <w:tcW w:w="1097" w:type="dxa"/>
            <w:vAlign w:val="center"/>
          </w:tcPr>
          <w:p w14:paraId="4B127B50" w14:textId="5515F22D" w:rsidR="00417DD7" w:rsidRPr="0051662A" w:rsidRDefault="00A96AB0" w:rsidP="00417DD7">
            <w:pPr>
              <w:autoSpaceDE w:val="0"/>
              <w:autoSpaceDN w:val="0"/>
              <w:adjustRightInd w:val="0"/>
              <w:snapToGrid w:val="0"/>
              <w:jc w:val="center"/>
              <w:textAlignment w:val="bottom"/>
              <w:rPr>
                <w:rFonts w:ascii="Times New Roman" w:eastAsia="仿宋_GB2312" w:hAnsi="Times New Roman" w:cs="宋体"/>
                <w:spacing w:val="10"/>
                <w:sz w:val="24"/>
                <w:szCs w:val="24"/>
              </w:rPr>
            </w:pPr>
            <w:r>
              <w:rPr>
                <w:rFonts w:ascii="Times New Roman" w:eastAsia="仿宋_GB2312" w:hAnsi="Times New Roman" w:cs="宋体" w:hint="eastAsia"/>
                <w:spacing w:val="10"/>
                <w:sz w:val="24"/>
                <w:szCs w:val="24"/>
              </w:rPr>
              <w:t>1</w:t>
            </w:r>
          </w:p>
        </w:tc>
        <w:tc>
          <w:tcPr>
            <w:tcW w:w="1016" w:type="dxa"/>
            <w:vAlign w:val="center"/>
          </w:tcPr>
          <w:p w14:paraId="1F118CA6" w14:textId="1A3A6586" w:rsidR="00417DD7" w:rsidRPr="0051662A" w:rsidRDefault="00417DD7" w:rsidP="00417DD7">
            <w:pPr>
              <w:autoSpaceDE w:val="0"/>
              <w:autoSpaceDN w:val="0"/>
              <w:adjustRightInd w:val="0"/>
              <w:snapToGrid w:val="0"/>
              <w:jc w:val="center"/>
              <w:textAlignment w:val="bottom"/>
              <w:rPr>
                <w:rFonts w:ascii="Times New Roman" w:eastAsia="仿宋_GB2312" w:hAnsi="Times New Roman" w:cs="宋体"/>
                <w:spacing w:val="10"/>
                <w:sz w:val="24"/>
                <w:szCs w:val="24"/>
              </w:rPr>
            </w:pPr>
            <w:r>
              <w:rPr>
                <w:rFonts w:ascii="Times New Roman" w:eastAsia="仿宋_GB2312" w:hAnsi="Times New Roman" w:cs="宋体" w:hint="eastAsia"/>
                <w:spacing w:val="10"/>
                <w:sz w:val="24"/>
                <w:szCs w:val="24"/>
              </w:rPr>
              <w:t>2</w:t>
            </w:r>
            <w:r>
              <w:rPr>
                <w:rFonts w:ascii="Times New Roman" w:eastAsia="仿宋_GB2312" w:hAnsi="Times New Roman" w:cs="宋体"/>
                <w:spacing w:val="10"/>
                <w:sz w:val="24"/>
                <w:szCs w:val="24"/>
              </w:rPr>
              <w:t>0</w:t>
            </w:r>
          </w:p>
        </w:tc>
      </w:tr>
      <w:tr w:rsidR="00417DD7" w:rsidRPr="00621844" w14:paraId="218C3256" w14:textId="77777777" w:rsidTr="00417DD7">
        <w:trPr>
          <w:trHeight w:hRule="exact" w:val="327"/>
          <w:jc w:val="center"/>
        </w:trPr>
        <w:tc>
          <w:tcPr>
            <w:tcW w:w="1029" w:type="dxa"/>
            <w:vAlign w:val="center"/>
          </w:tcPr>
          <w:p w14:paraId="613AEEB8" w14:textId="3A947921" w:rsidR="00417DD7" w:rsidRPr="0051662A" w:rsidRDefault="00417DD7" w:rsidP="00417DD7">
            <w:pPr>
              <w:adjustRightInd w:val="0"/>
              <w:snapToGrid w:val="0"/>
              <w:jc w:val="center"/>
              <w:rPr>
                <w:rFonts w:ascii="Times New Roman" w:eastAsia="仿宋_GB2312" w:hAnsi="Times New Roman"/>
                <w:b/>
                <w:bCs/>
                <w:noProof/>
                <w:sz w:val="24"/>
                <w:szCs w:val="24"/>
              </w:rPr>
            </w:pPr>
            <w:r w:rsidRPr="0051662A">
              <w:rPr>
                <w:rFonts w:ascii="Times New Roman" w:eastAsia="仿宋_GB2312" w:hAnsi="Times New Roman"/>
                <w:b/>
                <w:bCs/>
                <w:noProof/>
                <w:sz w:val="24"/>
                <w:szCs w:val="24"/>
              </w:rPr>
              <mc:AlternateContent>
                <mc:Choice Requires="wps">
                  <w:drawing>
                    <wp:anchor distT="0" distB="0" distL="114300" distR="114300" simplePos="0" relativeHeight="251664384" behindDoc="0" locked="0" layoutInCell="0" allowOverlap="1" wp14:anchorId="6CF7B3CA" wp14:editId="75B92D30">
                      <wp:simplePos x="0" y="0"/>
                      <wp:positionH relativeFrom="page">
                        <wp:posOffset>12392025</wp:posOffset>
                      </wp:positionH>
                      <wp:positionV relativeFrom="page">
                        <wp:posOffset>3256280</wp:posOffset>
                      </wp:positionV>
                      <wp:extent cx="305435" cy="264795"/>
                      <wp:effectExtent l="9525" t="8255" r="8890" b="12700"/>
                      <wp:wrapNone/>
                      <wp:docPr id="939253751"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 cy="26479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6A847F4C" w14:textId="77777777" w:rsidR="00574DC0" w:rsidRDefault="00574DC0" w:rsidP="0051662A">
                                  <w:pPr>
                                    <w:widowControl/>
                                    <w:jc w:val="left"/>
                                    <w:rPr>
                                      <w:rFonts w:ascii="黑体" w:eastAsia="黑体"/>
                                      <w:vanish/>
                                      <w:sz w:val="24"/>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F7B3CA" id="矩形 2" o:spid="_x0000_s1076" style="position:absolute;left:0;text-align:left;margin-left:975.75pt;margin-top:256.4pt;width:24.05pt;height:20.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" o:allowincell="f" filled="f" strokecolor="white">
                      <v:textbox inset="1pt,1pt,1pt,1pt">
                        <w:txbxContent>
                          <w:p w14:paraId="6A847F4C" w14:textId="77777777" w:rsidR="00574DC0" w:rsidRDefault="00574DC0" w:rsidP="0051662A">
                            <w:pPr>
                              <w:widowControl/>
                              <w:jc w:val="left"/>
                              <w:rPr>
                                <w:rFonts w:ascii="黑体" w:eastAsia="黑体"/>
                                <w:vanish/>
                                <w:sz w:val="24"/>
                              </w:rPr>
                            </w:pPr>
                          </w:p>
                        </w:txbxContent>
                      </v:textbox>
                      <w10:wrap anchorx="page" anchory="page"/>
                    </v:rect>
                  </w:pict>
                </mc:Fallback>
              </mc:AlternateContent>
            </w:r>
            <w:r w:rsidRPr="0051662A">
              <w:rPr>
                <w:rFonts w:ascii="Times New Roman" w:eastAsia="仿宋_GB2312" w:hAnsi="Times New Roman"/>
                <w:b/>
                <w:bCs/>
                <w:noProof/>
                <w:sz w:val="24"/>
                <w:szCs w:val="24"/>
              </w:rPr>
              <mc:AlternateContent>
                <mc:Choice Requires="wps">
                  <w:drawing>
                    <wp:anchor distT="0" distB="0" distL="114300" distR="114300" simplePos="0" relativeHeight="251665408" behindDoc="0" locked="0" layoutInCell="0" allowOverlap="1" wp14:anchorId="5C077E5A" wp14:editId="26871C89">
                      <wp:simplePos x="0" y="0"/>
                      <wp:positionH relativeFrom="page">
                        <wp:posOffset>12001500</wp:posOffset>
                      </wp:positionH>
                      <wp:positionV relativeFrom="page">
                        <wp:posOffset>3256280</wp:posOffset>
                      </wp:positionV>
                      <wp:extent cx="305435" cy="264795"/>
                      <wp:effectExtent l="9525" t="8255" r="8890" b="12700"/>
                      <wp:wrapNone/>
                      <wp:docPr id="1302057192"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 cy="26479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42B916F2" w14:textId="77777777" w:rsidR="00574DC0" w:rsidRDefault="00574DC0" w:rsidP="0051662A">
                                  <w:pPr>
                                    <w:widowControl/>
                                    <w:jc w:val="left"/>
                                    <w:rPr>
                                      <w:rFonts w:ascii="黑体" w:eastAsia="黑体"/>
                                      <w:vanish/>
                                      <w:sz w:val="24"/>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077E5A" id="矩形 1" o:spid="_x0000_s1077" style="position:absolute;left:0;text-align:left;margin-left:945pt;margin-top:256.4pt;width:24.05pt;height:20.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" o:allowincell="f" filled="f" strokecolor="white">
                      <v:textbox inset="1pt,1pt,1pt,1pt">
                        <w:txbxContent>
                          <w:p w14:paraId="42B916F2" w14:textId="77777777" w:rsidR="00574DC0" w:rsidRDefault="00574DC0" w:rsidP="0051662A">
                            <w:pPr>
                              <w:widowControl/>
                              <w:jc w:val="left"/>
                              <w:rPr>
                                <w:rFonts w:ascii="黑体" w:eastAsia="黑体"/>
                                <w:vanish/>
                                <w:sz w:val="24"/>
                              </w:rPr>
                            </w:pPr>
                          </w:p>
                        </w:txbxContent>
                      </v:textbox>
                      <w10:wrap anchorx="page" anchory="page"/>
                    </v:rect>
                  </w:pict>
                </mc:Fallback>
              </mc:AlternateContent>
            </w:r>
            <w:r w:rsidRPr="0051662A">
              <w:rPr>
                <w:rFonts w:ascii="Times New Roman" w:eastAsia="仿宋_GB2312" w:hAnsi="Times New Roman" w:cs="宋体" w:hint="eastAsia"/>
                <w:b/>
                <w:bCs/>
                <w:spacing w:val="10"/>
                <w:sz w:val="24"/>
                <w:szCs w:val="24"/>
              </w:rPr>
              <w:t>五</w:t>
            </w:r>
          </w:p>
        </w:tc>
        <w:tc>
          <w:tcPr>
            <w:tcW w:w="1143" w:type="dxa"/>
            <w:vAlign w:val="center"/>
          </w:tcPr>
          <w:p w14:paraId="2CE4F57E" w14:textId="01D9F64D" w:rsidR="00417DD7" w:rsidRPr="0051662A" w:rsidRDefault="00062E38" w:rsidP="00417DD7">
            <w:pPr>
              <w:autoSpaceDE w:val="0"/>
              <w:autoSpaceDN w:val="0"/>
              <w:adjustRightInd w:val="0"/>
              <w:snapToGrid w:val="0"/>
              <w:jc w:val="center"/>
              <w:textAlignment w:val="bottom"/>
              <w:rPr>
                <w:rFonts w:ascii="Times New Roman" w:eastAsia="仿宋_GB2312" w:hAnsi="Times New Roman"/>
                <w:sz w:val="24"/>
                <w:szCs w:val="24"/>
              </w:rPr>
            </w:pPr>
            <w:r>
              <w:rPr>
                <w:rFonts w:ascii="Times New Roman" w:eastAsia="仿宋_GB2312" w:hAnsi="Times New Roman" w:hint="eastAsia"/>
                <w:sz w:val="24"/>
                <w:szCs w:val="24"/>
              </w:rPr>
              <w:t>1</w:t>
            </w:r>
            <w:r>
              <w:rPr>
                <w:rFonts w:ascii="Times New Roman" w:eastAsia="仿宋_GB2312" w:hAnsi="Times New Roman"/>
                <w:sz w:val="24"/>
                <w:szCs w:val="24"/>
              </w:rPr>
              <w:t>6</w:t>
            </w:r>
          </w:p>
        </w:tc>
        <w:tc>
          <w:tcPr>
            <w:tcW w:w="1143" w:type="dxa"/>
            <w:vAlign w:val="center"/>
          </w:tcPr>
          <w:p w14:paraId="66AAA4C9" w14:textId="77777777" w:rsidR="00417DD7" w:rsidRPr="0051662A" w:rsidRDefault="00417DD7" w:rsidP="00417DD7">
            <w:pPr>
              <w:autoSpaceDE w:val="0"/>
              <w:autoSpaceDN w:val="0"/>
              <w:adjustRightInd w:val="0"/>
              <w:snapToGrid w:val="0"/>
              <w:jc w:val="center"/>
              <w:textAlignment w:val="bottom"/>
              <w:rPr>
                <w:rFonts w:ascii="Times New Roman" w:eastAsia="仿宋_GB2312" w:hAnsi="Times New Roman" w:cs="宋体"/>
                <w:spacing w:val="10"/>
                <w:sz w:val="24"/>
                <w:szCs w:val="24"/>
              </w:rPr>
            </w:pPr>
          </w:p>
        </w:tc>
        <w:tc>
          <w:tcPr>
            <w:tcW w:w="1143" w:type="dxa"/>
            <w:vAlign w:val="center"/>
          </w:tcPr>
          <w:p w14:paraId="3B808DD5" w14:textId="77777777" w:rsidR="00417DD7" w:rsidRPr="0051662A" w:rsidRDefault="00417DD7" w:rsidP="00417DD7">
            <w:pPr>
              <w:autoSpaceDE w:val="0"/>
              <w:autoSpaceDN w:val="0"/>
              <w:adjustRightInd w:val="0"/>
              <w:snapToGrid w:val="0"/>
              <w:jc w:val="center"/>
              <w:textAlignment w:val="bottom"/>
              <w:rPr>
                <w:rFonts w:ascii="Times New Roman" w:eastAsia="仿宋_GB2312" w:hAnsi="Times New Roman" w:cs="宋体"/>
                <w:spacing w:val="10"/>
                <w:sz w:val="24"/>
                <w:szCs w:val="24"/>
              </w:rPr>
            </w:pPr>
          </w:p>
        </w:tc>
        <w:tc>
          <w:tcPr>
            <w:tcW w:w="1285" w:type="dxa"/>
          </w:tcPr>
          <w:p w14:paraId="4DCE03E9" w14:textId="5D6DEF47" w:rsidR="00417DD7" w:rsidRPr="0051662A" w:rsidRDefault="005D5290" w:rsidP="00417DD7">
            <w:pPr>
              <w:autoSpaceDE w:val="0"/>
              <w:autoSpaceDN w:val="0"/>
              <w:adjustRightInd w:val="0"/>
              <w:snapToGrid w:val="0"/>
              <w:jc w:val="center"/>
              <w:textAlignment w:val="bottom"/>
              <w:rPr>
                <w:rFonts w:ascii="Times New Roman" w:eastAsia="仿宋_GB2312" w:hAnsi="Times New Roman"/>
                <w:sz w:val="24"/>
                <w:szCs w:val="24"/>
              </w:rPr>
            </w:pPr>
            <w:r>
              <w:rPr>
                <w:rFonts w:ascii="Times New Roman" w:eastAsia="仿宋_GB2312" w:hAnsi="Times New Roman"/>
                <w:sz w:val="24"/>
                <w:szCs w:val="24"/>
              </w:rPr>
              <w:t>2</w:t>
            </w:r>
          </w:p>
        </w:tc>
        <w:tc>
          <w:tcPr>
            <w:tcW w:w="1287" w:type="dxa"/>
            <w:vAlign w:val="center"/>
          </w:tcPr>
          <w:p w14:paraId="7378F22F" w14:textId="77777777" w:rsidR="00417DD7" w:rsidRPr="0051662A" w:rsidRDefault="00417DD7" w:rsidP="00417DD7">
            <w:pPr>
              <w:autoSpaceDE w:val="0"/>
              <w:autoSpaceDN w:val="0"/>
              <w:adjustRightInd w:val="0"/>
              <w:snapToGrid w:val="0"/>
              <w:jc w:val="center"/>
              <w:textAlignment w:val="bottom"/>
              <w:rPr>
                <w:rFonts w:ascii="Times New Roman" w:eastAsia="仿宋_GB2312" w:hAnsi="Times New Roman" w:cs="宋体"/>
                <w:spacing w:val="10"/>
                <w:sz w:val="24"/>
                <w:szCs w:val="24"/>
              </w:rPr>
            </w:pPr>
          </w:p>
        </w:tc>
        <w:tc>
          <w:tcPr>
            <w:tcW w:w="1097" w:type="dxa"/>
            <w:vAlign w:val="center"/>
          </w:tcPr>
          <w:p w14:paraId="01EFEE89" w14:textId="3EDB9502" w:rsidR="00417DD7" w:rsidRPr="0051662A" w:rsidRDefault="00A96AB0" w:rsidP="00417DD7">
            <w:pPr>
              <w:autoSpaceDE w:val="0"/>
              <w:autoSpaceDN w:val="0"/>
              <w:adjustRightInd w:val="0"/>
              <w:snapToGrid w:val="0"/>
              <w:jc w:val="center"/>
              <w:textAlignment w:val="bottom"/>
              <w:rPr>
                <w:rFonts w:ascii="Times New Roman" w:eastAsia="仿宋_GB2312" w:hAnsi="Times New Roman" w:cs="宋体"/>
                <w:spacing w:val="10"/>
                <w:sz w:val="24"/>
                <w:szCs w:val="24"/>
              </w:rPr>
            </w:pPr>
            <w:r>
              <w:rPr>
                <w:rFonts w:ascii="Times New Roman" w:eastAsia="仿宋_GB2312" w:hAnsi="Times New Roman" w:cs="宋体" w:hint="eastAsia"/>
                <w:spacing w:val="10"/>
                <w:sz w:val="24"/>
                <w:szCs w:val="24"/>
              </w:rPr>
              <w:t>2</w:t>
            </w:r>
          </w:p>
        </w:tc>
        <w:tc>
          <w:tcPr>
            <w:tcW w:w="1016" w:type="dxa"/>
            <w:vAlign w:val="center"/>
          </w:tcPr>
          <w:p w14:paraId="6C9EC22D" w14:textId="6471958E" w:rsidR="00417DD7" w:rsidRPr="0051662A" w:rsidRDefault="00417DD7" w:rsidP="00417DD7">
            <w:pPr>
              <w:autoSpaceDE w:val="0"/>
              <w:autoSpaceDN w:val="0"/>
              <w:adjustRightInd w:val="0"/>
              <w:snapToGrid w:val="0"/>
              <w:jc w:val="center"/>
              <w:textAlignment w:val="bottom"/>
              <w:rPr>
                <w:rFonts w:ascii="Times New Roman" w:eastAsia="仿宋_GB2312" w:hAnsi="Times New Roman" w:cs="宋体"/>
                <w:spacing w:val="10"/>
                <w:sz w:val="24"/>
                <w:szCs w:val="24"/>
              </w:rPr>
            </w:pPr>
            <w:r>
              <w:rPr>
                <w:rFonts w:ascii="Times New Roman" w:eastAsia="仿宋_GB2312" w:hAnsi="Times New Roman" w:cs="宋体" w:hint="eastAsia"/>
                <w:spacing w:val="10"/>
                <w:sz w:val="24"/>
                <w:szCs w:val="24"/>
              </w:rPr>
              <w:t>2</w:t>
            </w:r>
            <w:r>
              <w:rPr>
                <w:rFonts w:ascii="Times New Roman" w:eastAsia="仿宋_GB2312" w:hAnsi="Times New Roman" w:cs="宋体"/>
                <w:spacing w:val="10"/>
                <w:sz w:val="24"/>
                <w:szCs w:val="24"/>
              </w:rPr>
              <w:t>0</w:t>
            </w:r>
          </w:p>
        </w:tc>
      </w:tr>
      <w:tr w:rsidR="00417DD7" w:rsidRPr="00621844" w14:paraId="130DEDBE" w14:textId="77777777" w:rsidTr="00417DD7">
        <w:trPr>
          <w:trHeight w:hRule="exact" w:val="327"/>
          <w:jc w:val="center"/>
        </w:trPr>
        <w:tc>
          <w:tcPr>
            <w:tcW w:w="1029" w:type="dxa"/>
            <w:vAlign w:val="center"/>
          </w:tcPr>
          <w:p w14:paraId="7CDC019F" w14:textId="285E8571" w:rsidR="00417DD7" w:rsidRPr="0051662A" w:rsidRDefault="00417DD7" w:rsidP="00417DD7">
            <w:pPr>
              <w:adjustRightInd w:val="0"/>
              <w:snapToGrid w:val="0"/>
              <w:jc w:val="center"/>
              <w:rPr>
                <w:rFonts w:ascii="Times New Roman" w:eastAsia="仿宋_GB2312" w:hAnsi="Times New Roman"/>
                <w:b/>
                <w:bCs/>
                <w:spacing w:val="10"/>
                <w:sz w:val="24"/>
                <w:szCs w:val="24"/>
              </w:rPr>
            </w:pPr>
            <w:r w:rsidRPr="0051662A">
              <w:rPr>
                <w:rFonts w:ascii="Times New Roman" w:eastAsia="仿宋_GB2312" w:hAnsi="Times New Roman" w:cs="宋体" w:hint="eastAsia"/>
                <w:b/>
                <w:bCs/>
                <w:spacing w:val="10"/>
                <w:sz w:val="24"/>
                <w:szCs w:val="24"/>
              </w:rPr>
              <w:t>六</w:t>
            </w:r>
          </w:p>
        </w:tc>
        <w:tc>
          <w:tcPr>
            <w:tcW w:w="1143" w:type="dxa"/>
            <w:vAlign w:val="center"/>
          </w:tcPr>
          <w:p w14:paraId="1F372727" w14:textId="77777777" w:rsidR="00417DD7" w:rsidRPr="0051662A" w:rsidRDefault="00417DD7" w:rsidP="00417DD7">
            <w:pPr>
              <w:adjustRightInd w:val="0"/>
              <w:snapToGrid w:val="0"/>
              <w:jc w:val="center"/>
              <w:rPr>
                <w:rFonts w:ascii="Times New Roman" w:eastAsia="仿宋_GB2312" w:hAnsi="Times New Roman"/>
                <w:spacing w:val="10"/>
                <w:sz w:val="24"/>
                <w:szCs w:val="24"/>
              </w:rPr>
            </w:pPr>
            <w:r w:rsidRPr="0051662A">
              <w:rPr>
                <w:rFonts w:ascii="Times New Roman" w:eastAsia="仿宋_GB2312" w:hAnsi="Times New Roman" w:hint="eastAsia"/>
                <w:spacing w:val="10"/>
                <w:sz w:val="24"/>
                <w:szCs w:val="24"/>
              </w:rPr>
              <w:t>16</w:t>
            </w:r>
          </w:p>
        </w:tc>
        <w:tc>
          <w:tcPr>
            <w:tcW w:w="1143" w:type="dxa"/>
            <w:vAlign w:val="center"/>
          </w:tcPr>
          <w:p w14:paraId="21E5B659" w14:textId="77777777" w:rsidR="00417DD7" w:rsidRPr="0051662A" w:rsidRDefault="00417DD7" w:rsidP="00417DD7">
            <w:pPr>
              <w:autoSpaceDE w:val="0"/>
              <w:autoSpaceDN w:val="0"/>
              <w:adjustRightInd w:val="0"/>
              <w:snapToGrid w:val="0"/>
              <w:jc w:val="center"/>
              <w:textAlignment w:val="bottom"/>
              <w:rPr>
                <w:rFonts w:ascii="Times New Roman" w:eastAsia="仿宋_GB2312" w:hAnsi="Times New Roman" w:cs="宋体"/>
                <w:spacing w:val="10"/>
                <w:sz w:val="24"/>
                <w:szCs w:val="24"/>
              </w:rPr>
            </w:pPr>
          </w:p>
        </w:tc>
        <w:tc>
          <w:tcPr>
            <w:tcW w:w="1143" w:type="dxa"/>
            <w:vAlign w:val="center"/>
          </w:tcPr>
          <w:p w14:paraId="04912A22" w14:textId="77777777" w:rsidR="00417DD7" w:rsidRPr="0051662A" w:rsidRDefault="00417DD7" w:rsidP="00417DD7">
            <w:pPr>
              <w:autoSpaceDE w:val="0"/>
              <w:autoSpaceDN w:val="0"/>
              <w:adjustRightInd w:val="0"/>
              <w:snapToGrid w:val="0"/>
              <w:jc w:val="center"/>
              <w:textAlignment w:val="bottom"/>
              <w:rPr>
                <w:rFonts w:ascii="Times New Roman" w:eastAsia="仿宋_GB2312" w:hAnsi="Times New Roman" w:cs="宋体"/>
                <w:spacing w:val="10"/>
                <w:sz w:val="24"/>
                <w:szCs w:val="24"/>
              </w:rPr>
            </w:pPr>
          </w:p>
        </w:tc>
        <w:tc>
          <w:tcPr>
            <w:tcW w:w="1285" w:type="dxa"/>
          </w:tcPr>
          <w:p w14:paraId="500A1DDC" w14:textId="77777777" w:rsidR="00417DD7" w:rsidRPr="0051662A" w:rsidRDefault="00417DD7" w:rsidP="00417DD7">
            <w:pPr>
              <w:autoSpaceDE w:val="0"/>
              <w:autoSpaceDN w:val="0"/>
              <w:adjustRightInd w:val="0"/>
              <w:snapToGrid w:val="0"/>
              <w:jc w:val="center"/>
              <w:textAlignment w:val="bottom"/>
              <w:rPr>
                <w:rFonts w:ascii="Times New Roman" w:eastAsia="仿宋_GB2312" w:hAnsi="Times New Roman" w:cs="宋体"/>
                <w:spacing w:val="10"/>
                <w:sz w:val="24"/>
                <w:szCs w:val="24"/>
              </w:rPr>
            </w:pPr>
            <w:r w:rsidRPr="0051662A">
              <w:rPr>
                <w:rFonts w:ascii="Times New Roman" w:eastAsia="仿宋_GB2312" w:hAnsi="Times New Roman" w:hint="eastAsia"/>
                <w:sz w:val="24"/>
                <w:szCs w:val="24"/>
              </w:rPr>
              <w:t>2</w:t>
            </w:r>
          </w:p>
        </w:tc>
        <w:tc>
          <w:tcPr>
            <w:tcW w:w="1287" w:type="dxa"/>
            <w:vAlign w:val="center"/>
          </w:tcPr>
          <w:p w14:paraId="2F287403" w14:textId="77777777" w:rsidR="00417DD7" w:rsidRPr="0051662A" w:rsidRDefault="00417DD7" w:rsidP="00417DD7">
            <w:pPr>
              <w:autoSpaceDE w:val="0"/>
              <w:autoSpaceDN w:val="0"/>
              <w:adjustRightInd w:val="0"/>
              <w:snapToGrid w:val="0"/>
              <w:jc w:val="center"/>
              <w:textAlignment w:val="bottom"/>
              <w:rPr>
                <w:rFonts w:ascii="Times New Roman" w:eastAsia="仿宋_GB2312" w:hAnsi="Times New Roman" w:cs="宋体"/>
                <w:spacing w:val="10"/>
                <w:sz w:val="24"/>
                <w:szCs w:val="24"/>
              </w:rPr>
            </w:pPr>
          </w:p>
        </w:tc>
        <w:tc>
          <w:tcPr>
            <w:tcW w:w="1097" w:type="dxa"/>
            <w:vAlign w:val="center"/>
          </w:tcPr>
          <w:p w14:paraId="3DF770EE" w14:textId="77777777" w:rsidR="00417DD7" w:rsidRPr="0051662A" w:rsidRDefault="00417DD7" w:rsidP="00417DD7">
            <w:pPr>
              <w:adjustRightInd w:val="0"/>
              <w:snapToGrid w:val="0"/>
              <w:jc w:val="center"/>
              <w:rPr>
                <w:rFonts w:ascii="Times New Roman" w:eastAsia="仿宋_GB2312" w:hAnsi="Times New Roman" w:cs="宋体"/>
                <w:spacing w:val="10"/>
                <w:sz w:val="24"/>
                <w:szCs w:val="24"/>
              </w:rPr>
            </w:pPr>
            <w:r w:rsidRPr="0051662A">
              <w:rPr>
                <w:rFonts w:ascii="Times New Roman" w:eastAsia="仿宋_GB2312" w:hAnsi="Times New Roman" w:cs="宋体"/>
                <w:spacing w:val="10"/>
                <w:sz w:val="24"/>
                <w:szCs w:val="24"/>
              </w:rPr>
              <w:t>2</w:t>
            </w:r>
          </w:p>
        </w:tc>
        <w:tc>
          <w:tcPr>
            <w:tcW w:w="1016" w:type="dxa"/>
            <w:vAlign w:val="center"/>
          </w:tcPr>
          <w:p w14:paraId="58B42C22" w14:textId="77777777" w:rsidR="00417DD7" w:rsidRPr="0051662A" w:rsidRDefault="00417DD7" w:rsidP="00417DD7">
            <w:pPr>
              <w:adjustRightInd w:val="0"/>
              <w:snapToGrid w:val="0"/>
              <w:jc w:val="center"/>
              <w:rPr>
                <w:rFonts w:ascii="Times New Roman" w:eastAsia="仿宋_GB2312" w:hAnsi="Times New Roman" w:cs="宋体"/>
                <w:spacing w:val="10"/>
                <w:sz w:val="24"/>
                <w:szCs w:val="24"/>
              </w:rPr>
            </w:pPr>
            <w:r w:rsidRPr="0051662A">
              <w:rPr>
                <w:rFonts w:ascii="Times New Roman" w:eastAsia="仿宋_GB2312" w:hAnsi="Times New Roman" w:cs="宋体"/>
                <w:spacing w:val="10"/>
                <w:sz w:val="24"/>
                <w:szCs w:val="24"/>
              </w:rPr>
              <w:t>20</w:t>
            </w:r>
          </w:p>
        </w:tc>
      </w:tr>
      <w:tr w:rsidR="00417DD7" w:rsidRPr="00621844" w14:paraId="340CEFC0" w14:textId="77777777" w:rsidTr="00417DD7">
        <w:trPr>
          <w:trHeight w:hRule="exact" w:val="327"/>
          <w:jc w:val="center"/>
        </w:trPr>
        <w:tc>
          <w:tcPr>
            <w:tcW w:w="1029" w:type="dxa"/>
            <w:vAlign w:val="center"/>
          </w:tcPr>
          <w:p w14:paraId="18666040" w14:textId="4D321971" w:rsidR="00417DD7" w:rsidRPr="0051662A" w:rsidRDefault="00417DD7" w:rsidP="00417DD7">
            <w:pPr>
              <w:adjustRightInd w:val="0"/>
              <w:snapToGrid w:val="0"/>
              <w:jc w:val="center"/>
              <w:rPr>
                <w:rFonts w:ascii="Times New Roman" w:eastAsia="仿宋_GB2312" w:hAnsi="Times New Roman"/>
                <w:b/>
                <w:bCs/>
                <w:spacing w:val="10"/>
                <w:sz w:val="24"/>
                <w:szCs w:val="24"/>
              </w:rPr>
            </w:pPr>
            <w:r>
              <w:rPr>
                <w:rFonts w:ascii="Times New Roman" w:eastAsia="仿宋_GB2312" w:hAnsi="Times New Roman" w:hint="eastAsia"/>
                <w:b/>
                <w:bCs/>
                <w:spacing w:val="10"/>
                <w:sz w:val="24"/>
                <w:szCs w:val="24"/>
              </w:rPr>
              <w:t>七</w:t>
            </w:r>
          </w:p>
        </w:tc>
        <w:tc>
          <w:tcPr>
            <w:tcW w:w="1143" w:type="dxa"/>
            <w:vAlign w:val="center"/>
          </w:tcPr>
          <w:p w14:paraId="2A874301" w14:textId="77777777" w:rsidR="00417DD7" w:rsidRPr="0051662A" w:rsidRDefault="00417DD7" w:rsidP="00417DD7">
            <w:pPr>
              <w:autoSpaceDE w:val="0"/>
              <w:autoSpaceDN w:val="0"/>
              <w:adjustRightInd w:val="0"/>
              <w:snapToGrid w:val="0"/>
              <w:jc w:val="center"/>
              <w:textAlignment w:val="bottom"/>
              <w:rPr>
                <w:rFonts w:ascii="Times New Roman" w:eastAsia="仿宋_GB2312" w:hAnsi="Times New Roman"/>
                <w:sz w:val="24"/>
                <w:szCs w:val="24"/>
              </w:rPr>
            </w:pPr>
            <w:r w:rsidRPr="0051662A">
              <w:rPr>
                <w:rFonts w:ascii="Times New Roman" w:eastAsia="仿宋_GB2312" w:hAnsi="Times New Roman" w:hint="eastAsia"/>
                <w:sz w:val="24"/>
                <w:szCs w:val="24"/>
              </w:rPr>
              <w:t>16</w:t>
            </w:r>
          </w:p>
        </w:tc>
        <w:tc>
          <w:tcPr>
            <w:tcW w:w="1143" w:type="dxa"/>
            <w:vAlign w:val="center"/>
          </w:tcPr>
          <w:p w14:paraId="22224958" w14:textId="77777777" w:rsidR="00417DD7" w:rsidRPr="0051662A" w:rsidRDefault="00417DD7" w:rsidP="00417DD7">
            <w:pPr>
              <w:autoSpaceDE w:val="0"/>
              <w:autoSpaceDN w:val="0"/>
              <w:adjustRightInd w:val="0"/>
              <w:snapToGrid w:val="0"/>
              <w:jc w:val="center"/>
              <w:textAlignment w:val="bottom"/>
              <w:rPr>
                <w:rFonts w:ascii="Times New Roman" w:eastAsia="仿宋_GB2312" w:hAnsi="Times New Roman" w:cs="宋体"/>
                <w:spacing w:val="10"/>
                <w:sz w:val="24"/>
                <w:szCs w:val="24"/>
              </w:rPr>
            </w:pPr>
          </w:p>
        </w:tc>
        <w:tc>
          <w:tcPr>
            <w:tcW w:w="1143" w:type="dxa"/>
            <w:vAlign w:val="center"/>
          </w:tcPr>
          <w:p w14:paraId="18646F7E" w14:textId="77777777" w:rsidR="00417DD7" w:rsidRPr="0051662A" w:rsidRDefault="00417DD7" w:rsidP="00417DD7">
            <w:pPr>
              <w:autoSpaceDE w:val="0"/>
              <w:autoSpaceDN w:val="0"/>
              <w:adjustRightInd w:val="0"/>
              <w:snapToGrid w:val="0"/>
              <w:jc w:val="center"/>
              <w:textAlignment w:val="bottom"/>
              <w:rPr>
                <w:rFonts w:ascii="Times New Roman" w:eastAsia="仿宋_GB2312" w:hAnsi="Times New Roman" w:cs="宋体"/>
                <w:spacing w:val="10"/>
                <w:sz w:val="24"/>
                <w:szCs w:val="24"/>
              </w:rPr>
            </w:pPr>
          </w:p>
        </w:tc>
        <w:tc>
          <w:tcPr>
            <w:tcW w:w="1285" w:type="dxa"/>
          </w:tcPr>
          <w:p w14:paraId="6015E2ED" w14:textId="77777777" w:rsidR="00417DD7" w:rsidRPr="0051662A" w:rsidRDefault="00417DD7" w:rsidP="00417DD7">
            <w:pPr>
              <w:autoSpaceDE w:val="0"/>
              <w:autoSpaceDN w:val="0"/>
              <w:adjustRightInd w:val="0"/>
              <w:snapToGrid w:val="0"/>
              <w:jc w:val="center"/>
              <w:textAlignment w:val="bottom"/>
              <w:rPr>
                <w:rFonts w:ascii="Times New Roman" w:eastAsia="仿宋_GB2312" w:hAnsi="Times New Roman" w:cs="宋体"/>
                <w:spacing w:val="10"/>
                <w:sz w:val="24"/>
                <w:szCs w:val="24"/>
              </w:rPr>
            </w:pPr>
            <w:r w:rsidRPr="0051662A">
              <w:rPr>
                <w:rFonts w:ascii="Times New Roman" w:eastAsia="仿宋_GB2312" w:hAnsi="Times New Roman" w:hint="eastAsia"/>
                <w:sz w:val="24"/>
                <w:szCs w:val="24"/>
              </w:rPr>
              <w:t>2</w:t>
            </w:r>
          </w:p>
        </w:tc>
        <w:tc>
          <w:tcPr>
            <w:tcW w:w="1287" w:type="dxa"/>
            <w:vAlign w:val="center"/>
          </w:tcPr>
          <w:p w14:paraId="42AF9A1B" w14:textId="77777777" w:rsidR="00417DD7" w:rsidRPr="0051662A" w:rsidRDefault="00417DD7" w:rsidP="00417DD7">
            <w:pPr>
              <w:autoSpaceDE w:val="0"/>
              <w:autoSpaceDN w:val="0"/>
              <w:adjustRightInd w:val="0"/>
              <w:snapToGrid w:val="0"/>
              <w:jc w:val="center"/>
              <w:textAlignment w:val="bottom"/>
              <w:rPr>
                <w:rFonts w:ascii="Times New Roman" w:eastAsia="仿宋_GB2312" w:hAnsi="Times New Roman" w:cs="宋体"/>
                <w:spacing w:val="10"/>
                <w:sz w:val="24"/>
                <w:szCs w:val="24"/>
              </w:rPr>
            </w:pPr>
          </w:p>
        </w:tc>
        <w:tc>
          <w:tcPr>
            <w:tcW w:w="1097" w:type="dxa"/>
            <w:vAlign w:val="center"/>
          </w:tcPr>
          <w:p w14:paraId="65B7C8E3" w14:textId="77777777" w:rsidR="00417DD7" w:rsidRPr="0051662A" w:rsidRDefault="00417DD7" w:rsidP="00417DD7">
            <w:pPr>
              <w:autoSpaceDE w:val="0"/>
              <w:autoSpaceDN w:val="0"/>
              <w:adjustRightInd w:val="0"/>
              <w:snapToGrid w:val="0"/>
              <w:jc w:val="center"/>
              <w:textAlignment w:val="bottom"/>
              <w:rPr>
                <w:rFonts w:ascii="Times New Roman" w:eastAsia="仿宋_GB2312" w:hAnsi="Times New Roman" w:cs="宋体"/>
                <w:spacing w:val="10"/>
                <w:sz w:val="24"/>
                <w:szCs w:val="24"/>
              </w:rPr>
            </w:pPr>
            <w:r w:rsidRPr="0051662A">
              <w:rPr>
                <w:rFonts w:ascii="Times New Roman" w:eastAsia="仿宋_GB2312" w:hAnsi="Times New Roman" w:cs="宋体"/>
                <w:spacing w:val="10"/>
                <w:sz w:val="24"/>
                <w:szCs w:val="24"/>
              </w:rPr>
              <w:t>2</w:t>
            </w:r>
          </w:p>
        </w:tc>
        <w:tc>
          <w:tcPr>
            <w:tcW w:w="1016" w:type="dxa"/>
            <w:vAlign w:val="center"/>
          </w:tcPr>
          <w:p w14:paraId="56A28674" w14:textId="77777777" w:rsidR="00417DD7" w:rsidRPr="0051662A" w:rsidRDefault="00417DD7" w:rsidP="00417DD7">
            <w:pPr>
              <w:autoSpaceDE w:val="0"/>
              <w:autoSpaceDN w:val="0"/>
              <w:adjustRightInd w:val="0"/>
              <w:snapToGrid w:val="0"/>
              <w:jc w:val="center"/>
              <w:textAlignment w:val="bottom"/>
              <w:rPr>
                <w:rFonts w:ascii="Times New Roman" w:eastAsia="仿宋_GB2312" w:hAnsi="Times New Roman" w:cs="宋体"/>
                <w:spacing w:val="10"/>
                <w:sz w:val="24"/>
                <w:szCs w:val="24"/>
              </w:rPr>
            </w:pPr>
            <w:r w:rsidRPr="0051662A">
              <w:rPr>
                <w:rFonts w:ascii="Times New Roman" w:eastAsia="仿宋_GB2312" w:hAnsi="Times New Roman" w:cs="宋体"/>
                <w:spacing w:val="10"/>
                <w:sz w:val="24"/>
                <w:szCs w:val="24"/>
              </w:rPr>
              <w:t>20</w:t>
            </w:r>
          </w:p>
        </w:tc>
      </w:tr>
      <w:tr w:rsidR="00417DD7" w:rsidRPr="00621844" w14:paraId="6FA89D4C" w14:textId="77777777" w:rsidTr="00417DD7">
        <w:trPr>
          <w:trHeight w:hRule="exact" w:val="327"/>
          <w:jc w:val="center"/>
        </w:trPr>
        <w:tc>
          <w:tcPr>
            <w:tcW w:w="1029" w:type="dxa"/>
            <w:vAlign w:val="center"/>
          </w:tcPr>
          <w:p w14:paraId="6F5669E5" w14:textId="1606D247" w:rsidR="00417DD7" w:rsidRPr="0051662A" w:rsidRDefault="00417DD7" w:rsidP="00417DD7">
            <w:pPr>
              <w:adjustRightInd w:val="0"/>
              <w:snapToGrid w:val="0"/>
              <w:jc w:val="center"/>
              <w:rPr>
                <w:rFonts w:ascii="Times New Roman" w:eastAsia="仿宋_GB2312" w:hAnsi="Times New Roman"/>
                <w:b/>
                <w:bCs/>
                <w:spacing w:val="10"/>
                <w:sz w:val="24"/>
                <w:szCs w:val="24"/>
              </w:rPr>
            </w:pPr>
            <w:r>
              <w:rPr>
                <w:rFonts w:ascii="Times New Roman" w:eastAsia="仿宋_GB2312" w:hAnsi="Times New Roman" w:hint="eastAsia"/>
                <w:b/>
                <w:bCs/>
                <w:spacing w:val="10"/>
                <w:sz w:val="24"/>
                <w:szCs w:val="24"/>
              </w:rPr>
              <w:t>八</w:t>
            </w:r>
          </w:p>
        </w:tc>
        <w:tc>
          <w:tcPr>
            <w:tcW w:w="1143" w:type="dxa"/>
            <w:vAlign w:val="center"/>
          </w:tcPr>
          <w:p w14:paraId="61296B87" w14:textId="77777777" w:rsidR="00417DD7" w:rsidRPr="0051662A" w:rsidRDefault="00417DD7" w:rsidP="00417DD7">
            <w:pPr>
              <w:adjustRightInd w:val="0"/>
              <w:snapToGrid w:val="0"/>
              <w:jc w:val="center"/>
              <w:rPr>
                <w:rFonts w:ascii="Times New Roman" w:eastAsia="仿宋_GB2312" w:hAnsi="Times New Roman"/>
                <w:spacing w:val="10"/>
                <w:sz w:val="24"/>
                <w:szCs w:val="24"/>
              </w:rPr>
            </w:pPr>
            <w:r w:rsidRPr="0051662A">
              <w:rPr>
                <w:rFonts w:ascii="Times New Roman" w:eastAsia="仿宋_GB2312" w:hAnsi="Times New Roman" w:hint="eastAsia"/>
                <w:spacing w:val="10"/>
                <w:sz w:val="24"/>
                <w:szCs w:val="24"/>
              </w:rPr>
              <w:t>16</w:t>
            </w:r>
          </w:p>
        </w:tc>
        <w:tc>
          <w:tcPr>
            <w:tcW w:w="1143" w:type="dxa"/>
            <w:vAlign w:val="center"/>
          </w:tcPr>
          <w:p w14:paraId="0D0F0545" w14:textId="77777777" w:rsidR="00417DD7" w:rsidRPr="0051662A" w:rsidRDefault="00417DD7" w:rsidP="00417DD7">
            <w:pPr>
              <w:autoSpaceDE w:val="0"/>
              <w:autoSpaceDN w:val="0"/>
              <w:adjustRightInd w:val="0"/>
              <w:snapToGrid w:val="0"/>
              <w:jc w:val="center"/>
              <w:textAlignment w:val="bottom"/>
              <w:rPr>
                <w:rFonts w:ascii="Times New Roman" w:eastAsia="仿宋_GB2312" w:hAnsi="Times New Roman" w:cs="宋体"/>
                <w:spacing w:val="10"/>
                <w:sz w:val="24"/>
                <w:szCs w:val="24"/>
              </w:rPr>
            </w:pPr>
          </w:p>
        </w:tc>
        <w:tc>
          <w:tcPr>
            <w:tcW w:w="1143" w:type="dxa"/>
            <w:vAlign w:val="center"/>
          </w:tcPr>
          <w:p w14:paraId="1449D8C6" w14:textId="77777777" w:rsidR="00417DD7" w:rsidRPr="0051662A" w:rsidRDefault="00417DD7" w:rsidP="00417DD7">
            <w:pPr>
              <w:autoSpaceDE w:val="0"/>
              <w:autoSpaceDN w:val="0"/>
              <w:adjustRightInd w:val="0"/>
              <w:snapToGrid w:val="0"/>
              <w:jc w:val="center"/>
              <w:textAlignment w:val="bottom"/>
              <w:rPr>
                <w:rFonts w:ascii="Times New Roman" w:eastAsia="仿宋_GB2312" w:hAnsi="Times New Roman" w:cs="宋体"/>
                <w:spacing w:val="10"/>
                <w:sz w:val="24"/>
                <w:szCs w:val="24"/>
              </w:rPr>
            </w:pPr>
          </w:p>
        </w:tc>
        <w:tc>
          <w:tcPr>
            <w:tcW w:w="1285" w:type="dxa"/>
            <w:vAlign w:val="center"/>
          </w:tcPr>
          <w:p w14:paraId="700DD9F3" w14:textId="77777777" w:rsidR="00417DD7" w:rsidRPr="0051662A" w:rsidRDefault="00417DD7" w:rsidP="00417DD7">
            <w:pPr>
              <w:autoSpaceDE w:val="0"/>
              <w:autoSpaceDN w:val="0"/>
              <w:adjustRightInd w:val="0"/>
              <w:snapToGrid w:val="0"/>
              <w:jc w:val="center"/>
              <w:textAlignment w:val="bottom"/>
              <w:rPr>
                <w:rFonts w:ascii="Times New Roman" w:eastAsia="仿宋_GB2312" w:hAnsi="Times New Roman" w:cs="宋体"/>
                <w:spacing w:val="10"/>
                <w:sz w:val="24"/>
                <w:szCs w:val="24"/>
              </w:rPr>
            </w:pPr>
            <w:r w:rsidRPr="0051662A">
              <w:rPr>
                <w:rFonts w:ascii="Times New Roman" w:eastAsia="仿宋_GB2312" w:hAnsi="Times New Roman" w:hint="eastAsia"/>
                <w:sz w:val="24"/>
                <w:szCs w:val="24"/>
              </w:rPr>
              <w:t>2</w:t>
            </w:r>
          </w:p>
        </w:tc>
        <w:tc>
          <w:tcPr>
            <w:tcW w:w="1287" w:type="dxa"/>
            <w:vAlign w:val="center"/>
          </w:tcPr>
          <w:p w14:paraId="5E6F3E0E" w14:textId="77777777" w:rsidR="00417DD7" w:rsidRPr="0051662A" w:rsidRDefault="00417DD7" w:rsidP="00417DD7">
            <w:pPr>
              <w:autoSpaceDE w:val="0"/>
              <w:autoSpaceDN w:val="0"/>
              <w:adjustRightInd w:val="0"/>
              <w:snapToGrid w:val="0"/>
              <w:jc w:val="center"/>
              <w:textAlignment w:val="bottom"/>
              <w:rPr>
                <w:rFonts w:ascii="Times New Roman" w:eastAsia="仿宋_GB2312" w:hAnsi="Times New Roman" w:cs="宋体"/>
                <w:spacing w:val="10"/>
                <w:sz w:val="24"/>
                <w:szCs w:val="24"/>
              </w:rPr>
            </w:pPr>
          </w:p>
        </w:tc>
        <w:tc>
          <w:tcPr>
            <w:tcW w:w="1097" w:type="dxa"/>
            <w:vAlign w:val="center"/>
          </w:tcPr>
          <w:p w14:paraId="6CAC85CF" w14:textId="77777777" w:rsidR="00417DD7" w:rsidRPr="0051662A" w:rsidRDefault="00417DD7" w:rsidP="00417DD7">
            <w:pPr>
              <w:adjustRightInd w:val="0"/>
              <w:snapToGrid w:val="0"/>
              <w:jc w:val="center"/>
              <w:rPr>
                <w:rFonts w:ascii="Times New Roman" w:eastAsia="仿宋_GB2312" w:hAnsi="Times New Roman" w:cs="宋体"/>
                <w:spacing w:val="10"/>
                <w:sz w:val="24"/>
                <w:szCs w:val="24"/>
              </w:rPr>
            </w:pPr>
            <w:r w:rsidRPr="0051662A">
              <w:rPr>
                <w:rFonts w:ascii="Times New Roman" w:eastAsia="仿宋_GB2312" w:hAnsi="Times New Roman" w:cs="宋体"/>
                <w:spacing w:val="10"/>
                <w:sz w:val="24"/>
                <w:szCs w:val="24"/>
              </w:rPr>
              <w:t>2</w:t>
            </w:r>
          </w:p>
        </w:tc>
        <w:tc>
          <w:tcPr>
            <w:tcW w:w="1016" w:type="dxa"/>
            <w:vAlign w:val="center"/>
          </w:tcPr>
          <w:p w14:paraId="31965787" w14:textId="77777777" w:rsidR="00417DD7" w:rsidRPr="0051662A" w:rsidRDefault="00417DD7" w:rsidP="00417DD7">
            <w:pPr>
              <w:adjustRightInd w:val="0"/>
              <w:snapToGrid w:val="0"/>
              <w:jc w:val="center"/>
              <w:rPr>
                <w:rFonts w:ascii="Times New Roman" w:eastAsia="仿宋_GB2312" w:hAnsi="Times New Roman" w:cs="宋体"/>
                <w:spacing w:val="10"/>
                <w:sz w:val="24"/>
                <w:szCs w:val="24"/>
              </w:rPr>
            </w:pPr>
            <w:r w:rsidRPr="0051662A">
              <w:rPr>
                <w:rFonts w:ascii="Times New Roman" w:eastAsia="仿宋_GB2312" w:hAnsi="Times New Roman" w:cs="宋体"/>
                <w:spacing w:val="10"/>
                <w:sz w:val="24"/>
                <w:szCs w:val="24"/>
              </w:rPr>
              <w:t>20</w:t>
            </w:r>
          </w:p>
        </w:tc>
      </w:tr>
      <w:tr w:rsidR="00417DD7" w:rsidRPr="00621844" w14:paraId="6D9AF3BB" w14:textId="77777777" w:rsidTr="00417DD7">
        <w:trPr>
          <w:trHeight w:hRule="exact" w:val="327"/>
          <w:jc w:val="center"/>
        </w:trPr>
        <w:tc>
          <w:tcPr>
            <w:tcW w:w="1029" w:type="dxa"/>
            <w:vAlign w:val="center"/>
          </w:tcPr>
          <w:p w14:paraId="32A762D9" w14:textId="1EBDB98C" w:rsidR="00417DD7" w:rsidRPr="0051662A" w:rsidRDefault="00417DD7" w:rsidP="00417DD7">
            <w:pPr>
              <w:adjustRightInd w:val="0"/>
              <w:snapToGrid w:val="0"/>
              <w:jc w:val="center"/>
              <w:rPr>
                <w:rFonts w:ascii="Times New Roman" w:eastAsia="仿宋_GB2312" w:hAnsi="Times New Roman"/>
                <w:b/>
                <w:bCs/>
                <w:spacing w:val="10"/>
                <w:sz w:val="24"/>
                <w:szCs w:val="24"/>
              </w:rPr>
            </w:pPr>
            <w:r>
              <w:rPr>
                <w:rFonts w:ascii="Times New Roman" w:eastAsia="仿宋_GB2312" w:hAnsi="Times New Roman" w:hint="eastAsia"/>
                <w:b/>
                <w:bCs/>
                <w:spacing w:val="10"/>
                <w:sz w:val="24"/>
                <w:szCs w:val="24"/>
              </w:rPr>
              <w:t>九</w:t>
            </w:r>
          </w:p>
        </w:tc>
        <w:tc>
          <w:tcPr>
            <w:tcW w:w="1143" w:type="dxa"/>
            <w:vAlign w:val="center"/>
          </w:tcPr>
          <w:p w14:paraId="5A87EA95" w14:textId="309EA26E" w:rsidR="00417DD7" w:rsidRPr="0051662A" w:rsidRDefault="00417DD7" w:rsidP="00417DD7">
            <w:pPr>
              <w:autoSpaceDE w:val="0"/>
              <w:autoSpaceDN w:val="0"/>
              <w:adjustRightInd w:val="0"/>
              <w:snapToGrid w:val="0"/>
              <w:jc w:val="center"/>
              <w:textAlignment w:val="bottom"/>
              <w:rPr>
                <w:rFonts w:ascii="Times New Roman" w:eastAsia="仿宋_GB2312" w:hAnsi="Times New Roman"/>
                <w:sz w:val="24"/>
                <w:szCs w:val="24"/>
              </w:rPr>
            </w:pPr>
          </w:p>
        </w:tc>
        <w:tc>
          <w:tcPr>
            <w:tcW w:w="1143" w:type="dxa"/>
            <w:vAlign w:val="center"/>
          </w:tcPr>
          <w:p w14:paraId="2B3F4879" w14:textId="77777777" w:rsidR="00417DD7" w:rsidRPr="0051662A" w:rsidRDefault="00417DD7" w:rsidP="00417DD7">
            <w:pPr>
              <w:autoSpaceDE w:val="0"/>
              <w:autoSpaceDN w:val="0"/>
              <w:adjustRightInd w:val="0"/>
              <w:snapToGrid w:val="0"/>
              <w:jc w:val="center"/>
              <w:textAlignment w:val="bottom"/>
              <w:rPr>
                <w:rFonts w:ascii="Times New Roman" w:eastAsia="仿宋_GB2312" w:hAnsi="Times New Roman" w:cs="宋体"/>
                <w:spacing w:val="10"/>
                <w:sz w:val="24"/>
                <w:szCs w:val="24"/>
              </w:rPr>
            </w:pPr>
          </w:p>
        </w:tc>
        <w:tc>
          <w:tcPr>
            <w:tcW w:w="1143" w:type="dxa"/>
            <w:vAlign w:val="center"/>
          </w:tcPr>
          <w:p w14:paraId="35CC047A" w14:textId="77777777" w:rsidR="00417DD7" w:rsidRPr="0051662A" w:rsidRDefault="00417DD7" w:rsidP="00417DD7">
            <w:pPr>
              <w:autoSpaceDE w:val="0"/>
              <w:autoSpaceDN w:val="0"/>
              <w:adjustRightInd w:val="0"/>
              <w:snapToGrid w:val="0"/>
              <w:jc w:val="center"/>
              <w:textAlignment w:val="bottom"/>
              <w:rPr>
                <w:rFonts w:ascii="Times New Roman" w:eastAsia="仿宋_GB2312" w:hAnsi="Times New Roman" w:cs="宋体"/>
                <w:spacing w:val="10"/>
                <w:sz w:val="24"/>
                <w:szCs w:val="24"/>
              </w:rPr>
            </w:pPr>
          </w:p>
        </w:tc>
        <w:tc>
          <w:tcPr>
            <w:tcW w:w="1285" w:type="dxa"/>
            <w:vAlign w:val="center"/>
          </w:tcPr>
          <w:p w14:paraId="6ED490D6" w14:textId="3DCADAF6" w:rsidR="00417DD7" w:rsidRPr="0051662A" w:rsidRDefault="00417DD7" w:rsidP="00417DD7">
            <w:pPr>
              <w:autoSpaceDE w:val="0"/>
              <w:autoSpaceDN w:val="0"/>
              <w:adjustRightInd w:val="0"/>
              <w:snapToGrid w:val="0"/>
              <w:jc w:val="center"/>
              <w:textAlignment w:val="bottom"/>
              <w:rPr>
                <w:rFonts w:ascii="Times New Roman" w:eastAsia="仿宋_GB2312" w:hAnsi="Times New Roman" w:cs="宋体"/>
                <w:spacing w:val="10"/>
                <w:sz w:val="24"/>
                <w:szCs w:val="24"/>
              </w:rPr>
            </w:pPr>
          </w:p>
        </w:tc>
        <w:tc>
          <w:tcPr>
            <w:tcW w:w="1287" w:type="dxa"/>
            <w:vAlign w:val="center"/>
          </w:tcPr>
          <w:p w14:paraId="6BC55DBF" w14:textId="7C5BEB18" w:rsidR="00417DD7" w:rsidRPr="0051662A" w:rsidRDefault="00062E38" w:rsidP="00417DD7">
            <w:pPr>
              <w:autoSpaceDE w:val="0"/>
              <w:autoSpaceDN w:val="0"/>
              <w:adjustRightInd w:val="0"/>
              <w:snapToGrid w:val="0"/>
              <w:jc w:val="center"/>
              <w:textAlignment w:val="bottom"/>
              <w:rPr>
                <w:rFonts w:ascii="Times New Roman" w:eastAsia="仿宋_GB2312" w:hAnsi="Times New Roman" w:cs="宋体"/>
                <w:spacing w:val="10"/>
                <w:sz w:val="24"/>
                <w:szCs w:val="24"/>
              </w:rPr>
            </w:pPr>
            <w:r>
              <w:rPr>
                <w:rFonts w:ascii="Times New Roman" w:eastAsia="仿宋_GB2312" w:hAnsi="Times New Roman" w:cs="宋体"/>
                <w:spacing w:val="10"/>
                <w:sz w:val="24"/>
                <w:szCs w:val="24"/>
              </w:rPr>
              <w:t>20</w:t>
            </w:r>
          </w:p>
        </w:tc>
        <w:tc>
          <w:tcPr>
            <w:tcW w:w="1097" w:type="dxa"/>
            <w:vAlign w:val="center"/>
          </w:tcPr>
          <w:p w14:paraId="0DAA59E8" w14:textId="6D5700E9" w:rsidR="00417DD7" w:rsidRPr="0051662A" w:rsidRDefault="00417DD7" w:rsidP="00417DD7">
            <w:pPr>
              <w:autoSpaceDE w:val="0"/>
              <w:autoSpaceDN w:val="0"/>
              <w:adjustRightInd w:val="0"/>
              <w:snapToGrid w:val="0"/>
              <w:jc w:val="center"/>
              <w:textAlignment w:val="bottom"/>
              <w:rPr>
                <w:rFonts w:ascii="Times New Roman" w:eastAsia="仿宋_GB2312" w:hAnsi="Times New Roman" w:cs="宋体"/>
                <w:spacing w:val="10"/>
                <w:sz w:val="24"/>
                <w:szCs w:val="24"/>
              </w:rPr>
            </w:pPr>
          </w:p>
        </w:tc>
        <w:tc>
          <w:tcPr>
            <w:tcW w:w="1016" w:type="dxa"/>
            <w:vAlign w:val="center"/>
          </w:tcPr>
          <w:p w14:paraId="5B47D3F3" w14:textId="77777777" w:rsidR="00417DD7" w:rsidRPr="0051662A" w:rsidRDefault="00417DD7" w:rsidP="00417DD7">
            <w:pPr>
              <w:autoSpaceDE w:val="0"/>
              <w:autoSpaceDN w:val="0"/>
              <w:adjustRightInd w:val="0"/>
              <w:snapToGrid w:val="0"/>
              <w:jc w:val="center"/>
              <w:textAlignment w:val="bottom"/>
              <w:rPr>
                <w:rFonts w:ascii="Times New Roman" w:eastAsia="仿宋_GB2312" w:hAnsi="Times New Roman" w:cs="宋体"/>
                <w:spacing w:val="10"/>
                <w:sz w:val="24"/>
                <w:szCs w:val="24"/>
              </w:rPr>
            </w:pPr>
            <w:r w:rsidRPr="0051662A">
              <w:rPr>
                <w:rFonts w:ascii="Times New Roman" w:eastAsia="仿宋_GB2312" w:hAnsi="Times New Roman" w:cs="宋体"/>
                <w:spacing w:val="10"/>
                <w:sz w:val="24"/>
                <w:szCs w:val="24"/>
              </w:rPr>
              <w:t>20</w:t>
            </w:r>
          </w:p>
        </w:tc>
      </w:tr>
      <w:tr w:rsidR="00417DD7" w:rsidRPr="00621844" w14:paraId="0B950DDC" w14:textId="77777777" w:rsidTr="00417DD7">
        <w:trPr>
          <w:trHeight w:hRule="exact" w:val="327"/>
          <w:jc w:val="center"/>
        </w:trPr>
        <w:tc>
          <w:tcPr>
            <w:tcW w:w="1029" w:type="dxa"/>
            <w:vAlign w:val="center"/>
          </w:tcPr>
          <w:p w14:paraId="6C8540B2" w14:textId="6F83FBD6" w:rsidR="00417DD7" w:rsidRPr="0051662A" w:rsidRDefault="00417DD7" w:rsidP="00417DD7">
            <w:pPr>
              <w:adjustRightInd w:val="0"/>
              <w:snapToGrid w:val="0"/>
              <w:jc w:val="center"/>
              <w:rPr>
                <w:rFonts w:ascii="Times New Roman" w:eastAsia="仿宋_GB2312" w:hAnsi="Times New Roman"/>
                <w:b/>
                <w:bCs/>
                <w:spacing w:val="10"/>
                <w:sz w:val="24"/>
                <w:szCs w:val="24"/>
              </w:rPr>
            </w:pPr>
            <w:r>
              <w:rPr>
                <w:rFonts w:ascii="Times New Roman" w:eastAsia="仿宋_GB2312" w:hAnsi="Times New Roman" w:hint="eastAsia"/>
                <w:b/>
                <w:bCs/>
                <w:spacing w:val="10"/>
                <w:sz w:val="24"/>
                <w:szCs w:val="24"/>
              </w:rPr>
              <w:t>十</w:t>
            </w:r>
          </w:p>
        </w:tc>
        <w:tc>
          <w:tcPr>
            <w:tcW w:w="1143" w:type="dxa"/>
            <w:vAlign w:val="center"/>
          </w:tcPr>
          <w:p w14:paraId="4F0FDEEE" w14:textId="50CA1EA4" w:rsidR="00417DD7" w:rsidRPr="0051662A" w:rsidRDefault="00417DD7" w:rsidP="00417DD7">
            <w:pPr>
              <w:autoSpaceDE w:val="0"/>
              <w:autoSpaceDN w:val="0"/>
              <w:adjustRightInd w:val="0"/>
              <w:snapToGrid w:val="0"/>
              <w:jc w:val="center"/>
              <w:textAlignment w:val="bottom"/>
              <w:rPr>
                <w:rFonts w:ascii="Times New Roman" w:eastAsia="仿宋_GB2312" w:hAnsi="Times New Roman"/>
                <w:sz w:val="24"/>
                <w:szCs w:val="24"/>
              </w:rPr>
            </w:pPr>
          </w:p>
        </w:tc>
        <w:tc>
          <w:tcPr>
            <w:tcW w:w="1143" w:type="dxa"/>
            <w:vAlign w:val="center"/>
          </w:tcPr>
          <w:p w14:paraId="2EE82A74" w14:textId="77777777" w:rsidR="00417DD7" w:rsidRPr="0051662A" w:rsidRDefault="00417DD7" w:rsidP="00417DD7">
            <w:pPr>
              <w:autoSpaceDE w:val="0"/>
              <w:autoSpaceDN w:val="0"/>
              <w:adjustRightInd w:val="0"/>
              <w:snapToGrid w:val="0"/>
              <w:jc w:val="center"/>
              <w:textAlignment w:val="bottom"/>
              <w:rPr>
                <w:rFonts w:ascii="Times New Roman" w:eastAsia="仿宋_GB2312" w:hAnsi="Times New Roman" w:cs="宋体"/>
                <w:spacing w:val="10"/>
                <w:sz w:val="24"/>
                <w:szCs w:val="24"/>
              </w:rPr>
            </w:pPr>
            <w:r w:rsidRPr="0051662A">
              <w:rPr>
                <w:rFonts w:ascii="Times New Roman" w:eastAsia="仿宋_GB2312" w:hAnsi="Times New Roman" w:cs="宋体"/>
                <w:spacing w:val="10"/>
                <w:sz w:val="24"/>
                <w:szCs w:val="24"/>
              </w:rPr>
              <w:t>2</w:t>
            </w:r>
          </w:p>
        </w:tc>
        <w:tc>
          <w:tcPr>
            <w:tcW w:w="1143" w:type="dxa"/>
            <w:vAlign w:val="center"/>
          </w:tcPr>
          <w:p w14:paraId="1BB15D63" w14:textId="77777777" w:rsidR="00417DD7" w:rsidRPr="0051662A" w:rsidRDefault="00417DD7" w:rsidP="00417DD7">
            <w:pPr>
              <w:autoSpaceDE w:val="0"/>
              <w:autoSpaceDN w:val="0"/>
              <w:adjustRightInd w:val="0"/>
              <w:snapToGrid w:val="0"/>
              <w:jc w:val="center"/>
              <w:textAlignment w:val="bottom"/>
              <w:rPr>
                <w:rFonts w:ascii="Times New Roman" w:eastAsia="仿宋_GB2312" w:hAnsi="Times New Roman" w:cs="宋体"/>
                <w:spacing w:val="10"/>
                <w:sz w:val="24"/>
                <w:szCs w:val="24"/>
              </w:rPr>
            </w:pPr>
          </w:p>
        </w:tc>
        <w:tc>
          <w:tcPr>
            <w:tcW w:w="1285" w:type="dxa"/>
            <w:vAlign w:val="center"/>
          </w:tcPr>
          <w:p w14:paraId="7E58701C" w14:textId="77777777" w:rsidR="00417DD7" w:rsidRPr="0051662A" w:rsidRDefault="00417DD7" w:rsidP="00417DD7">
            <w:pPr>
              <w:autoSpaceDE w:val="0"/>
              <w:autoSpaceDN w:val="0"/>
              <w:adjustRightInd w:val="0"/>
              <w:snapToGrid w:val="0"/>
              <w:jc w:val="center"/>
              <w:textAlignment w:val="bottom"/>
              <w:rPr>
                <w:rFonts w:ascii="Times New Roman" w:eastAsia="仿宋_GB2312" w:hAnsi="Times New Roman" w:cs="宋体"/>
                <w:spacing w:val="10"/>
                <w:sz w:val="24"/>
                <w:szCs w:val="24"/>
              </w:rPr>
            </w:pPr>
          </w:p>
        </w:tc>
        <w:tc>
          <w:tcPr>
            <w:tcW w:w="1287" w:type="dxa"/>
            <w:vAlign w:val="center"/>
          </w:tcPr>
          <w:p w14:paraId="21D1D783" w14:textId="77777777" w:rsidR="00417DD7" w:rsidRPr="0051662A" w:rsidRDefault="00417DD7" w:rsidP="00417DD7">
            <w:pPr>
              <w:autoSpaceDE w:val="0"/>
              <w:autoSpaceDN w:val="0"/>
              <w:adjustRightInd w:val="0"/>
              <w:snapToGrid w:val="0"/>
              <w:jc w:val="center"/>
              <w:textAlignment w:val="bottom"/>
              <w:rPr>
                <w:rFonts w:ascii="Times New Roman" w:eastAsia="仿宋_GB2312" w:hAnsi="Times New Roman" w:cs="宋体"/>
                <w:spacing w:val="10"/>
                <w:sz w:val="24"/>
                <w:szCs w:val="24"/>
              </w:rPr>
            </w:pPr>
            <w:r w:rsidRPr="0051662A">
              <w:rPr>
                <w:rFonts w:ascii="Times New Roman" w:eastAsia="仿宋_GB2312" w:hAnsi="Times New Roman" w:cs="宋体"/>
                <w:spacing w:val="10"/>
                <w:sz w:val="24"/>
                <w:szCs w:val="24"/>
              </w:rPr>
              <w:t>18</w:t>
            </w:r>
          </w:p>
        </w:tc>
        <w:tc>
          <w:tcPr>
            <w:tcW w:w="1097" w:type="dxa"/>
            <w:vAlign w:val="center"/>
          </w:tcPr>
          <w:p w14:paraId="0A458174" w14:textId="77777777" w:rsidR="00417DD7" w:rsidRPr="0051662A" w:rsidRDefault="00417DD7" w:rsidP="00417DD7">
            <w:pPr>
              <w:adjustRightInd w:val="0"/>
              <w:snapToGrid w:val="0"/>
              <w:jc w:val="center"/>
              <w:rPr>
                <w:rFonts w:ascii="Times New Roman" w:eastAsia="仿宋_GB2312" w:hAnsi="Times New Roman" w:cs="宋体"/>
                <w:spacing w:val="10"/>
                <w:sz w:val="24"/>
                <w:szCs w:val="24"/>
              </w:rPr>
            </w:pPr>
          </w:p>
        </w:tc>
        <w:tc>
          <w:tcPr>
            <w:tcW w:w="1016" w:type="dxa"/>
            <w:vAlign w:val="center"/>
          </w:tcPr>
          <w:p w14:paraId="2783EFD9" w14:textId="77777777" w:rsidR="00417DD7" w:rsidRPr="0051662A" w:rsidRDefault="00417DD7" w:rsidP="00417DD7">
            <w:pPr>
              <w:adjustRightInd w:val="0"/>
              <w:snapToGrid w:val="0"/>
              <w:jc w:val="center"/>
              <w:rPr>
                <w:rFonts w:ascii="Times New Roman" w:eastAsia="仿宋_GB2312" w:hAnsi="Times New Roman" w:cs="宋体"/>
                <w:spacing w:val="10"/>
                <w:sz w:val="24"/>
                <w:szCs w:val="24"/>
              </w:rPr>
            </w:pPr>
            <w:r w:rsidRPr="0051662A">
              <w:rPr>
                <w:rFonts w:ascii="Times New Roman" w:eastAsia="仿宋_GB2312" w:hAnsi="Times New Roman" w:cs="宋体"/>
                <w:spacing w:val="10"/>
                <w:sz w:val="24"/>
                <w:szCs w:val="24"/>
              </w:rPr>
              <w:t>20</w:t>
            </w:r>
          </w:p>
        </w:tc>
      </w:tr>
      <w:tr w:rsidR="00417DD7" w:rsidRPr="00621844" w14:paraId="2EC8594F" w14:textId="77777777" w:rsidTr="00417DD7">
        <w:trPr>
          <w:trHeight w:hRule="exact" w:val="327"/>
          <w:jc w:val="center"/>
        </w:trPr>
        <w:tc>
          <w:tcPr>
            <w:tcW w:w="1029" w:type="dxa"/>
            <w:vAlign w:val="center"/>
          </w:tcPr>
          <w:p w14:paraId="704162F9" w14:textId="77777777" w:rsidR="00417DD7" w:rsidRPr="0051662A" w:rsidRDefault="00417DD7" w:rsidP="00417DD7">
            <w:pPr>
              <w:adjustRightInd w:val="0"/>
              <w:snapToGrid w:val="0"/>
              <w:jc w:val="center"/>
              <w:rPr>
                <w:rFonts w:ascii="Times New Roman" w:eastAsia="仿宋_GB2312" w:hAnsi="Times New Roman"/>
                <w:b/>
                <w:bCs/>
                <w:spacing w:val="10"/>
                <w:sz w:val="24"/>
                <w:szCs w:val="24"/>
              </w:rPr>
            </w:pPr>
            <w:r w:rsidRPr="0051662A">
              <w:rPr>
                <w:rFonts w:ascii="Times New Roman" w:eastAsia="仿宋_GB2312" w:hAnsi="Times New Roman" w:cs="宋体" w:hint="eastAsia"/>
                <w:b/>
                <w:bCs/>
                <w:spacing w:val="10"/>
                <w:sz w:val="24"/>
                <w:szCs w:val="24"/>
              </w:rPr>
              <w:t>合</w:t>
            </w:r>
            <w:r w:rsidRPr="0051662A">
              <w:rPr>
                <w:rFonts w:ascii="Times New Roman" w:eastAsia="仿宋_GB2312" w:hAnsi="Times New Roman" w:cs="宋体"/>
                <w:b/>
                <w:bCs/>
                <w:spacing w:val="10"/>
                <w:sz w:val="24"/>
                <w:szCs w:val="24"/>
              </w:rPr>
              <w:t xml:space="preserve">  </w:t>
            </w:r>
            <w:r w:rsidRPr="0051662A">
              <w:rPr>
                <w:rFonts w:ascii="Times New Roman" w:eastAsia="仿宋_GB2312" w:hAnsi="Times New Roman" w:cs="宋体" w:hint="eastAsia"/>
                <w:b/>
                <w:bCs/>
                <w:spacing w:val="10"/>
                <w:sz w:val="24"/>
                <w:szCs w:val="24"/>
              </w:rPr>
              <w:t>计</w:t>
            </w:r>
          </w:p>
        </w:tc>
        <w:tc>
          <w:tcPr>
            <w:tcW w:w="1143" w:type="dxa"/>
            <w:vAlign w:val="center"/>
          </w:tcPr>
          <w:p w14:paraId="177ED130" w14:textId="1F1F826D" w:rsidR="00417DD7" w:rsidRPr="0051662A" w:rsidRDefault="005D5290" w:rsidP="00417DD7">
            <w:pPr>
              <w:autoSpaceDE w:val="0"/>
              <w:autoSpaceDN w:val="0"/>
              <w:adjustRightInd w:val="0"/>
              <w:snapToGrid w:val="0"/>
              <w:jc w:val="center"/>
              <w:textAlignment w:val="bottom"/>
              <w:rPr>
                <w:rFonts w:ascii="Times New Roman" w:eastAsia="仿宋_GB2312" w:hAnsi="Times New Roman"/>
                <w:sz w:val="24"/>
                <w:szCs w:val="24"/>
              </w:rPr>
            </w:pPr>
            <w:r>
              <w:rPr>
                <w:rFonts w:ascii="Times New Roman" w:eastAsia="仿宋_GB2312" w:hAnsi="Times New Roman"/>
                <w:sz w:val="24"/>
                <w:szCs w:val="24"/>
              </w:rPr>
              <w:t>133</w:t>
            </w:r>
          </w:p>
        </w:tc>
        <w:tc>
          <w:tcPr>
            <w:tcW w:w="1143" w:type="dxa"/>
            <w:vAlign w:val="center"/>
          </w:tcPr>
          <w:p w14:paraId="772BD31C" w14:textId="67F75629" w:rsidR="00417DD7" w:rsidRPr="0051662A" w:rsidRDefault="005D5290" w:rsidP="00417DD7">
            <w:pPr>
              <w:autoSpaceDE w:val="0"/>
              <w:autoSpaceDN w:val="0"/>
              <w:adjustRightInd w:val="0"/>
              <w:snapToGrid w:val="0"/>
              <w:jc w:val="center"/>
              <w:textAlignment w:val="bottom"/>
              <w:rPr>
                <w:rFonts w:ascii="Times New Roman" w:eastAsia="仿宋_GB2312" w:hAnsi="Times New Roman"/>
                <w:sz w:val="24"/>
                <w:szCs w:val="24"/>
              </w:rPr>
            </w:pPr>
            <w:r>
              <w:rPr>
                <w:rFonts w:ascii="Times New Roman" w:eastAsia="仿宋_GB2312" w:hAnsi="Times New Roman"/>
                <w:sz w:val="24"/>
                <w:szCs w:val="24"/>
              </w:rPr>
              <w:t>3</w:t>
            </w:r>
          </w:p>
        </w:tc>
        <w:tc>
          <w:tcPr>
            <w:tcW w:w="1143" w:type="dxa"/>
            <w:vAlign w:val="center"/>
          </w:tcPr>
          <w:p w14:paraId="674ECD9C" w14:textId="77777777" w:rsidR="00417DD7" w:rsidRPr="0051662A" w:rsidRDefault="00417DD7" w:rsidP="00417DD7">
            <w:pPr>
              <w:autoSpaceDE w:val="0"/>
              <w:autoSpaceDN w:val="0"/>
              <w:adjustRightInd w:val="0"/>
              <w:snapToGrid w:val="0"/>
              <w:jc w:val="center"/>
              <w:textAlignment w:val="bottom"/>
              <w:rPr>
                <w:rFonts w:ascii="Times New Roman" w:eastAsia="仿宋_GB2312" w:hAnsi="Times New Roman"/>
                <w:sz w:val="24"/>
                <w:szCs w:val="24"/>
              </w:rPr>
            </w:pPr>
            <w:r w:rsidRPr="0051662A">
              <w:rPr>
                <w:rFonts w:ascii="Times New Roman" w:eastAsia="仿宋_GB2312" w:hAnsi="Times New Roman" w:hint="eastAsia"/>
                <w:sz w:val="24"/>
                <w:szCs w:val="24"/>
              </w:rPr>
              <w:t>2</w:t>
            </w:r>
          </w:p>
        </w:tc>
        <w:tc>
          <w:tcPr>
            <w:tcW w:w="1285" w:type="dxa"/>
            <w:vAlign w:val="center"/>
          </w:tcPr>
          <w:p w14:paraId="5532BE00" w14:textId="51B048CB" w:rsidR="00417DD7" w:rsidRPr="0051662A" w:rsidRDefault="005D5290" w:rsidP="00417DD7">
            <w:pPr>
              <w:autoSpaceDE w:val="0"/>
              <w:autoSpaceDN w:val="0"/>
              <w:adjustRightInd w:val="0"/>
              <w:snapToGrid w:val="0"/>
              <w:jc w:val="center"/>
              <w:textAlignment w:val="bottom"/>
              <w:rPr>
                <w:rFonts w:ascii="Times New Roman" w:eastAsia="仿宋_GB2312" w:hAnsi="Times New Roman"/>
                <w:sz w:val="24"/>
                <w:szCs w:val="24"/>
              </w:rPr>
            </w:pPr>
            <w:r>
              <w:rPr>
                <w:rFonts w:ascii="Times New Roman" w:eastAsia="仿宋_GB2312" w:hAnsi="Times New Roman"/>
                <w:sz w:val="24"/>
                <w:szCs w:val="24"/>
              </w:rPr>
              <w:t>11</w:t>
            </w:r>
          </w:p>
        </w:tc>
        <w:tc>
          <w:tcPr>
            <w:tcW w:w="1287" w:type="dxa"/>
            <w:vAlign w:val="center"/>
          </w:tcPr>
          <w:p w14:paraId="16AFE829" w14:textId="3E432117" w:rsidR="00417DD7" w:rsidRPr="0051662A" w:rsidRDefault="005D5290" w:rsidP="00417DD7">
            <w:pPr>
              <w:autoSpaceDE w:val="0"/>
              <w:autoSpaceDN w:val="0"/>
              <w:adjustRightInd w:val="0"/>
              <w:snapToGrid w:val="0"/>
              <w:jc w:val="center"/>
              <w:textAlignment w:val="bottom"/>
              <w:rPr>
                <w:rFonts w:ascii="Times New Roman" w:eastAsia="仿宋_GB2312" w:hAnsi="Times New Roman"/>
                <w:sz w:val="24"/>
                <w:szCs w:val="24"/>
              </w:rPr>
            </w:pPr>
            <w:r>
              <w:rPr>
                <w:rFonts w:ascii="Times New Roman" w:eastAsia="仿宋_GB2312" w:hAnsi="Times New Roman"/>
                <w:sz w:val="24"/>
                <w:szCs w:val="24"/>
              </w:rPr>
              <w:t>38</w:t>
            </w:r>
          </w:p>
        </w:tc>
        <w:tc>
          <w:tcPr>
            <w:tcW w:w="1097" w:type="dxa"/>
            <w:vAlign w:val="center"/>
          </w:tcPr>
          <w:p w14:paraId="756A1E6B" w14:textId="54831F9D" w:rsidR="00417DD7" w:rsidRPr="0051662A" w:rsidRDefault="00417DD7" w:rsidP="00417DD7">
            <w:pPr>
              <w:autoSpaceDE w:val="0"/>
              <w:autoSpaceDN w:val="0"/>
              <w:adjustRightInd w:val="0"/>
              <w:snapToGrid w:val="0"/>
              <w:jc w:val="center"/>
              <w:textAlignment w:val="bottom"/>
              <w:rPr>
                <w:rFonts w:ascii="Times New Roman" w:eastAsia="仿宋_GB2312" w:hAnsi="Times New Roman"/>
                <w:sz w:val="24"/>
                <w:szCs w:val="24"/>
              </w:rPr>
            </w:pPr>
            <w:r w:rsidRPr="0051662A">
              <w:rPr>
                <w:rFonts w:ascii="Times New Roman" w:eastAsia="仿宋_GB2312" w:hAnsi="Times New Roman" w:hint="eastAsia"/>
                <w:sz w:val="24"/>
                <w:szCs w:val="24"/>
              </w:rPr>
              <w:t>1</w:t>
            </w:r>
            <w:r w:rsidR="005D5290">
              <w:rPr>
                <w:rFonts w:ascii="Times New Roman" w:eastAsia="仿宋_GB2312" w:hAnsi="Times New Roman"/>
                <w:sz w:val="24"/>
                <w:szCs w:val="24"/>
              </w:rPr>
              <w:t>2</w:t>
            </w:r>
          </w:p>
        </w:tc>
        <w:tc>
          <w:tcPr>
            <w:tcW w:w="1016" w:type="dxa"/>
            <w:vAlign w:val="center"/>
          </w:tcPr>
          <w:p w14:paraId="031DF18D" w14:textId="46D0D393" w:rsidR="00417DD7" w:rsidRPr="0051662A" w:rsidRDefault="00417DD7" w:rsidP="00417DD7">
            <w:pPr>
              <w:autoSpaceDE w:val="0"/>
              <w:autoSpaceDN w:val="0"/>
              <w:adjustRightInd w:val="0"/>
              <w:snapToGrid w:val="0"/>
              <w:jc w:val="center"/>
              <w:textAlignment w:val="bottom"/>
              <w:rPr>
                <w:rFonts w:ascii="Times New Roman" w:eastAsia="仿宋_GB2312" w:hAnsi="Times New Roman"/>
                <w:sz w:val="24"/>
                <w:szCs w:val="24"/>
              </w:rPr>
            </w:pPr>
            <w:r w:rsidRPr="0051662A">
              <w:rPr>
                <w:rFonts w:ascii="Times New Roman" w:eastAsia="仿宋_GB2312" w:hAnsi="Times New Roman" w:cs="宋体"/>
                <w:sz w:val="24"/>
                <w:szCs w:val="24"/>
              </w:rPr>
              <w:t>1</w:t>
            </w:r>
            <w:r w:rsidR="005D5290">
              <w:rPr>
                <w:rFonts w:ascii="Times New Roman" w:eastAsia="仿宋_GB2312" w:hAnsi="Times New Roman" w:cs="宋体"/>
                <w:sz w:val="24"/>
                <w:szCs w:val="24"/>
              </w:rPr>
              <w:t>9</w:t>
            </w:r>
            <w:r w:rsidRPr="0051662A">
              <w:rPr>
                <w:rFonts w:ascii="Times New Roman" w:eastAsia="仿宋_GB2312" w:hAnsi="Times New Roman" w:cs="宋体"/>
                <w:sz w:val="24"/>
                <w:szCs w:val="24"/>
              </w:rPr>
              <w:t>9</w:t>
            </w:r>
          </w:p>
        </w:tc>
      </w:tr>
    </w:tbl>
    <w:p w14:paraId="6CB41323" w14:textId="77777777" w:rsidR="0051662A" w:rsidRDefault="0051662A" w:rsidP="0051662A">
      <w:pPr>
        <w:adjustRightInd w:val="0"/>
        <w:snapToGrid w:val="0"/>
        <w:spacing w:line="360" w:lineRule="auto"/>
        <w:jc w:val="center"/>
        <w:rPr>
          <w:rFonts w:ascii="仿宋_GB2312" w:eastAsia="仿宋_GB2312" w:hAnsi="宋体" w:cs="仿宋_GB2312" w:hint="eastAsia"/>
          <w:b/>
          <w:bCs/>
          <w:color w:val="000000"/>
          <w:kern w:val="0"/>
          <w:sz w:val="30"/>
          <w:szCs w:val="30"/>
        </w:rPr>
        <w:sectPr w:rsidR="0051662A" w:rsidSect="00B61F3A">
          <w:pgSz w:w="11906" w:h="16838"/>
          <w:pgMar w:top="1440" w:right="1800" w:bottom="1440" w:left="1800" w:header="851" w:footer="992" w:gutter="0"/>
          <w:cols w:space="425"/>
          <w:docGrid w:type="lines" w:linePitch="312"/>
        </w:sectPr>
      </w:pPr>
    </w:p>
    <w:p w14:paraId="3C2705BD" w14:textId="5DD322AF" w:rsidR="006B0E4E" w:rsidRPr="0043672B" w:rsidRDefault="000A1212" w:rsidP="0043672B">
      <w:pPr>
        <w:ind w:firstLineChars="200" w:firstLine="640"/>
        <w:rPr>
          <w:rFonts w:ascii="楷体" w:eastAsia="楷体" w:hAnsi="楷体" w:hint="eastAsia"/>
          <w:sz w:val="32"/>
          <w:szCs w:val="32"/>
        </w:rPr>
      </w:pPr>
      <w:bookmarkStart w:id="23" w:name="_Toc135127957"/>
      <w:r w:rsidRPr="0043672B">
        <w:rPr>
          <w:rFonts w:ascii="楷体" w:eastAsia="楷体" w:hAnsi="楷体" w:hint="eastAsia"/>
          <w:sz w:val="32"/>
          <w:szCs w:val="32"/>
        </w:rPr>
        <w:lastRenderedPageBreak/>
        <w:t>（二）</w:t>
      </w:r>
      <w:r w:rsidR="006B0E4E" w:rsidRPr="0043672B">
        <w:rPr>
          <w:rFonts w:ascii="楷体" w:eastAsia="楷体" w:hAnsi="楷体" w:hint="eastAsia"/>
          <w:sz w:val="32"/>
          <w:szCs w:val="32"/>
        </w:rPr>
        <w:t>教学计划安排</w:t>
      </w:r>
      <w:bookmarkEnd w:id="23"/>
    </w:p>
    <w:p w14:paraId="4013FDF3" w14:textId="38D865E1" w:rsidR="006B0E4E" w:rsidRDefault="009545C4" w:rsidP="0043672B">
      <w:pPr>
        <w:ind w:firstLineChars="200" w:firstLine="640"/>
        <w:rPr>
          <w:rFonts w:ascii="仿宋_GB2312" w:eastAsia="仿宋_GB2312"/>
          <w:sz w:val="32"/>
          <w:szCs w:val="32"/>
        </w:rPr>
      </w:pPr>
      <w:bookmarkStart w:id="24" w:name="_Toc135127958"/>
      <w:r w:rsidRPr="0043672B">
        <w:rPr>
          <w:rFonts w:ascii="仿宋_GB2312" w:eastAsia="仿宋_GB2312" w:hint="eastAsia"/>
          <w:sz w:val="32"/>
          <w:szCs w:val="32"/>
        </w:rPr>
        <w:t>1</w:t>
      </w:r>
      <w:r w:rsidRPr="0043672B">
        <w:rPr>
          <w:rFonts w:ascii="仿宋_GB2312" w:eastAsia="仿宋_GB2312"/>
          <w:sz w:val="32"/>
          <w:szCs w:val="32"/>
        </w:rPr>
        <w:t>.</w:t>
      </w:r>
      <w:r w:rsidR="006B0E4E" w:rsidRPr="0043672B">
        <w:rPr>
          <w:rFonts w:ascii="仿宋_GB2312" w:eastAsia="仿宋_GB2312" w:hint="eastAsia"/>
          <w:sz w:val="32"/>
          <w:szCs w:val="32"/>
        </w:rPr>
        <w:t>教学计划进度表</w:t>
      </w:r>
      <w:bookmarkEnd w:id="24"/>
    </w:p>
    <w:p w14:paraId="7E49BE1E" w14:textId="0490B972" w:rsidR="0051662A" w:rsidRPr="0043672B" w:rsidRDefault="0051662A" w:rsidP="0051662A">
      <w:pPr>
        <w:jc w:val="center"/>
        <w:rPr>
          <w:rFonts w:ascii="仿宋_GB2312" w:eastAsia="仿宋_GB2312"/>
          <w:sz w:val="32"/>
          <w:szCs w:val="32"/>
        </w:rPr>
      </w:pPr>
      <w:r w:rsidRPr="006B0E4E">
        <w:rPr>
          <w:rFonts w:ascii="仿宋_GB2312" w:eastAsia="仿宋_GB2312" w:hAnsi="宋体" w:cs="Times New Roman" w:hint="eastAsia"/>
          <w:b/>
          <w:color w:val="000000"/>
          <w:sz w:val="30"/>
          <w:szCs w:val="30"/>
        </w:rPr>
        <w:t>表</w:t>
      </w:r>
      <w:r>
        <w:rPr>
          <w:rFonts w:ascii="仿宋_GB2312" w:eastAsia="仿宋_GB2312" w:hAnsi="宋体" w:cs="Times New Roman" w:hint="eastAsia"/>
          <w:b/>
          <w:color w:val="000000"/>
          <w:sz w:val="30"/>
          <w:szCs w:val="30"/>
        </w:rPr>
        <w:t>4</w:t>
      </w:r>
      <w:r w:rsidRPr="006B0E4E">
        <w:rPr>
          <w:rFonts w:ascii="仿宋_GB2312" w:eastAsia="仿宋_GB2312" w:hAnsi="宋体" w:cs="Times New Roman" w:hint="eastAsia"/>
          <w:b/>
          <w:color w:val="000000"/>
          <w:sz w:val="30"/>
          <w:szCs w:val="30"/>
        </w:rPr>
        <w:t>：教学计划进度表</w:t>
      </w:r>
    </w:p>
    <w:tbl>
      <w:tblPr>
        <w:tblStyle w:val="1a"/>
        <w:tblW w:w="14596" w:type="dxa"/>
        <w:tblLook w:val="04A0" w:firstRow="1" w:lastRow="0" w:firstColumn="1" w:lastColumn="0" w:noHBand="0" w:noVBand="1"/>
      </w:tblPr>
      <w:tblGrid>
        <w:gridCol w:w="480"/>
        <w:gridCol w:w="696"/>
        <w:gridCol w:w="45"/>
        <w:gridCol w:w="733"/>
        <w:gridCol w:w="67"/>
        <w:gridCol w:w="1376"/>
        <w:gridCol w:w="1391"/>
        <w:gridCol w:w="700"/>
        <w:gridCol w:w="696"/>
        <w:gridCol w:w="696"/>
        <w:gridCol w:w="872"/>
        <w:gridCol w:w="670"/>
        <w:gridCol w:w="643"/>
        <w:gridCol w:w="644"/>
        <w:gridCol w:w="645"/>
        <w:gridCol w:w="643"/>
        <w:gridCol w:w="632"/>
        <w:gridCol w:w="22"/>
        <w:gridCol w:w="643"/>
        <w:gridCol w:w="78"/>
        <w:gridCol w:w="583"/>
        <w:gridCol w:w="576"/>
        <w:gridCol w:w="456"/>
        <w:gridCol w:w="609"/>
      </w:tblGrid>
      <w:tr w:rsidR="00D41D5E" w:rsidRPr="006B0E4E" w14:paraId="6CE29460" w14:textId="77777777" w:rsidTr="007B23FC">
        <w:trPr>
          <w:trHeight w:val="672"/>
        </w:trPr>
        <w:tc>
          <w:tcPr>
            <w:tcW w:w="480" w:type="dxa"/>
            <w:vMerge w:val="restart"/>
            <w:vAlign w:val="center"/>
          </w:tcPr>
          <w:p w14:paraId="5A022865"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课</w:t>
            </w:r>
          </w:p>
          <w:p w14:paraId="1FD491B8"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程</w:t>
            </w:r>
          </w:p>
          <w:p w14:paraId="38E71051"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类</w:t>
            </w:r>
          </w:p>
          <w:p w14:paraId="1369D06A"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别</w:t>
            </w:r>
          </w:p>
        </w:tc>
        <w:tc>
          <w:tcPr>
            <w:tcW w:w="696" w:type="dxa"/>
            <w:vMerge w:val="restart"/>
            <w:vAlign w:val="center"/>
          </w:tcPr>
          <w:p w14:paraId="5D6D35F1"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课</w:t>
            </w:r>
          </w:p>
          <w:p w14:paraId="41BB4AAC"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程</w:t>
            </w:r>
          </w:p>
          <w:p w14:paraId="492C8672"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性</w:t>
            </w:r>
          </w:p>
          <w:p w14:paraId="4C2E94B6"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质</w:t>
            </w:r>
          </w:p>
        </w:tc>
        <w:tc>
          <w:tcPr>
            <w:tcW w:w="845" w:type="dxa"/>
            <w:gridSpan w:val="3"/>
            <w:vMerge w:val="restart"/>
            <w:vAlign w:val="center"/>
          </w:tcPr>
          <w:p w14:paraId="320BE708"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序</w:t>
            </w:r>
          </w:p>
          <w:p w14:paraId="0DAADA60"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号</w:t>
            </w:r>
          </w:p>
        </w:tc>
        <w:tc>
          <w:tcPr>
            <w:tcW w:w="1376" w:type="dxa"/>
            <w:vMerge w:val="restart"/>
            <w:vAlign w:val="center"/>
          </w:tcPr>
          <w:p w14:paraId="6E885EC0"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课程代码</w:t>
            </w:r>
          </w:p>
        </w:tc>
        <w:tc>
          <w:tcPr>
            <w:tcW w:w="1391" w:type="dxa"/>
            <w:vMerge w:val="restart"/>
            <w:vAlign w:val="center"/>
          </w:tcPr>
          <w:p w14:paraId="00A7EFB4"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课程名称</w:t>
            </w:r>
          </w:p>
        </w:tc>
        <w:tc>
          <w:tcPr>
            <w:tcW w:w="2092" w:type="dxa"/>
            <w:gridSpan w:val="3"/>
            <w:vAlign w:val="center"/>
          </w:tcPr>
          <w:p w14:paraId="45A37AEC"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学时</w:t>
            </w:r>
          </w:p>
        </w:tc>
        <w:tc>
          <w:tcPr>
            <w:tcW w:w="872" w:type="dxa"/>
            <w:vMerge w:val="restart"/>
            <w:vAlign w:val="center"/>
          </w:tcPr>
          <w:p w14:paraId="2BAF81DC"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学分</w:t>
            </w:r>
          </w:p>
        </w:tc>
        <w:tc>
          <w:tcPr>
            <w:tcW w:w="6235" w:type="dxa"/>
            <w:gridSpan w:val="12"/>
            <w:vAlign w:val="center"/>
          </w:tcPr>
          <w:p w14:paraId="7D1C89F6" w14:textId="189B416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各学期教学进度安排</w:t>
            </w:r>
          </w:p>
        </w:tc>
        <w:tc>
          <w:tcPr>
            <w:tcW w:w="609" w:type="dxa"/>
            <w:vMerge w:val="restart"/>
            <w:vAlign w:val="center"/>
          </w:tcPr>
          <w:p w14:paraId="624949C4" w14:textId="7C344A8A"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考</w:t>
            </w:r>
          </w:p>
          <w:p w14:paraId="309FC7DC"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核</w:t>
            </w:r>
          </w:p>
          <w:p w14:paraId="7CC30CB9"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方</w:t>
            </w:r>
          </w:p>
          <w:p w14:paraId="61CC1230"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式</w:t>
            </w:r>
          </w:p>
        </w:tc>
      </w:tr>
      <w:tr w:rsidR="00D41D5E" w:rsidRPr="006B0E4E" w14:paraId="56F00849" w14:textId="77777777" w:rsidTr="007B23FC">
        <w:trPr>
          <w:trHeight w:val="20"/>
        </w:trPr>
        <w:tc>
          <w:tcPr>
            <w:tcW w:w="480" w:type="dxa"/>
            <w:vMerge/>
            <w:vAlign w:val="center"/>
          </w:tcPr>
          <w:p w14:paraId="4B631804" w14:textId="77777777" w:rsidR="00D41D5E" w:rsidRPr="006B0E4E" w:rsidRDefault="00D41D5E" w:rsidP="007E549D">
            <w:pPr>
              <w:adjustRightInd w:val="0"/>
              <w:snapToGrid w:val="0"/>
              <w:rPr>
                <w:rFonts w:eastAsia="仿宋_GB2312"/>
                <w:bCs/>
                <w:color w:val="000000"/>
                <w:sz w:val="24"/>
                <w:szCs w:val="24"/>
              </w:rPr>
            </w:pPr>
          </w:p>
        </w:tc>
        <w:tc>
          <w:tcPr>
            <w:tcW w:w="696" w:type="dxa"/>
            <w:vMerge/>
            <w:vAlign w:val="center"/>
          </w:tcPr>
          <w:p w14:paraId="339D3615" w14:textId="77777777" w:rsidR="00D41D5E" w:rsidRPr="006B0E4E" w:rsidRDefault="00D41D5E" w:rsidP="007E549D">
            <w:pPr>
              <w:adjustRightInd w:val="0"/>
              <w:snapToGrid w:val="0"/>
              <w:rPr>
                <w:rFonts w:eastAsia="仿宋_GB2312"/>
                <w:bCs/>
                <w:color w:val="000000"/>
                <w:sz w:val="24"/>
                <w:szCs w:val="24"/>
              </w:rPr>
            </w:pPr>
          </w:p>
        </w:tc>
        <w:tc>
          <w:tcPr>
            <w:tcW w:w="845" w:type="dxa"/>
            <w:gridSpan w:val="3"/>
            <w:vMerge/>
            <w:vAlign w:val="center"/>
          </w:tcPr>
          <w:p w14:paraId="31309B4C" w14:textId="77777777" w:rsidR="00D41D5E" w:rsidRPr="006B0E4E" w:rsidRDefault="00D41D5E" w:rsidP="007E549D">
            <w:pPr>
              <w:adjustRightInd w:val="0"/>
              <w:snapToGrid w:val="0"/>
              <w:rPr>
                <w:rFonts w:eastAsia="仿宋_GB2312"/>
                <w:bCs/>
                <w:color w:val="000000"/>
                <w:sz w:val="24"/>
                <w:szCs w:val="24"/>
              </w:rPr>
            </w:pPr>
          </w:p>
        </w:tc>
        <w:tc>
          <w:tcPr>
            <w:tcW w:w="1376" w:type="dxa"/>
            <w:vMerge/>
            <w:vAlign w:val="center"/>
          </w:tcPr>
          <w:p w14:paraId="30C27A04" w14:textId="77777777" w:rsidR="00D41D5E" w:rsidRPr="006B0E4E" w:rsidRDefault="00D41D5E" w:rsidP="007E549D">
            <w:pPr>
              <w:adjustRightInd w:val="0"/>
              <w:snapToGrid w:val="0"/>
              <w:rPr>
                <w:rFonts w:eastAsia="仿宋_GB2312"/>
                <w:bCs/>
                <w:color w:val="000000"/>
                <w:sz w:val="24"/>
                <w:szCs w:val="24"/>
              </w:rPr>
            </w:pPr>
          </w:p>
        </w:tc>
        <w:tc>
          <w:tcPr>
            <w:tcW w:w="1391" w:type="dxa"/>
            <w:vMerge/>
            <w:vAlign w:val="center"/>
          </w:tcPr>
          <w:p w14:paraId="2FCFC944" w14:textId="77777777" w:rsidR="00D41D5E" w:rsidRPr="006B0E4E" w:rsidRDefault="00D41D5E" w:rsidP="007E549D">
            <w:pPr>
              <w:adjustRightInd w:val="0"/>
              <w:snapToGrid w:val="0"/>
              <w:rPr>
                <w:rFonts w:eastAsia="仿宋_GB2312"/>
                <w:bCs/>
                <w:color w:val="000000"/>
                <w:sz w:val="24"/>
                <w:szCs w:val="24"/>
              </w:rPr>
            </w:pPr>
          </w:p>
        </w:tc>
        <w:tc>
          <w:tcPr>
            <w:tcW w:w="700" w:type="dxa"/>
            <w:vAlign w:val="center"/>
          </w:tcPr>
          <w:p w14:paraId="5168F910"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总学时</w:t>
            </w:r>
          </w:p>
        </w:tc>
        <w:tc>
          <w:tcPr>
            <w:tcW w:w="696" w:type="dxa"/>
            <w:vAlign w:val="center"/>
          </w:tcPr>
          <w:p w14:paraId="4327BFF7"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理论学时</w:t>
            </w:r>
          </w:p>
        </w:tc>
        <w:tc>
          <w:tcPr>
            <w:tcW w:w="696" w:type="dxa"/>
            <w:vAlign w:val="center"/>
          </w:tcPr>
          <w:p w14:paraId="66FC48CF"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实践学时</w:t>
            </w:r>
          </w:p>
        </w:tc>
        <w:tc>
          <w:tcPr>
            <w:tcW w:w="872" w:type="dxa"/>
            <w:vMerge/>
            <w:vAlign w:val="center"/>
          </w:tcPr>
          <w:p w14:paraId="7782247B" w14:textId="77777777" w:rsidR="00D41D5E" w:rsidRPr="006B0E4E" w:rsidRDefault="00D41D5E" w:rsidP="007E549D">
            <w:pPr>
              <w:adjustRightInd w:val="0"/>
              <w:snapToGrid w:val="0"/>
              <w:rPr>
                <w:rFonts w:eastAsia="仿宋_GB2312"/>
                <w:bCs/>
                <w:color w:val="000000"/>
                <w:sz w:val="24"/>
                <w:szCs w:val="24"/>
              </w:rPr>
            </w:pPr>
          </w:p>
        </w:tc>
        <w:tc>
          <w:tcPr>
            <w:tcW w:w="670" w:type="dxa"/>
            <w:vAlign w:val="center"/>
          </w:tcPr>
          <w:p w14:paraId="56BE897B"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一</w:t>
            </w:r>
          </w:p>
        </w:tc>
        <w:tc>
          <w:tcPr>
            <w:tcW w:w="643" w:type="dxa"/>
            <w:vAlign w:val="center"/>
          </w:tcPr>
          <w:p w14:paraId="66AD04D4"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二</w:t>
            </w:r>
          </w:p>
        </w:tc>
        <w:tc>
          <w:tcPr>
            <w:tcW w:w="644" w:type="dxa"/>
            <w:vAlign w:val="center"/>
          </w:tcPr>
          <w:p w14:paraId="169F2E5B"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三</w:t>
            </w:r>
          </w:p>
        </w:tc>
        <w:tc>
          <w:tcPr>
            <w:tcW w:w="645" w:type="dxa"/>
            <w:vAlign w:val="center"/>
          </w:tcPr>
          <w:p w14:paraId="73C21DC4"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四</w:t>
            </w:r>
          </w:p>
        </w:tc>
        <w:tc>
          <w:tcPr>
            <w:tcW w:w="643" w:type="dxa"/>
            <w:vAlign w:val="center"/>
          </w:tcPr>
          <w:p w14:paraId="78FCD7B1"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五</w:t>
            </w:r>
          </w:p>
        </w:tc>
        <w:tc>
          <w:tcPr>
            <w:tcW w:w="654" w:type="dxa"/>
            <w:gridSpan w:val="2"/>
            <w:vAlign w:val="center"/>
          </w:tcPr>
          <w:p w14:paraId="16EBAC4C"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六</w:t>
            </w:r>
          </w:p>
        </w:tc>
        <w:tc>
          <w:tcPr>
            <w:tcW w:w="643" w:type="dxa"/>
            <w:vAlign w:val="center"/>
          </w:tcPr>
          <w:p w14:paraId="6D777A4A" w14:textId="130405FA" w:rsidR="00D41D5E" w:rsidRPr="006B0E4E" w:rsidRDefault="00D41D5E" w:rsidP="007E549D">
            <w:pPr>
              <w:adjustRightInd w:val="0"/>
              <w:snapToGrid w:val="0"/>
              <w:rPr>
                <w:rFonts w:eastAsia="仿宋_GB2312"/>
                <w:bCs/>
                <w:color w:val="000000"/>
                <w:sz w:val="24"/>
                <w:szCs w:val="24"/>
              </w:rPr>
            </w:pPr>
            <w:r>
              <w:rPr>
                <w:rFonts w:eastAsia="仿宋_GB2312" w:hint="eastAsia"/>
                <w:bCs/>
                <w:color w:val="000000"/>
                <w:sz w:val="24"/>
                <w:szCs w:val="24"/>
              </w:rPr>
              <w:t>七</w:t>
            </w:r>
          </w:p>
        </w:tc>
        <w:tc>
          <w:tcPr>
            <w:tcW w:w="661" w:type="dxa"/>
            <w:gridSpan w:val="2"/>
            <w:vAlign w:val="center"/>
          </w:tcPr>
          <w:p w14:paraId="47B0C9C7" w14:textId="1C65F049" w:rsidR="00D41D5E" w:rsidRPr="006B0E4E" w:rsidRDefault="00D41D5E" w:rsidP="007E549D">
            <w:pPr>
              <w:adjustRightInd w:val="0"/>
              <w:snapToGrid w:val="0"/>
              <w:rPr>
                <w:rFonts w:eastAsia="仿宋_GB2312"/>
                <w:bCs/>
                <w:color w:val="000000"/>
                <w:sz w:val="24"/>
                <w:szCs w:val="24"/>
              </w:rPr>
            </w:pPr>
            <w:r>
              <w:rPr>
                <w:rFonts w:eastAsia="仿宋_GB2312" w:hint="eastAsia"/>
                <w:bCs/>
                <w:color w:val="000000"/>
                <w:sz w:val="24"/>
                <w:szCs w:val="24"/>
              </w:rPr>
              <w:t>八</w:t>
            </w:r>
          </w:p>
        </w:tc>
        <w:tc>
          <w:tcPr>
            <w:tcW w:w="576" w:type="dxa"/>
            <w:vAlign w:val="center"/>
          </w:tcPr>
          <w:p w14:paraId="38941CA1" w14:textId="76F3E74D" w:rsidR="00D41D5E" w:rsidRPr="00D41D5E" w:rsidRDefault="00D41D5E" w:rsidP="007E549D">
            <w:pPr>
              <w:adjustRightInd w:val="0"/>
              <w:snapToGrid w:val="0"/>
              <w:rPr>
                <w:rFonts w:eastAsia="仿宋_GB2312"/>
                <w:sz w:val="24"/>
                <w:szCs w:val="24"/>
              </w:rPr>
            </w:pPr>
            <w:r>
              <w:rPr>
                <w:rFonts w:eastAsia="仿宋_GB2312" w:hint="eastAsia"/>
                <w:sz w:val="24"/>
                <w:szCs w:val="24"/>
              </w:rPr>
              <w:t>九</w:t>
            </w:r>
          </w:p>
        </w:tc>
        <w:tc>
          <w:tcPr>
            <w:tcW w:w="456" w:type="dxa"/>
            <w:vAlign w:val="center"/>
          </w:tcPr>
          <w:p w14:paraId="689FF581" w14:textId="05FD67B1" w:rsidR="00D41D5E" w:rsidRPr="006B0E4E" w:rsidRDefault="00D41D5E" w:rsidP="007E549D">
            <w:pPr>
              <w:adjustRightInd w:val="0"/>
              <w:snapToGrid w:val="0"/>
              <w:rPr>
                <w:rFonts w:eastAsia="仿宋_GB2312"/>
                <w:bCs/>
                <w:color w:val="000000"/>
                <w:sz w:val="24"/>
                <w:szCs w:val="24"/>
              </w:rPr>
            </w:pPr>
            <w:r>
              <w:rPr>
                <w:rFonts w:eastAsia="仿宋_GB2312" w:hint="eastAsia"/>
                <w:bCs/>
                <w:color w:val="000000"/>
                <w:sz w:val="24"/>
                <w:szCs w:val="24"/>
              </w:rPr>
              <w:t>十</w:t>
            </w:r>
          </w:p>
        </w:tc>
        <w:tc>
          <w:tcPr>
            <w:tcW w:w="609" w:type="dxa"/>
            <w:vMerge/>
            <w:vAlign w:val="center"/>
          </w:tcPr>
          <w:p w14:paraId="6A3D90FC" w14:textId="4AE5B00E" w:rsidR="00D41D5E" w:rsidRPr="006B0E4E" w:rsidRDefault="00D41D5E" w:rsidP="007E549D">
            <w:pPr>
              <w:adjustRightInd w:val="0"/>
              <w:snapToGrid w:val="0"/>
              <w:rPr>
                <w:rFonts w:eastAsia="仿宋_GB2312"/>
                <w:bCs/>
                <w:color w:val="000000"/>
                <w:sz w:val="24"/>
                <w:szCs w:val="24"/>
              </w:rPr>
            </w:pPr>
          </w:p>
        </w:tc>
      </w:tr>
      <w:tr w:rsidR="00D41D5E" w:rsidRPr="006B0E4E" w14:paraId="4427EFE8" w14:textId="77777777" w:rsidTr="007B23FC">
        <w:trPr>
          <w:trHeight w:val="20"/>
        </w:trPr>
        <w:tc>
          <w:tcPr>
            <w:tcW w:w="480" w:type="dxa"/>
            <w:vMerge w:val="restart"/>
            <w:vAlign w:val="center"/>
          </w:tcPr>
          <w:p w14:paraId="517AB235"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公</w:t>
            </w:r>
          </w:p>
          <w:p w14:paraId="6B13855A"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共</w:t>
            </w:r>
          </w:p>
          <w:p w14:paraId="66EFAF53"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基</w:t>
            </w:r>
          </w:p>
          <w:p w14:paraId="1425F712"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础</w:t>
            </w:r>
          </w:p>
          <w:p w14:paraId="0F8420F1"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课</w:t>
            </w:r>
          </w:p>
          <w:p w14:paraId="5AF08841"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程</w:t>
            </w:r>
          </w:p>
          <w:p w14:paraId="58A8031F"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平</w:t>
            </w:r>
          </w:p>
          <w:p w14:paraId="408CB07A"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台</w:t>
            </w:r>
          </w:p>
        </w:tc>
        <w:tc>
          <w:tcPr>
            <w:tcW w:w="696" w:type="dxa"/>
            <w:vMerge w:val="restart"/>
            <w:vAlign w:val="center"/>
          </w:tcPr>
          <w:p w14:paraId="705B0798"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公</w:t>
            </w:r>
          </w:p>
          <w:p w14:paraId="6F3F32CC"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共</w:t>
            </w:r>
          </w:p>
          <w:p w14:paraId="668CC18E"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必</w:t>
            </w:r>
          </w:p>
          <w:p w14:paraId="40EA51C2"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修</w:t>
            </w:r>
          </w:p>
          <w:p w14:paraId="784F4BE6"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课</w:t>
            </w:r>
          </w:p>
          <w:p w14:paraId="151FC140"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程</w:t>
            </w:r>
          </w:p>
        </w:tc>
        <w:tc>
          <w:tcPr>
            <w:tcW w:w="845" w:type="dxa"/>
            <w:gridSpan w:val="3"/>
            <w:vAlign w:val="center"/>
          </w:tcPr>
          <w:p w14:paraId="7E45701D"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1</w:t>
            </w:r>
          </w:p>
        </w:tc>
        <w:tc>
          <w:tcPr>
            <w:tcW w:w="1376" w:type="dxa"/>
            <w:vAlign w:val="center"/>
          </w:tcPr>
          <w:p w14:paraId="48EB0DC2" w14:textId="3DF9AAF5" w:rsidR="00D41D5E" w:rsidRPr="006B0E4E" w:rsidRDefault="00D41D5E" w:rsidP="007E549D">
            <w:pPr>
              <w:adjustRightInd w:val="0"/>
              <w:snapToGrid w:val="0"/>
              <w:rPr>
                <w:rFonts w:eastAsia="仿宋_GB2312"/>
                <w:bCs/>
                <w:color w:val="000000"/>
                <w:sz w:val="24"/>
                <w:szCs w:val="24"/>
              </w:rPr>
            </w:pPr>
            <w:r w:rsidRPr="00FB449E">
              <w:rPr>
                <w:rFonts w:ascii="仿宋_GB2312" w:eastAsia="仿宋_GB2312" w:hAnsi="等线" w:hint="eastAsia"/>
                <w:color w:val="000000"/>
                <w:sz w:val="24"/>
                <w:szCs w:val="24"/>
              </w:rPr>
              <w:t>3</w:t>
            </w:r>
            <w:r w:rsidRPr="00FB449E">
              <w:rPr>
                <w:rFonts w:ascii="仿宋_GB2312" w:eastAsia="仿宋_GB2312" w:hAnsi="等线"/>
                <w:color w:val="000000"/>
                <w:sz w:val="24"/>
                <w:szCs w:val="24"/>
              </w:rPr>
              <w:t>00003001</w:t>
            </w:r>
          </w:p>
        </w:tc>
        <w:tc>
          <w:tcPr>
            <w:tcW w:w="1391" w:type="dxa"/>
            <w:vAlign w:val="center"/>
          </w:tcPr>
          <w:p w14:paraId="7C7BA3D0"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军事技能</w:t>
            </w:r>
          </w:p>
        </w:tc>
        <w:tc>
          <w:tcPr>
            <w:tcW w:w="700" w:type="dxa"/>
            <w:vAlign w:val="center"/>
          </w:tcPr>
          <w:p w14:paraId="2E4868B0" w14:textId="77777777" w:rsidR="00D41D5E" w:rsidRPr="006566BB" w:rsidRDefault="00D41D5E" w:rsidP="007E549D">
            <w:pPr>
              <w:adjustRightInd w:val="0"/>
              <w:snapToGrid w:val="0"/>
              <w:rPr>
                <w:rFonts w:eastAsia="仿宋_GB2312"/>
                <w:bCs/>
                <w:color w:val="000000"/>
                <w:sz w:val="24"/>
                <w:szCs w:val="24"/>
              </w:rPr>
            </w:pPr>
            <w:r w:rsidRPr="006566BB">
              <w:rPr>
                <w:rFonts w:eastAsia="仿宋_GB2312" w:hint="eastAsia"/>
                <w:bCs/>
                <w:color w:val="000000"/>
                <w:sz w:val="24"/>
                <w:szCs w:val="24"/>
              </w:rPr>
              <w:t>6</w:t>
            </w:r>
            <w:r w:rsidRPr="006566BB">
              <w:rPr>
                <w:rFonts w:eastAsia="仿宋_GB2312"/>
                <w:bCs/>
                <w:color w:val="000000"/>
                <w:sz w:val="24"/>
                <w:szCs w:val="24"/>
              </w:rPr>
              <w:t>0</w:t>
            </w:r>
          </w:p>
        </w:tc>
        <w:tc>
          <w:tcPr>
            <w:tcW w:w="696" w:type="dxa"/>
            <w:vAlign w:val="center"/>
          </w:tcPr>
          <w:p w14:paraId="2AE4E0CF" w14:textId="77777777" w:rsidR="00D41D5E" w:rsidRPr="006566BB" w:rsidRDefault="00D41D5E" w:rsidP="007E549D">
            <w:pPr>
              <w:adjustRightInd w:val="0"/>
              <w:snapToGrid w:val="0"/>
              <w:rPr>
                <w:rFonts w:eastAsia="仿宋_GB2312"/>
                <w:bCs/>
                <w:color w:val="000000"/>
                <w:sz w:val="24"/>
                <w:szCs w:val="24"/>
              </w:rPr>
            </w:pPr>
            <w:r w:rsidRPr="006566BB">
              <w:rPr>
                <w:rFonts w:eastAsia="仿宋_GB2312" w:hint="eastAsia"/>
                <w:bCs/>
                <w:color w:val="000000"/>
                <w:sz w:val="24"/>
                <w:szCs w:val="24"/>
              </w:rPr>
              <w:t>0</w:t>
            </w:r>
          </w:p>
        </w:tc>
        <w:tc>
          <w:tcPr>
            <w:tcW w:w="696" w:type="dxa"/>
            <w:vAlign w:val="center"/>
          </w:tcPr>
          <w:p w14:paraId="299139DF" w14:textId="77777777" w:rsidR="00D41D5E" w:rsidRPr="006566BB" w:rsidRDefault="00D41D5E" w:rsidP="007E549D">
            <w:pPr>
              <w:adjustRightInd w:val="0"/>
              <w:snapToGrid w:val="0"/>
              <w:rPr>
                <w:rFonts w:eastAsia="仿宋_GB2312"/>
                <w:bCs/>
                <w:color w:val="000000"/>
                <w:sz w:val="24"/>
                <w:szCs w:val="24"/>
              </w:rPr>
            </w:pPr>
            <w:r w:rsidRPr="006566BB">
              <w:rPr>
                <w:rFonts w:eastAsia="仿宋_GB2312" w:hint="eastAsia"/>
                <w:bCs/>
                <w:color w:val="000000"/>
                <w:sz w:val="24"/>
                <w:szCs w:val="24"/>
              </w:rPr>
              <w:t>6</w:t>
            </w:r>
            <w:r w:rsidRPr="006566BB">
              <w:rPr>
                <w:rFonts w:eastAsia="仿宋_GB2312"/>
                <w:bCs/>
                <w:color w:val="000000"/>
                <w:sz w:val="24"/>
                <w:szCs w:val="24"/>
              </w:rPr>
              <w:t>0</w:t>
            </w:r>
          </w:p>
        </w:tc>
        <w:tc>
          <w:tcPr>
            <w:tcW w:w="872" w:type="dxa"/>
            <w:vAlign w:val="center"/>
          </w:tcPr>
          <w:p w14:paraId="4365DD3A" w14:textId="77777777" w:rsidR="00D41D5E" w:rsidRPr="006566BB" w:rsidRDefault="00D41D5E" w:rsidP="007E549D">
            <w:pPr>
              <w:adjustRightInd w:val="0"/>
              <w:snapToGrid w:val="0"/>
              <w:rPr>
                <w:rFonts w:eastAsia="仿宋_GB2312"/>
                <w:bCs/>
                <w:color w:val="000000"/>
                <w:sz w:val="24"/>
                <w:szCs w:val="24"/>
              </w:rPr>
            </w:pPr>
            <w:r w:rsidRPr="006566BB">
              <w:rPr>
                <w:rFonts w:eastAsia="仿宋_GB2312" w:hint="eastAsia"/>
                <w:bCs/>
                <w:color w:val="000000"/>
                <w:sz w:val="24"/>
                <w:szCs w:val="24"/>
              </w:rPr>
              <w:t>2</w:t>
            </w:r>
          </w:p>
        </w:tc>
        <w:tc>
          <w:tcPr>
            <w:tcW w:w="670" w:type="dxa"/>
            <w:vAlign w:val="center"/>
          </w:tcPr>
          <w:p w14:paraId="35E4E345" w14:textId="77777777" w:rsidR="00D41D5E" w:rsidRPr="006566BB" w:rsidRDefault="00D41D5E" w:rsidP="007E549D">
            <w:pPr>
              <w:adjustRightInd w:val="0"/>
              <w:snapToGrid w:val="0"/>
              <w:rPr>
                <w:rFonts w:eastAsia="仿宋_GB2312"/>
                <w:bCs/>
                <w:color w:val="000000"/>
                <w:sz w:val="24"/>
                <w:szCs w:val="24"/>
              </w:rPr>
            </w:pPr>
            <w:r w:rsidRPr="006566BB">
              <w:rPr>
                <w:rFonts w:eastAsia="仿宋_GB2312" w:hint="eastAsia"/>
                <w:bCs/>
                <w:color w:val="000000"/>
                <w:sz w:val="24"/>
                <w:szCs w:val="24"/>
              </w:rPr>
              <w:t>2</w:t>
            </w:r>
            <w:r w:rsidRPr="006566BB">
              <w:rPr>
                <w:rFonts w:eastAsia="仿宋_GB2312" w:hint="eastAsia"/>
                <w:bCs/>
                <w:color w:val="000000"/>
                <w:sz w:val="24"/>
                <w:szCs w:val="24"/>
              </w:rPr>
              <w:t>周</w:t>
            </w:r>
          </w:p>
        </w:tc>
        <w:tc>
          <w:tcPr>
            <w:tcW w:w="643" w:type="dxa"/>
            <w:vAlign w:val="center"/>
          </w:tcPr>
          <w:p w14:paraId="28EFA8CE" w14:textId="77777777" w:rsidR="00D41D5E" w:rsidRPr="006566BB" w:rsidRDefault="00D41D5E" w:rsidP="007E549D">
            <w:pPr>
              <w:adjustRightInd w:val="0"/>
              <w:snapToGrid w:val="0"/>
              <w:rPr>
                <w:rFonts w:eastAsia="仿宋_GB2312"/>
                <w:bCs/>
                <w:color w:val="000000"/>
                <w:sz w:val="24"/>
                <w:szCs w:val="24"/>
              </w:rPr>
            </w:pPr>
          </w:p>
        </w:tc>
        <w:tc>
          <w:tcPr>
            <w:tcW w:w="644" w:type="dxa"/>
            <w:vAlign w:val="center"/>
          </w:tcPr>
          <w:p w14:paraId="0D2BBF68" w14:textId="77777777" w:rsidR="00D41D5E" w:rsidRPr="006566BB" w:rsidRDefault="00D41D5E" w:rsidP="007E549D">
            <w:pPr>
              <w:adjustRightInd w:val="0"/>
              <w:snapToGrid w:val="0"/>
              <w:rPr>
                <w:rFonts w:eastAsia="仿宋_GB2312"/>
                <w:bCs/>
                <w:color w:val="000000"/>
                <w:sz w:val="24"/>
                <w:szCs w:val="24"/>
              </w:rPr>
            </w:pPr>
          </w:p>
        </w:tc>
        <w:tc>
          <w:tcPr>
            <w:tcW w:w="645" w:type="dxa"/>
            <w:vAlign w:val="center"/>
          </w:tcPr>
          <w:p w14:paraId="625AA0B7" w14:textId="77777777" w:rsidR="00D41D5E" w:rsidRPr="006566BB" w:rsidRDefault="00D41D5E" w:rsidP="007E549D">
            <w:pPr>
              <w:adjustRightInd w:val="0"/>
              <w:snapToGrid w:val="0"/>
              <w:rPr>
                <w:rFonts w:eastAsia="仿宋_GB2312"/>
                <w:bCs/>
                <w:color w:val="000000"/>
                <w:sz w:val="24"/>
                <w:szCs w:val="24"/>
              </w:rPr>
            </w:pPr>
          </w:p>
        </w:tc>
        <w:tc>
          <w:tcPr>
            <w:tcW w:w="643" w:type="dxa"/>
            <w:vAlign w:val="center"/>
          </w:tcPr>
          <w:p w14:paraId="49D48590" w14:textId="77777777" w:rsidR="00D41D5E" w:rsidRPr="006566BB" w:rsidRDefault="00D41D5E" w:rsidP="007E549D">
            <w:pPr>
              <w:adjustRightInd w:val="0"/>
              <w:snapToGrid w:val="0"/>
              <w:rPr>
                <w:rFonts w:eastAsia="仿宋_GB2312"/>
                <w:bCs/>
                <w:color w:val="000000"/>
                <w:sz w:val="24"/>
                <w:szCs w:val="24"/>
              </w:rPr>
            </w:pPr>
          </w:p>
        </w:tc>
        <w:tc>
          <w:tcPr>
            <w:tcW w:w="654" w:type="dxa"/>
            <w:gridSpan w:val="2"/>
            <w:vAlign w:val="center"/>
          </w:tcPr>
          <w:p w14:paraId="7914D387" w14:textId="77777777" w:rsidR="00D41D5E" w:rsidRPr="006566BB" w:rsidRDefault="00D41D5E" w:rsidP="007E549D">
            <w:pPr>
              <w:adjustRightInd w:val="0"/>
              <w:snapToGrid w:val="0"/>
              <w:rPr>
                <w:rFonts w:eastAsia="仿宋_GB2312"/>
                <w:bCs/>
                <w:color w:val="000000"/>
                <w:sz w:val="24"/>
                <w:szCs w:val="24"/>
              </w:rPr>
            </w:pPr>
          </w:p>
        </w:tc>
        <w:tc>
          <w:tcPr>
            <w:tcW w:w="643" w:type="dxa"/>
            <w:vAlign w:val="center"/>
          </w:tcPr>
          <w:p w14:paraId="31CDFD54" w14:textId="77777777" w:rsidR="00D41D5E" w:rsidRPr="006566BB" w:rsidRDefault="00D41D5E" w:rsidP="007E549D">
            <w:pPr>
              <w:adjustRightInd w:val="0"/>
              <w:snapToGrid w:val="0"/>
              <w:rPr>
                <w:rFonts w:eastAsia="仿宋_GB2312"/>
                <w:bCs/>
                <w:color w:val="000000"/>
                <w:sz w:val="24"/>
                <w:szCs w:val="24"/>
              </w:rPr>
            </w:pPr>
          </w:p>
        </w:tc>
        <w:tc>
          <w:tcPr>
            <w:tcW w:w="661" w:type="dxa"/>
            <w:gridSpan w:val="2"/>
            <w:vAlign w:val="center"/>
          </w:tcPr>
          <w:p w14:paraId="173E5525" w14:textId="77777777" w:rsidR="00D41D5E" w:rsidRPr="006566BB" w:rsidRDefault="00D41D5E" w:rsidP="007E549D">
            <w:pPr>
              <w:adjustRightInd w:val="0"/>
              <w:snapToGrid w:val="0"/>
              <w:rPr>
                <w:rFonts w:eastAsia="仿宋_GB2312"/>
                <w:bCs/>
                <w:color w:val="000000"/>
                <w:sz w:val="24"/>
                <w:szCs w:val="24"/>
              </w:rPr>
            </w:pPr>
          </w:p>
        </w:tc>
        <w:tc>
          <w:tcPr>
            <w:tcW w:w="576" w:type="dxa"/>
            <w:vAlign w:val="center"/>
          </w:tcPr>
          <w:p w14:paraId="1C1067E8" w14:textId="77777777" w:rsidR="00D41D5E" w:rsidRPr="006566BB" w:rsidRDefault="00D41D5E" w:rsidP="007E549D">
            <w:pPr>
              <w:adjustRightInd w:val="0"/>
              <w:snapToGrid w:val="0"/>
              <w:rPr>
                <w:rFonts w:eastAsia="仿宋_GB2312"/>
                <w:bCs/>
                <w:color w:val="000000"/>
                <w:sz w:val="24"/>
                <w:szCs w:val="24"/>
              </w:rPr>
            </w:pPr>
          </w:p>
        </w:tc>
        <w:tc>
          <w:tcPr>
            <w:tcW w:w="456" w:type="dxa"/>
            <w:vAlign w:val="center"/>
          </w:tcPr>
          <w:p w14:paraId="49F046D7" w14:textId="251B1C10" w:rsidR="00D41D5E" w:rsidRPr="006566BB" w:rsidRDefault="00D41D5E" w:rsidP="007E549D">
            <w:pPr>
              <w:adjustRightInd w:val="0"/>
              <w:snapToGrid w:val="0"/>
              <w:rPr>
                <w:rFonts w:eastAsia="仿宋_GB2312"/>
                <w:bCs/>
                <w:color w:val="000000"/>
                <w:sz w:val="24"/>
                <w:szCs w:val="24"/>
              </w:rPr>
            </w:pPr>
          </w:p>
        </w:tc>
        <w:tc>
          <w:tcPr>
            <w:tcW w:w="609" w:type="dxa"/>
            <w:vAlign w:val="center"/>
          </w:tcPr>
          <w:p w14:paraId="2F03E9AA" w14:textId="5B9A4FB2" w:rsidR="00D41D5E" w:rsidRPr="006566BB" w:rsidRDefault="00D41D5E" w:rsidP="007E549D">
            <w:pPr>
              <w:adjustRightInd w:val="0"/>
              <w:snapToGrid w:val="0"/>
              <w:rPr>
                <w:rFonts w:eastAsia="仿宋_GB2312"/>
                <w:bCs/>
                <w:color w:val="000000"/>
                <w:sz w:val="24"/>
                <w:szCs w:val="24"/>
              </w:rPr>
            </w:pPr>
            <w:r w:rsidRPr="006566BB">
              <w:rPr>
                <w:rFonts w:eastAsia="仿宋_GB2312" w:hint="eastAsia"/>
                <w:bCs/>
                <w:color w:val="000000"/>
                <w:sz w:val="24"/>
                <w:szCs w:val="24"/>
              </w:rPr>
              <w:t>考查</w:t>
            </w:r>
          </w:p>
        </w:tc>
      </w:tr>
      <w:tr w:rsidR="00D41D5E" w:rsidRPr="006B0E4E" w14:paraId="1FED0330" w14:textId="77777777" w:rsidTr="007B23FC">
        <w:trPr>
          <w:trHeight w:val="20"/>
        </w:trPr>
        <w:tc>
          <w:tcPr>
            <w:tcW w:w="480" w:type="dxa"/>
            <w:vMerge/>
            <w:vAlign w:val="center"/>
          </w:tcPr>
          <w:p w14:paraId="4B2B6641" w14:textId="77777777" w:rsidR="00D41D5E" w:rsidRPr="006B0E4E" w:rsidRDefault="00D41D5E" w:rsidP="007E549D">
            <w:pPr>
              <w:adjustRightInd w:val="0"/>
              <w:snapToGrid w:val="0"/>
              <w:rPr>
                <w:rFonts w:eastAsia="仿宋_GB2312"/>
                <w:bCs/>
                <w:color w:val="000000"/>
                <w:sz w:val="24"/>
                <w:szCs w:val="24"/>
              </w:rPr>
            </w:pPr>
          </w:p>
        </w:tc>
        <w:tc>
          <w:tcPr>
            <w:tcW w:w="696" w:type="dxa"/>
            <w:vMerge/>
            <w:vAlign w:val="center"/>
          </w:tcPr>
          <w:p w14:paraId="5AFEB6AF" w14:textId="77777777" w:rsidR="00D41D5E" w:rsidRPr="006B0E4E" w:rsidRDefault="00D41D5E" w:rsidP="007E549D">
            <w:pPr>
              <w:adjustRightInd w:val="0"/>
              <w:snapToGrid w:val="0"/>
              <w:rPr>
                <w:rFonts w:eastAsia="仿宋_GB2312"/>
                <w:bCs/>
                <w:color w:val="000000"/>
                <w:sz w:val="24"/>
                <w:szCs w:val="24"/>
              </w:rPr>
            </w:pPr>
          </w:p>
        </w:tc>
        <w:tc>
          <w:tcPr>
            <w:tcW w:w="845" w:type="dxa"/>
            <w:gridSpan w:val="3"/>
            <w:vAlign w:val="center"/>
          </w:tcPr>
          <w:p w14:paraId="78B34710"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2</w:t>
            </w:r>
          </w:p>
        </w:tc>
        <w:tc>
          <w:tcPr>
            <w:tcW w:w="1376" w:type="dxa"/>
            <w:vAlign w:val="center"/>
          </w:tcPr>
          <w:p w14:paraId="10BA3BCF" w14:textId="1981A44A" w:rsidR="00D41D5E" w:rsidRPr="006B0E4E" w:rsidRDefault="00D41D5E" w:rsidP="007E549D">
            <w:pPr>
              <w:adjustRightInd w:val="0"/>
              <w:snapToGrid w:val="0"/>
              <w:rPr>
                <w:rFonts w:eastAsia="仿宋_GB2312"/>
                <w:bCs/>
                <w:color w:val="000000"/>
                <w:sz w:val="24"/>
                <w:szCs w:val="24"/>
              </w:rPr>
            </w:pPr>
            <w:r>
              <w:rPr>
                <w:rFonts w:ascii="仿宋_GB2312" w:eastAsia="仿宋_GB2312" w:hAnsi="等线" w:hint="eastAsia"/>
                <w:color w:val="000000"/>
                <w:sz w:val="24"/>
                <w:szCs w:val="24"/>
              </w:rPr>
              <w:t>30001013</w:t>
            </w:r>
          </w:p>
        </w:tc>
        <w:tc>
          <w:tcPr>
            <w:tcW w:w="1391" w:type="dxa"/>
            <w:vAlign w:val="center"/>
          </w:tcPr>
          <w:p w14:paraId="53952593"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军事理论</w:t>
            </w:r>
          </w:p>
        </w:tc>
        <w:tc>
          <w:tcPr>
            <w:tcW w:w="700" w:type="dxa"/>
            <w:vAlign w:val="center"/>
          </w:tcPr>
          <w:p w14:paraId="1BCF6D25" w14:textId="77777777" w:rsidR="00D41D5E" w:rsidRPr="006566BB" w:rsidRDefault="00D41D5E" w:rsidP="007E549D">
            <w:pPr>
              <w:adjustRightInd w:val="0"/>
              <w:snapToGrid w:val="0"/>
              <w:rPr>
                <w:rFonts w:eastAsia="仿宋_GB2312"/>
                <w:bCs/>
                <w:color w:val="000000"/>
                <w:sz w:val="24"/>
                <w:szCs w:val="24"/>
              </w:rPr>
            </w:pPr>
            <w:r w:rsidRPr="006566BB">
              <w:rPr>
                <w:rFonts w:eastAsia="仿宋_GB2312" w:hint="eastAsia"/>
                <w:bCs/>
                <w:color w:val="000000"/>
                <w:sz w:val="24"/>
                <w:szCs w:val="24"/>
              </w:rPr>
              <w:t>3</w:t>
            </w:r>
            <w:r w:rsidRPr="006566BB">
              <w:rPr>
                <w:rFonts w:eastAsia="仿宋_GB2312"/>
                <w:bCs/>
                <w:color w:val="000000"/>
                <w:sz w:val="24"/>
                <w:szCs w:val="24"/>
              </w:rPr>
              <w:t>6</w:t>
            </w:r>
          </w:p>
        </w:tc>
        <w:tc>
          <w:tcPr>
            <w:tcW w:w="696" w:type="dxa"/>
            <w:vAlign w:val="center"/>
          </w:tcPr>
          <w:p w14:paraId="7F9AD7C4" w14:textId="77777777" w:rsidR="00D41D5E" w:rsidRPr="006566BB" w:rsidRDefault="00D41D5E" w:rsidP="007E549D">
            <w:pPr>
              <w:adjustRightInd w:val="0"/>
              <w:snapToGrid w:val="0"/>
              <w:rPr>
                <w:rFonts w:eastAsia="仿宋_GB2312"/>
                <w:bCs/>
                <w:color w:val="000000"/>
                <w:sz w:val="24"/>
                <w:szCs w:val="24"/>
              </w:rPr>
            </w:pPr>
            <w:r w:rsidRPr="006566BB">
              <w:rPr>
                <w:rFonts w:eastAsia="仿宋_GB2312" w:hint="eastAsia"/>
                <w:bCs/>
                <w:color w:val="000000"/>
                <w:sz w:val="24"/>
                <w:szCs w:val="24"/>
              </w:rPr>
              <w:t>3</w:t>
            </w:r>
            <w:r w:rsidRPr="006566BB">
              <w:rPr>
                <w:rFonts w:eastAsia="仿宋_GB2312"/>
                <w:bCs/>
                <w:color w:val="000000"/>
                <w:sz w:val="24"/>
                <w:szCs w:val="24"/>
              </w:rPr>
              <w:t>6</w:t>
            </w:r>
          </w:p>
        </w:tc>
        <w:tc>
          <w:tcPr>
            <w:tcW w:w="696" w:type="dxa"/>
            <w:vAlign w:val="center"/>
          </w:tcPr>
          <w:p w14:paraId="7254644D" w14:textId="77777777" w:rsidR="00D41D5E" w:rsidRPr="006566BB" w:rsidRDefault="00D41D5E" w:rsidP="007E549D">
            <w:pPr>
              <w:adjustRightInd w:val="0"/>
              <w:snapToGrid w:val="0"/>
              <w:rPr>
                <w:rFonts w:eastAsia="仿宋_GB2312"/>
                <w:bCs/>
                <w:color w:val="000000"/>
                <w:sz w:val="24"/>
                <w:szCs w:val="24"/>
              </w:rPr>
            </w:pPr>
            <w:r w:rsidRPr="006566BB">
              <w:rPr>
                <w:rFonts w:eastAsia="仿宋_GB2312" w:hint="eastAsia"/>
                <w:bCs/>
                <w:color w:val="000000"/>
                <w:sz w:val="24"/>
                <w:szCs w:val="24"/>
              </w:rPr>
              <w:t>0</w:t>
            </w:r>
          </w:p>
        </w:tc>
        <w:tc>
          <w:tcPr>
            <w:tcW w:w="872" w:type="dxa"/>
            <w:vAlign w:val="center"/>
          </w:tcPr>
          <w:p w14:paraId="2A98BF9B" w14:textId="77777777" w:rsidR="00D41D5E" w:rsidRPr="006566BB" w:rsidRDefault="00D41D5E" w:rsidP="007E549D">
            <w:pPr>
              <w:adjustRightInd w:val="0"/>
              <w:snapToGrid w:val="0"/>
              <w:rPr>
                <w:rFonts w:eastAsia="仿宋_GB2312"/>
                <w:bCs/>
                <w:color w:val="000000"/>
                <w:sz w:val="24"/>
                <w:szCs w:val="24"/>
              </w:rPr>
            </w:pPr>
            <w:r w:rsidRPr="006566BB">
              <w:rPr>
                <w:rFonts w:eastAsia="仿宋_GB2312" w:hint="eastAsia"/>
                <w:bCs/>
                <w:color w:val="000000"/>
                <w:sz w:val="24"/>
                <w:szCs w:val="24"/>
              </w:rPr>
              <w:t>2</w:t>
            </w:r>
          </w:p>
        </w:tc>
        <w:tc>
          <w:tcPr>
            <w:tcW w:w="670" w:type="dxa"/>
            <w:vAlign w:val="center"/>
          </w:tcPr>
          <w:p w14:paraId="40FB6ADC" w14:textId="77777777" w:rsidR="00D41D5E" w:rsidRPr="006566BB" w:rsidRDefault="00D41D5E" w:rsidP="007E549D">
            <w:pPr>
              <w:adjustRightInd w:val="0"/>
              <w:snapToGrid w:val="0"/>
              <w:rPr>
                <w:rFonts w:eastAsia="仿宋_GB2312"/>
                <w:bCs/>
                <w:color w:val="000000"/>
                <w:sz w:val="24"/>
                <w:szCs w:val="24"/>
              </w:rPr>
            </w:pPr>
            <w:r w:rsidRPr="006566BB">
              <w:rPr>
                <w:rFonts w:eastAsia="仿宋_GB2312" w:hint="eastAsia"/>
                <w:bCs/>
                <w:color w:val="000000"/>
                <w:sz w:val="24"/>
                <w:szCs w:val="24"/>
              </w:rPr>
              <w:t>2</w:t>
            </w:r>
            <w:r w:rsidRPr="006566BB">
              <w:rPr>
                <w:rFonts w:eastAsia="仿宋_GB2312"/>
                <w:bCs/>
                <w:color w:val="000000"/>
                <w:sz w:val="24"/>
                <w:szCs w:val="24"/>
              </w:rPr>
              <w:t>/18</w:t>
            </w:r>
          </w:p>
        </w:tc>
        <w:tc>
          <w:tcPr>
            <w:tcW w:w="643" w:type="dxa"/>
            <w:vAlign w:val="center"/>
          </w:tcPr>
          <w:p w14:paraId="083F53B1" w14:textId="77777777" w:rsidR="00D41D5E" w:rsidRPr="006566BB" w:rsidRDefault="00D41D5E" w:rsidP="007E549D">
            <w:pPr>
              <w:adjustRightInd w:val="0"/>
              <w:snapToGrid w:val="0"/>
              <w:rPr>
                <w:rFonts w:eastAsia="仿宋_GB2312"/>
                <w:bCs/>
                <w:color w:val="000000"/>
                <w:sz w:val="24"/>
                <w:szCs w:val="24"/>
              </w:rPr>
            </w:pPr>
          </w:p>
        </w:tc>
        <w:tc>
          <w:tcPr>
            <w:tcW w:w="644" w:type="dxa"/>
            <w:vAlign w:val="center"/>
          </w:tcPr>
          <w:p w14:paraId="007A51A5" w14:textId="77777777" w:rsidR="00D41D5E" w:rsidRPr="006566BB" w:rsidRDefault="00D41D5E" w:rsidP="007E549D">
            <w:pPr>
              <w:adjustRightInd w:val="0"/>
              <w:snapToGrid w:val="0"/>
              <w:rPr>
                <w:rFonts w:eastAsia="仿宋_GB2312"/>
                <w:bCs/>
                <w:color w:val="000000"/>
                <w:sz w:val="24"/>
                <w:szCs w:val="24"/>
              </w:rPr>
            </w:pPr>
          </w:p>
        </w:tc>
        <w:tc>
          <w:tcPr>
            <w:tcW w:w="645" w:type="dxa"/>
            <w:vAlign w:val="center"/>
          </w:tcPr>
          <w:p w14:paraId="6F9ADE16" w14:textId="77777777" w:rsidR="00D41D5E" w:rsidRPr="006566BB" w:rsidRDefault="00D41D5E" w:rsidP="007E549D">
            <w:pPr>
              <w:adjustRightInd w:val="0"/>
              <w:snapToGrid w:val="0"/>
              <w:rPr>
                <w:rFonts w:eastAsia="仿宋_GB2312"/>
                <w:bCs/>
                <w:color w:val="000000"/>
                <w:sz w:val="24"/>
                <w:szCs w:val="24"/>
              </w:rPr>
            </w:pPr>
          </w:p>
        </w:tc>
        <w:tc>
          <w:tcPr>
            <w:tcW w:w="643" w:type="dxa"/>
            <w:vAlign w:val="center"/>
          </w:tcPr>
          <w:p w14:paraId="2346E636" w14:textId="77777777" w:rsidR="00D41D5E" w:rsidRPr="006566BB" w:rsidRDefault="00D41D5E" w:rsidP="007E549D">
            <w:pPr>
              <w:adjustRightInd w:val="0"/>
              <w:snapToGrid w:val="0"/>
              <w:rPr>
                <w:rFonts w:eastAsia="仿宋_GB2312"/>
                <w:bCs/>
                <w:color w:val="000000"/>
                <w:sz w:val="24"/>
                <w:szCs w:val="24"/>
              </w:rPr>
            </w:pPr>
          </w:p>
        </w:tc>
        <w:tc>
          <w:tcPr>
            <w:tcW w:w="654" w:type="dxa"/>
            <w:gridSpan w:val="2"/>
            <w:vAlign w:val="center"/>
          </w:tcPr>
          <w:p w14:paraId="71FA5A24" w14:textId="77777777" w:rsidR="00D41D5E" w:rsidRPr="006566BB" w:rsidRDefault="00D41D5E" w:rsidP="007E549D">
            <w:pPr>
              <w:adjustRightInd w:val="0"/>
              <w:snapToGrid w:val="0"/>
              <w:rPr>
                <w:rFonts w:eastAsia="仿宋_GB2312"/>
                <w:bCs/>
                <w:color w:val="000000"/>
                <w:sz w:val="24"/>
                <w:szCs w:val="24"/>
              </w:rPr>
            </w:pPr>
          </w:p>
        </w:tc>
        <w:tc>
          <w:tcPr>
            <w:tcW w:w="643" w:type="dxa"/>
            <w:vAlign w:val="center"/>
          </w:tcPr>
          <w:p w14:paraId="27E2133F" w14:textId="77777777" w:rsidR="00D41D5E" w:rsidRPr="006566BB" w:rsidRDefault="00D41D5E" w:rsidP="007E549D">
            <w:pPr>
              <w:adjustRightInd w:val="0"/>
              <w:snapToGrid w:val="0"/>
              <w:rPr>
                <w:rFonts w:eastAsia="仿宋_GB2312"/>
                <w:bCs/>
                <w:color w:val="000000"/>
                <w:sz w:val="24"/>
                <w:szCs w:val="24"/>
              </w:rPr>
            </w:pPr>
          </w:p>
        </w:tc>
        <w:tc>
          <w:tcPr>
            <w:tcW w:w="661" w:type="dxa"/>
            <w:gridSpan w:val="2"/>
            <w:vAlign w:val="center"/>
          </w:tcPr>
          <w:p w14:paraId="54D05663" w14:textId="77777777" w:rsidR="00D41D5E" w:rsidRPr="006566BB" w:rsidRDefault="00D41D5E" w:rsidP="007E549D">
            <w:pPr>
              <w:adjustRightInd w:val="0"/>
              <w:snapToGrid w:val="0"/>
              <w:rPr>
                <w:rFonts w:eastAsia="仿宋_GB2312"/>
                <w:bCs/>
                <w:color w:val="000000"/>
                <w:sz w:val="24"/>
                <w:szCs w:val="24"/>
              </w:rPr>
            </w:pPr>
          </w:p>
        </w:tc>
        <w:tc>
          <w:tcPr>
            <w:tcW w:w="576" w:type="dxa"/>
            <w:vAlign w:val="center"/>
          </w:tcPr>
          <w:p w14:paraId="090BAF77" w14:textId="77777777" w:rsidR="00D41D5E" w:rsidRPr="006566BB" w:rsidRDefault="00D41D5E" w:rsidP="007E549D">
            <w:pPr>
              <w:adjustRightInd w:val="0"/>
              <w:snapToGrid w:val="0"/>
              <w:rPr>
                <w:rFonts w:eastAsia="仿宋_GB2312"/>
                <w:bCs/>
                <w:color w:val="000000"/>
                <w:sz w:val="24"/>
                <w:szCs w:val="24"/>
              </w:rPr>
            </w:pPr>
          </w:p>
        </w:tc>
        <w:tc>
          <w:tcPr>
            <w:tcW w:w="456" w:type="dxa"/>
            <w:vAlign w:val="center"/>
          </w:tcPr>
          <w:p w14:paraId="571A90B2" w14:textId="3C6EFDCF" w:rsidR="00D41D5E" w:rsidRPr="006566BB" w:rsidRDefault="00D41D5E" w:rsidP="007E549D">
            <w:pPr>
              <w:adjustRightInd w:val="0"/>
              <w:snapToGrid w:val="0"/>
              <w:rPr>
                <w:rFonts w:eastAsia="仿宋_GB2312"/>
                <w:bCs/>
                <w:color w:val="000000"/>
                <w:sz w:val="24"/>
                <w:szCs w:val="24"/>
              </w:rPr>
            </w:pPr>
          </w:p>
        </w:tc>
        <w:tc>
          <w:tcPr>
            <w:tcW w:w="609" w:type="dxa"/>
            <w:vAlign w:val="center"/>
          </w:tcPr>
          <w:p w14:paraId="2C60FD95" w14:textId="21DA8484" w:rsidR="00D41D5E" w:rsidRPr="006566BB" w:rsidRDefault="00D41D5E" w:rsidP="007E549D">
            <w:pPr>
              <w:adjustRightInd w:val="0"/>
              <w:snapToGrid w:val="0"/>
              <w:rPr>
                <w:rFonts w:eastAsia="仿宋_GB2312"/>
                <w:bCs/>
                <w:color w:val="000000"/>
                <w:sz w:val="24"/>
                <w:szCs w:val="24"/>
              </w:rPr>
            </w:pPr>
            <w:r w:rsidRPr="006566BB">
              <w:rPr>
                <w:rFonts w:eastAsia="仿宋_GB2312" w:hint="eastAsia"/>
                <w:bCs/>
                <w:color w:val="000000"/>
                <w:sz w:val="24"/>
                <w:szCs w:val="24"/>
              </w:rPr>
              <w:t>考查</w:t>
            </w:r>
          </w:p>
        </w:tc>
      </w:tr>
      <w:tr w:rsidR="00D41D5E" w:rsidRPr="006B0E4E" w14:paraId="3FF7402B" w14:textId="77777777" w:rsidTr="007B23FC">
        <w:trPr>
          <w:trHeight w:val="20"/>
        </w:trPr>
        <w:tc>
          <w:tcPr>
            <w:tcW w:w="480" w:type="dxa"/>
            <w:vMerge/>
            <w:vAlign w:val="center"/>
          </w:tcPr>
          <w:p w14:paraId="62A01BE8" w14:textId="77777777" w:rsidR="00D41D5E" w:rsidRPr="006B0E4E" w:rsidRDefault="00D41D5E" w:rsidP="007E549D">
            <w:pPr>
              <w:adjustRightInd w:val="0"/>
              <w:snapToGrid w:val="0"/>
              <w:rPr>
                <w:rFonts w:eastAsia="仿宋_GB2312"/>
                <w:bCs/>
                <w:color w:val="000000"/>
                <w:sz w:val="24"/>
                <w:szCs w:val="24"/>
              </w:rPr>
            </w:pPr>
          </w:p>
        </w:tc>
        <w:tc>
          <w:tcPr>
            <w:tcW w:w="696" w:type="dxa"/>
            <w:vMerge/>
            <w:vAlign w:val="center"/>
          </w:tcPr>
          <w:p w14:paraId="335B7A75" w14:textId="77777777" w:rsidR="00D41D5E" w:rsidRPr="006B0E4E" w:rsidRDefault="00D41D5E" w:rsidP="007E549D">
            <w:pPr>
              <w:adjustRightInd w:val="0"/>
              <w:snapToGrid w:val="0"/>
              <w:rPr>
                <w:rFonts w:eastAsia="仿宋_GB2312"/>
                <w:bCs/>
                <w:color w:val="000000"/>
                <w:sz w:val="24"/>
                <w:szCs w:val="24"/>
              </w:rPr>
            </w:pPr>
          </w:p>
        </w:tc>
        <w:tc>
          <w:tcPr>
            <w:tcW w:w="845" w:type="dxa"/>
            <w:gridSpan w:val="3"/>
            <w:vAlign w:val="center"/>
          </w:tcPr>
          <w:p w14:paraId="5775B8EA"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3</w:t>
            </w:r>
          </w:p>
        </w:tc>
        <w:tc>
          <w:tcPr>
            <w:tcW w:w="1376" w:type="dxa"/>
            <w:vAlign w:val="center"/>
          </w:tcPr>
          <w:p w14:paraId="5A43BDC0" w14:textId="0AE0759C" w:rsidR="00D41D5E" w:rsidRPr="006B0E4E" w:rsidRDefault="00D41D5E" w:rsidP="007E549D">
            <w:pPr>
              <w:adjustRightInd w:val="0"/>
              <w:snapToGrid w:val="0"/>
              <w:rPr>
                <w:rFonts w:eastAsia="仿宋_GB2312"/>
                <w:bCs/>
                <w:color w:val="000000"/>
                <w:sz w:val="24"/>
                <w:szCs w:val="24"/>
              </w:rPr>
            </w:pPr>
            <w:r w:rsidRPr="00FB449E">
              <w:rPr>
                <w:rFonts w:ascii="仿宋_GB2312" w:eastAsia="仿宋_GB2312" w:hAnsi="等线" w:hint="eastAsia"/>
                <w:color w:val="000000"/>
                <w:sz w:val="24"/>
                <w:szCs w:val="24"/>
              </w:rPr>
              <w:t>3</w:t>
            </w:r>
            <w:r w:rsidRPr="00FB449E">
              <w:rPr>
                <w:rFonts w:ascii="仿宋_GB2312" w:eastAsia="仿宋_GB2312" w:hAnsi="等线"/>
                <w:color w:val="000000"/>
                <w:sz w:val="24"/>
                <w:szCs w:val="24"/>
              </w:rPr>
              <w:t>00003002</w:t>
            </w:r>
          </w:p>
        </w:tc>
        <w:tc>
          <w:tcPr>
            <w:tcW w:w="1391" w:type="dxa"/>
            <w:vAlign w:val="center"/>
          </w:tcPr>
          <w:p w14:paraId="73D3594C"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入学教育</w:t>
            </w:r>
          </w:p>
        </w:tc>
        <w:tc>
          <w:tcPr>
            <w:tcW w:w="700" w:type="dxa"/>
            <w:vAlign w:val="center"/>
          </w:tcPr>
          <w:p w14:paraId="0E159DB1" w14:textId="77777777" w:rsidR="00D41D5E" w:rsidRPr="006566BB" w:rsidRDefault="00D41D5E" w:rsidP="007E549D">
            <w:pPr>
              <w:adjustRightInd w:val="0"/>
              <w:snapToGrid w:val="0"/>
              <w:rPr>
                <w:rFonts w:eastAsia="仿宋_GB2312"/>
                <w:bCs/>
                <w:color w:val="000000"/>
                <w:sz w:val="24"/>
                <w:szCs w:val="24"/>
              </w:rPr>
            </w:pPr>
            <w:r w:rsidRPr="006566BB">
              <w:rPr>
                <w:rFonts w:eastAsia="仿宋_GB2312" w:hint="eastAsia"/>
                <w:bCs/>
                <w:color w:val="000000"/>
                <w:sz w:val="24"/>
                <w:szCs w:val="24"/>
              </w:rPr>
              <w:t>3</w:t>
            </w:r>
            <w:r w:rsidRPr="006566BB">
              <w:rPr>
                <w:rFonts w:eastAsia="仿宋_GB2312"/>
                <w:bCs/>
                <w:color w:val="000000"/>
                <w:sz w:val="24"/>
                <w:szCs w:val="24"/>
              </w:rPr>
              <w:t>0</w:t>
            </w:r>
          </w:p>
        </w:tc>
        <w:tc>
          <w:tcPr>
            <w:tcW w:w="696" w:type="dxa"/>
            <w:vAlign w:val="center"/>
          </w:tcPr>
          <w:p w14:paraId="6E4F441F" w14:textId="77777777" w:rsidR="00D41D5E" w:rsidRPr="006566BB" w:rsidRDefault="00D41D5E" w:rsidP="007E549D">
            <w:pPr>
              <w:adjustRightInd w:val="0"/>
              <w:snapToGrid w:val="0"/>
              <w:rPr>
                <w:rFonts w:eastAsia="仿宋_GB2312"/>
                <w:bCs/>
                <w:color w:val="000000"/>
                <w:sz w:val="24"/>
                <w:szCs w:val="24"/>
              </w:rPr>
            </w:pPr>
            <w:r w:rsidRPr="006566BB">
              <w:rPr>
                <w:rFonts w:eastAsia="仿宋_GB2312" w:hint="eastAsia"/>
                <w:bCs/>
                <w:color w:val="000000"/>
                <w:sz w:val="24"/>
                <w:szCs w:val="24"/>
              </w:rPr>
              <w:t>/</w:t>
            </w:r>
          </w:p>
        </w:tc>
        <w:tc>
          <w:tcPr>
            <w:tcW w:w="696" w:type="dxa"/>
            <w:vAlign w:val="center"/>
          </w:tcPr>
          <w:p w14:paraId="71F55BA2" w14:textId="77777777" w:rsidR="00D41D5E" w:rsidRPr="006566BB" w:rsidRDefault="00D41D5E" w:rsidP="007E549D">
            <w:pPr>
              <w:adjustRightInd w:val="0"/>
              <w:snapToGrid w:val="0"/>
              <w:rPr>
                <w:rFonts w:eastAsia="仿宋_GB2312"/>
                <w:bCs/>
                <w:color w:val="000000"/>
                <w:sz w:val="24"/>
                <w:szCs w:val="24"/>
              </w:rPr>
            </w:pPr>
            <w:r w:rsidRPr="006566BB">
              <w:rPr>
                <w:rFonts w:eastAsia="仿宋_GB2312" w:hint="eastAsia"/>
                <w:bCs/>
                <w:color w:val="000000"/>
                <w:sz w:val="24"/>
                <w:szCs w:val="24"/>
              </w:rPr>
              <w:t>/</w:t>
            </w:r>
          </w:p>
        </w:tc>
        <w:tc>
          <w:tcPr>
            <w:tcW w:w="872" w:type="dxa"/>
            <w:vAlign w:val="center"/>
          </w:tcPr>
          <w:p w14:paraId="6CC95826" w14:textId="77777777" w:rsidR="00D41D5E" w:rsidRPr="006566BB" w:rsidRDefault="00D41D5E" w:rsidP="007E549D">
            <w:pPr>
              <w:adjustRightInd w:val="0"/>
              <w:snapToGrid w:val="0"/>
              <w:rPr>
                <w:rFonts w:eastAsia="仿宋_GB2312"/>
                <w:bCs/>
                <w:color w:val="000000"/>
                <w:sz w:val="24"/>
                <w:szCs w:val="24"/>
              </w:rPr>
            </w:pPr>
            <w:r w:rsidRPr="006566BB">
              <w:rPr>
                <w:rFonts w:eastAsia="仿宋_GB2312" w:hint="eastAsia"/>
                <w:bCs/>
                <w:color w:val="000000"/>
                <w:sz w:val="24"/>
                <w:szCs w:val="24"/>
              </w:rPr>
              <w:t>1</w:t>
            </w:r>
          </w:p>
        </w:tc>
        <w:tc>
          <w:tcPr>
            <w:tcW w:w="670" w:type="dxa"/>
            <w:vAlign w:val="center"/>
          </w:tcPr>
          <w:p w14:paraId="0347A537" w14:textId="77777777" w:rsidR="00D41D5E" w:rsidRPr="006566BB" w:rsidRDefault="00D41D5E" w:rsidP="007E549D">
            <w:pPr>
              <w:adjustRightInd w:val="0"/>
              <w:snapToGrid w:val="0"/>
              <w:rPr>
                <w:rFonts w:eastAsia="仿宋_GB2312"/>
                <w:bCs/>
                <w:color w:val="000000"/>
                <w:sz w:val="24"/>
                <w:szCs w:val="24"/>
              </w:rPr>
            </w:pPr>
            <w:r w:rsidRPr="006566BB">
              <w:rPr>
                <w:rFonts w:eastAsia="仿宋_GB2312" w:hint="eastAsia"/>
                <w:bCs/>
                <w:color w:val="000000"/>
                <w:sz w:val="24"/>
                <w:szCs w:val="24"/>
              </w:rPr>
              <w:t>1</w:t>
            </w:r>
            <w:r w:rsidRPr="006566BB">
              <w:rPr>
                <w:rFonts w:eastAsia="仿宋_GB2312" w:hint="eastAsia"/>
                <w:bCs/>
                <w:color w:val="000000"/>
                <w:sz w:val="24"/>
                <w:szCs w:val="24"/>
              </w:rPr>
              <w:t>周</w:t>
            </w:r>
          </w:p>
        </w:tc>
        <w:tc>
          <w:tcPr>
            <w:tcW w:w="643" w:type="dxa"/>
            <w:vAlign w:val="center"/>
          </w:tcPr>
          <w:p w14:paraId="6E99E8BF" w14:textId="77777777" w:rsidR="00D41D5E" w:rsidRPr="006566BB" w:rsidRDefault="00D41D5E" w:rsidP="007E549D">
            <w:pPr>
              <w:adjustRightInd w:val="0"/>
              <w:snapToGrid w:val="0"/>
              <w:rPr>
                <w:rFonts w:eastAsia="仿宋_GB2312"/>
                <w:bCs/>
                <w:color w:val="000000"/>
                <w:sz w:val="24"/>
                <w:szCs w:val="24"/>
              </w:rPr>
            </w:pPr>
          </w:p>
        </w:tc>
        <w:tc>
          <w:tcPr>
            <w:tcW w:w="644" w:type="dxa"/>
            <w:vAlign w:val="center"/>
          </w:tcPr>
          <w:p w14:paraId="2182E951" w14:textId="77777777" w:rsidR="00D41D5E" w:rsidRPr="006566BB" w:rsidRDefault="00D41D5E" w:rsidP="007E549D">
            <w:pPr>
              <w:adjustRightInd w:val="0"/>
              <w:snapToGrid w:val="0"/>
              <w:rPr>
                <w:rFonts w:eastAsia="仿宋_GB2312"/>
                <w:bCs/>
                <w:color w:val="000000"/>
                <w:sz w:val="24"/>
                <w:szCs w:val="24"/>
              </w:rPr>
            </w:pPr>
          </w:p>
        </w:tc>
        <w:tc>
          <w:tcPr>
            <w:tcW w:w="645" w:type="dxa"/>
            <w:vAlign w:val="center"/>
          </w:tcPr>
          <w:p w14:paraId="363D91A2" w14:textId="77777777" w:rsidR="00D41D5E" w:rsidRPr="006566BB" w:rsidRDefault="00D41D5E" w:rsidP="007E549D">
            <w:pPr>
              <w:adjustRightInd w:val="0"/>
              <w:snapToGrid w:val="0"/>
              <w:rPr>
                <w:rFonts w:eastAsia="仿宋_GB2312"/>
                <w:bCs/>
                <w:color w:val="000000"/>
                <w:sz w:val="24"/>
                <w:szCs w:val="24"/>
              </w:rPr>
            </w:pPr>
          </w:p>
        </w:tc>
        <w:tc>
          <w:tcPr>
            <w:tcW w:w="643" w:type="dxa"/>
            <w:vAlign w:val="center"/>
          </w:tcPr>
          <w:p w14:paraId="7308B915" w14:textId="77777777" w:rsidR="00D41D5E" w:rsidRPr="006566BB" w:rsidRDefault="00D41D5E" w:rsidP="007E549D">
            <w:pPr>
              <w:adjustRightInd w:val="0"/>
              <w:snapToGrid w:val="0"/>
              <w:rPr>
                <w:rFonts w:eastAsia="仿宋_GB2312"/>
                <w:bCs/>
                <w:color w:val="000000"/>
                <w:sz w:val="24"/>
                <w:szCs w:val="24"/>
              </w:rPr>
            </w:pPr>
          </w:p>
        </w:tc>
        <w:tc>
          <w:tcPr>
            <w:tcW w:w="654" w:type="dxa"/>
            <w:gridSpan w:val="2"/>
            <w:vAlign w:val="center"/>
          </w:tcPr>
          <w:p w14:paraId="30B1548A" w14:textId="77777777" w:rsidR="00D41D5E" w:rsidRPr="006566BB" w:rsidRDefault="00D41D5E" w:rsidP="007E549D">
            <w:pPr>
              <w:adjustRightInd w:val="0"/>
              <w:snapToGrid w:val="0"/>
              <w:rPr>
                <w:rFonts w:eastAsia="仿宋_GB2312"/>
                <w:bCs/>
                <w:color w:val="000000"/>
                <w:sz w:val="24"/>
                <w:szCs w:val="24"/>
              </w:rPr>
            </w:pPr>
          </w:p>
        </w:tc>
        <w:tc>
          <w:tcPr>
            <w:tcW w:w="643" w:type="dxa"/>
            <w:vAlign w:val="center"/>
          </w:tcPr>
          <w:p w14:paraId="23BA814B" w14:textId="77777777" w:rsidR="00D41D5E" w:rsidRPr="006566BB" w:rsidRDefault="00D41D5E" w:rsidP="007E549D">
            <w:pPr>
              <w:adjustRightInd w:val="0"/>
              <w:snapToGrid w:val="0"/>
              <w:rPr>
                <w:rFonts w:eastAsia="仿宋_GB2312"/>
                <w:bCs/>
                <w:color w:val="000000"/>
                <w:sz w:val="24"/>
                <w:szCs w:val="24"/>
              </w:rPr>
            </w:pPr>
          </w:p>
        </w:tc>
        <w:tc>
          <w:tcPr>
            <w:tcW w:w="661" w:type="dxa"/>
            <w:gridSpan w:val="2"/>
            <w:vAlign w:val="center"/>
          </w:tcPr>
          <w:p w14:paraId="249E62F8" w14:textId="77777777" w:rsidR="00D41D5E" w:rsidRPr="006566BB" w:rsidRDefault="00D41D5E" w:rsidP="007E549D">
            <w:pPr>
              <w:adjustRightInd w:val="0"/>
              <w:snapToGrid w:val="0"/>
              <w:rPr>
                <w:rFonts w:eastAsia="仿宋_GB2312"/>
                <w:bCs/>
                <w:color w:val="000000"/>
                <w:sz w:val="24"/>
                <w:szCs w:val="24"/>
              </w:rPr>
            </w:pPr>
          </w:p>
        </w:tc>
        <w:tc>
          <w:tcPr>
            <w:tcW w:w="576" w:type="dxa"/>
            <w:vAlign w:val="center"/>
          </w:tcPr>
          <w:p w14:paraId="4A025296" w14:textId="77777777" w:rsidR="00D41D5E" w:rsidRPr="006566BB" w:rsidRDefault="00D41D5E" w:rsidP="007E549D">
            <w:pPr>
              <w:adjustRightInd w:val="0"/>
              <w:snapToGrid w:val="0"/>
              <w:rPr>
                <w:rFonts w:eastAsia="仿宋_GB2312"/>
                <w:bCs/>
                <w:color w:val="000000"/>
                <w:sz w:val="24"/>
                <w:szCs w:val="24"/>
              </w:rPr>
            </w:pPr>
          </w:p>
        </w:tc>
        <w:tc>
          <w:tcPr>
            <w:tcW w:w="456" w:type="dxa"/>
            <w:vAlign w:val="center"/>
          </w:tcPr>
          <w:p w14:paraId="490BE7B2" w14:textId="205723BA" w:rsidR="00D41D5E" w:rsidRPr="006566BB" w:rsidRDefault="00D41D5E" w:rsidP="007E549D">
            <w:pPr>
              <w:adjustRightInd w:val="0"/>
              <w:snapToGrid w:val="0"/>
              <w:rPr>
                <w:rFonts w:eastAsia="仿宋_GB2312"/>
                <w:bCs/>
                <w:color w:val="000000"/>
                <w:sz w:val="24"/>
                <w:szCs w:val="24"/>
              </w:rPr>
            </w:pPr>
          </w:p>
        </w:tc>
        <w:tc>
          <w:tcPr>
            <w:tcW w:w="609" w:type="dxa"/>
            <w:vAlign w:val="center"/>
          </w:tcPr>
          <w:p w14:paraId="1E04F9FE" w14:textId="312DE737" w:rsidR="00D41D5E" w:rsidRPr="006566BB" w:rsidRDefault="00D41D5E" w:rsidP="007E549D">
            <w:pPr>
              <w:adjustRightInd w:val="0"/>
              <w:snapToGrid w:val="0"/>
              <w:rPr>
                <w:rFonts w:eastAsia="仿宋_GB2312"/>
                <w:bCs/>
                <w:color w:val="000000"/>
                <w:sz w:val="24"/>
                <w:szCs w:val="24"/>
              </w:rPr>
            </w:pPr>
            <w:r w:rsidRPr="006566BB">
              <w:rPr>
                <w:rFonts w:eastAsia="仿宋_GB2312" w:hint="eastAsia"/>
                <w:bCs/>
                <w:color w:val="000000"/>
                <w:sz w:val="24"/>
                <w:szCs w:val="24"/>
              </w:rPr>
              <w:t>考查</w:t>
            </w:r>
          </w:p>
        </w:tc>
      </w:tr>
      <w:tr w:rsidR="00D41D5E" w:rsidRPr="006B0E4E" w14:paraId="56BCD2B8" w14:textId="77777777" w:rsidTr="007B23FC">
        <w:trPr>
          <w:trHeight w:val="20"/>
        </w:trPr>
        <w:tc>
          <w:tcPr>
            <w:tcW w:w="480" w:type="dxa"/>
            <w:vMerge/>
            <w:vAlign w:val="center"/>
          </w:tcPr>
          <w:p w14:paraId="79E02AEA" w14:textId="77777777" w:rsidR="00D41D5E" w:rsidRPr="006B0E4E" w:rsidRDefault="00D41D5E" w:rsidP="007E549D">
            <w:pPr>
              <w:adjustRightInd w:val="0"/>
              <w:snapToGrid w:val="0"/>
              <w:rPr>
                <w:rFonts w:eastAsia="仿宋_GB2312"/>
                <w:bCs/>
                <w:color w:val="000000"/>
                <w:sz w:val="24"/>
                <w:szCs w:val="24"/>
              </w:rPr>
            </w:pPr>
          </w:p>
        </w:tc>
        <w:tc>
          <w:tcPr>
            <w:tcW w:w="696" w:type="dxa"/>
            <w:vMerge/>
            <w:vAlign w:val="center"/>
          </w:tcPr>
          <w:p w14:paraId="27DB5F0D" w14:textId="77777777" w:rsidR="00D41D5E" w:rsidRPr="006B0E4E" w:rsidRDefault="00D41D5E" w:rsidP="007E549D">
            <w:pPr>
              <w:adjustRightInd w:val="0"/>
              <w:snapToGrid w:val="0"/>
              <w:rPr>
                <w:rFonts w:eastAsia="仿宋_GB2312"/>
                <w:bCs/>
                <w:color w:val="000000"/>
                <w:sz w:val="24"/>
                <w:szCs w:val="24"/>
              </w:rPr>
            </w:pPr>
          </w:p>
        </w:tc>
        <w:tc>
          <w:tcPr>
            <w:tcW w:w="845" w:type="dxa"/>
            <w:gridSpan w:val="3"/>
            <w:vAlign w:val="center"/>
          </w:tcPr>
          <w:p w14:paraId="25DA3BEF" w14:textId="28054676" w:rsidR="00D41D5E" w:rsidRPr="006B0E4E" w:rsidRDefault="00D41D5E" w:rsidP="007E549D">
            <w:pPr>
              <w:adjustRightInd w:val="0"/>
              <w:snapToGrid w:val="0"/>
              <w:rPr>
                <w:rFonts w:eastAsia="仿宋_GB2312"/>
                <w:bCs/>
                <w:color w:val="000000"/>
                <w:sz w:val="24"/>
                <w:szCs w:val="24"/>
              </w:rPr>
            </w:pPr>
            <w:r>
              <w:rPr>
                <w:rFonts w:eastAsia="仿宋_GB2312" w:hint="eastAsia"/>
                <w:bCs/>
                <w:color w:val="000000"/>
                <w:sz w:val="24"/>
                <w:szCs w:val="24"/>
              </w:rPr>
              <w:t>4</w:t>
            </w:r>
          </w:p>
        </w:tc>
        <w:tc>
          <w:tcPr>
            <w:tcW w:w="1376" w:type="dxa"/>
            <w:tcBorders>
              <w:top w:val="single" w:sz="4" w:space="0" w:color="auto"/>
              <w:left w:val="nil"/>
              <w:bottom w:val="single" w:sz="4" w:space="0" w:color="auto"/>
              <w:right w:val="nil"/>
            </w:tcBorders>
            <w:shd w:val="clear" w:color="auto" w:fill="auto"/>
            <w:vAlign w:val="center"/>
          </w:tcPr>
          <w:p w14:paraId="4039FADE" w14:textId="66E55CDE" w:rsidR="00D41D5E" w:rsidRPr="00FB449E" w:rsidRDefault="00D41D5E" w:rsidP="007E549D">
            <w:pPr>
              <w:adjustRightInd w:val="0"/>
              <w:snapToGrid w:val="0"/>
              <w:rPr>
                <w:rFonts w:ascii="仿宋_GB2312" w:eastAsia="仿宋_GB2312" w:hAnsi="等线" w:hint="eastAsia"/>
                <w:color w:val="000000"/>
                <w:sz w:val="24"/>
                <w:szCs w:val="24"/>
              </w:rPr>
            </w:pPr>
            <w:r w:rsidRPr="00A177C7">
              <w:rPr>
                <w:rFonts w:eastAsia="仿宋_GB2312" w:hint="eastAsia"/>
                <w:color w:val="000000"/>
                <w:sz w:val="24"/>
                <w:szCs w:val="24"/>
              </w:rPr>
              <w:t>50001001</w:t>
            </w:r>
          </w:p>
        </w:tc>
        <w:tc>
          <w:tcPr>
            <w:tcW w:w="1391" w:type="dxa"/>
            <w:tcBorders>
              <w:top w:val="single" w:sz="4" w:space="0" w:color="auto"/>
              <w:bottom w:val="single" w:sz="4" w:space="0" w:color="auto"/>
            </w:tcBorders>
            <w:vAlign w:val="center"/>
          </w:tcPr>
          <w:p w14:paraId="0B59F596" w14:textId="08289AC0" w:rsidR="00D41D5E" w:rsidRPr="006B0E4E" w:rsidRDefault="00D41D5E" w:rsidP="007E549D">
            <w:pPr>
              <w:adjustRightInd w:val="0"/>
              <w:snapToGrid w:val="0"/>
              <w:rPr>
                <w:rFonts w:eastAsia="仿宋_GB2312"/>
                <w:bCs/>
                <w:color w:val="000000"/>
                <w:sz w:val="24"/>
                <w:szCs w:val="24"/>
              </w:rPr>
            </w:pPr>
            <w:r w:rsidRPr="00A177C7">
              <w:rPr>
                <w:rFonts w:eastAsia="仿宋_GB2312" w:cs="仿宋" w:hint="eastAsia"/>
                <w:sz w:val="24"/>
                <w:szCs w:val="24"/>
                <w:lang w:val="en"/>
              </w:rPr>
              <w:t>语文（一）</w:t>
            </w:r>
          </w:p>
        </w:tc>
        <w:tc>
          <w:tcPr>
            <w:tcW w:w="700" w:type="dxa"/>
            <w:vAlign w:val="center"/>
          </w:tcPr>
          <w:p w14:paraId="152F344A" w14:textId="5D8C40B2" w:rsidR="00D41D5E" w:rsidRPr="006566BB" w:rsidRDefault="00D41D5E" w:rsidP="007E549D">
            <w:pPr>
              <w:adjustRightInd w:val="0"/>
              <w:snapToGrid w:val="0"/>
              <w:rPr>
                <w:rFonts w:eastAsia="仿宋_GB2312"/>
                <w:bCs/>
                <w:color w:val="000000"/>
                <w:sz w:val="24"/>
                <w:szCs w:val="24"/>
              </w:rPr>
            </w:pPr>
            <w:r w:rsidRPr="006566BB">
              <w:rPr>
                <w:rFonts w:eastAsia="仿宋_GB2312" w:hint="eastAsia"/>
                <w:bCs/>
                <w:color w:val="000000"/>
                <w:sz w:val="24"/>
                <w:szCs w:val="24"/>
              </w:rPr>
              <w:t>3</w:t>
            </w:r>
            <w:r w:rsidRPr="006566BB">
              <w:rPr>
                <w:rFonts w:eastAsia="仿宋_GB2312"/>
                <w:bCs/>
                <w:color w:val="000000"/>
                <w:sz w:val="24"/>
                <w:szCs w:val="24"/>
              </w:rPr>
              <w:t>6</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5C895" w14:textId="02F99B0E" w:rsidR="00D41D5E" w:rsidRPr="006566BB" w:rsidRDefault="00D41D5E" w:rsidP="007E549D">
            <w:pPr>
              <w:adjustRightInd w:val="0"/>
              <w:snapToGrid w:val="0"/>
              <w:rPr>
                <w:rFonts w:eastAsia="仿宋_GB2312"/>
                <w:bCs/>
                <w:color w:val="000000"/>
                <w:sz w:val="24"/>
                <w:szCs w:val="24"/>
              </w:rPr>
            </w:pPr>
            <w:r w:rsidRPr="006566BB">
              <w:rPr>
                <w:rFonts w:eastAsia="仿宋_GB2312" w:cs="Courier New"/>
                <w:sz w:val="24"/>
                <w:szCs w:val="24"/>
              </w:rPr>
              <w:t>27</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CE3D4" w14:textId="7C432ECB" w:rsidR="00D41D5E" w:rsidRPr="006566BB" w:rsidRDefault="00D41D5E" w:rsidP="007E549D">
            <w:pPr>
              <w:adjustRightInd w:val="0"/>
              <w:snapToGrid w:val="0"/>
              <w:rPr>
                <w:rFonts w:eastAsia="仿宋_GB2312"/>
                <w:bCs/>
                <w:color w:val="000000"/>
                <w:sz w:val="24"/>
                <w:szCs w:val="24"/>
              </w:rPr>
            </w:pPr>
            <w:r w:rsidRPr="006566BB">
              <w:rPr>
                <w:rFonts w:eastAsia="仿宋_GB2312" w:cs="Courier New"/>
                <w:sz w:val="24"/>
                <w:szCs w:val="24"/>
              </w:rPr>
              <w:t>9</w:t>
            </w:r>
          </w:p>
        </w:tc>
        <w:tc>
          <w:tcPr>
            <w:tcW w:w="872" w:type="dxa"/>
            <w:vAlign w:val="center"/>
          </w:tcPr>
          <w:p w14:paraId="5D5D24D7" w14:textId="30C79B20" w:rsidR="00D41D5E" w:rsidRPr="006566BB" w:rsidRDefault="00D41D5E" w:rsidP="007E549D">
            <w:pPr>
              <w:adjustRightInd w:val="0"/>
              <w:snapToGrid w:val="0"/>
              <w:rPr>
                <w:rFonts w:eastAsia="仿宋_GB2312"/>
                <w:bCs/>
                <w:color w:val="000000"/>
                <w:sz w:val="24"/>
                <w:szCs w:val="24"/>
              </w:rPr>
            </w:pPr>
            <w:r w:rsidRPr="006566BB">
              <w:rPr>
                <w:rFonts w:eastAsia="仿宋_GB2312" w:hint="eastAsia"/>
                <w:bCs/>
                <w:color w:val="000000"/>
                <w:sz w:val="24"/>
                <w:szCs w:val="24"/>
              </w:rPr>
              <w:t>2</w:t>
            </w:r>
          </w:p>
        </w:tc>
        <w:tc>
          <w:tcPr>
            <w:tcW w:w="670" w:type="dxa"/>
            <w:vAlign w:val="center"/>
          </w:tcPr>
          <w:p w14:paraId="595B2A5D" w14:textId="0B582687" w:rsidR="00D41D5E" w:rsidRPr="006566BB" w:rsidRDefault="00D41D5E" w:rsidP="007E549D">
            <w:pPr>
              <w:adjustRightInd w:val="0"/>
              <w:snapToGrid w:val="0"/>
              <w:rPr>
                <w:rFonts w:eastAsia="仿宋_GB2312"/>
                <w:bCs/>
                <w:color w:val="000000"/>
                <w:sz w:val="24"/>
                <w:szCs w:val="24"/>
              </w:rPr>
            </w:pPr>
            <w:r w:rsidRPr="006566BB">
              <w:rPr>
                <w:rFonts w:eastAsia="仿宋_GB2312" w:hint="eastAsia"/>
                <w:bCs/>
                <w:color w:val="000000"/>
                <w:sz w:val="24"/>
                <w:szCs w:val="24"/>
              </w:rPr>
              <w:t>2</w:t>
            </w:r>
            <w:r w:rsidRPr="006566BB">
              <w:rPr>
                <w:rFonts w:eastAsia="仿宋_GB2312"/>
                <w:bCs/>
                <w:color w:val="000000"/>
                <w:sz w:val="24"/>
                <w:szCs w:val="24"/>
              </w:rPr>
              <w:t>/18</w:t>
            </w:r>
          </w:p>
        </w:tc>
        <w:tc>
          <w:tcPr>
            <w:tcW w:w="643" w:type="dxa"/>
            <w:vAlign w:val="center"/>
          </w:tcPr>
          <w:p w14:paraId="19751EF5" w14:textId="77777777" w:rsidR="00D41D5E" w:rsidRPr="006566BB" w:rsidRDefault="00D41D5E" w:rsidP="007E549D">
            <w:pPr>
              <w:adjustRightInd w:val="0"/>
              <w:snapToGrid w:val="0"/>
              <w:rPr>
                <w:rFonts w:eastAsia="仿宋_GB2312"/>
                <w:bCs/>
                <w:color w:val="000000"/>
                <w:sz w:val="24"/>
                <w:szCs w:val="24"/>
              </w:rPr>
            </w:pPr>
          </w:p>
        </w:tc>
        <w:tc>
          <w:tcPr>
            <w:tcW w:w="644" w:type="dxa"/>
            <w:vAlign w:val="center"/>
          </w:tcPr>
          <w:p w14:paraId="3D31696E" w14:textId="77777777" w:rsidR="00D41D5E" w:rsidRPr="006566BB" w:rsidRDefault="00D41D5E" w:rsidP="007E549D">
            <w:pPr>
              <w:adjustRightInd w:val="0"/>
              <w:snapToGrid w:val="0"/>
              <w:rPr>
                <w:rFonts w:eastAsia="仿宋_GB2312"/>
                <w:bCs/>
                <w:color w:val="000000"/>
                <w:sz w:val="24"/>
                <w:szCs w:val="24"/>
              </w:rPr>
            </w:pPr>
          </w:p>
        </w:tc>
        <w:tc>
          <w:tcPr>
            <w:tcW w:w="645" w:type="dxa"/>
            <w:vAlign w:val="center"/>
          </w:tcPr>
          <w:p w14:paraId="2BA6854B" w14:textId="77777777" w:rsidR="00D41D5E" w:rsidRPr="006566BB" w:rsidRDefault="00D41D5E" w:rsidP="007E549D">
            <w:pPr>
              <w:adjustRightInd w:val="0"/>
              <w:snapToGrid w:val="0"/>
              <w:rPr>
                <w:rFonts w:eastAsia="仿宋_GB2312"/>
                <w:bCs/>
                <w:color w:val="000000"/>
                <w:sz w:val="24"/>
                <w:szCs w:val="24"/>
              </w:rPr>
            </w:pPr>
          </w:p>
        </w:tc>
        <w:tc>
          <w:tcPr>
            <w:tcW w:w="643" w:type="dxa"/>
            <w:vAlign w:val="center"/>
          </w:tcPr>
          <w:p w14:paraId="2E544A0A" w14:textId="77777777" w:rsidR="00D41D5E" w:rsidRPr="006566BB" w:rsidRDefault="00D41D5E" w:rsidP="007E549D">
            <w:pPr>
              <w:adjustRightInd w:val="0"/>
              <w:snapToGrid w:val="0"/>
              <w:rPr>
                <w:rFonts w:eastAsia="仿宋_GB2312"/>
                <w:bCs/>
                <w:color w:val="000000"/>
                <w:sz w:val="24"/>
                <w:szCs w:val="24"/>
              </w:rPr>
            </w:pPr>
          </w:p>
        </w:tc>
        <w:tc>
          <w:tcPr>
            <w:tcW w:w="654" w:type="dxa"/>
            <w:gridSpan w:val="2"/>
            <w:vAlign w:val="center"/>
          </w:tcPr>
          <w:p w14:paraId="72A93985" w14:textId="77777777" w:rsidR="00D41D5E" w:rsidRPr="006566BB" w:rsidRDefault="00D41D5E" w:rsidP="007E549D">
            <w:pPr>
              <w:adjustRightInd w:val="0"/>
              <w:snapToGrid w:val="0"/>
              <w:rPr>
                <w:rFonts w:eastAsia="仿宋_GB2312"/>
                <w:bCs/>
                <w:color w:val="000000"/>
                <w:sz w:val="24"/>
                <w:szCs w:val="24"/>
              </w:rPr>
            </w:pPr>
          </w:p>
        </w:tc>
        <w:tc>
          <w:tcPr>
            <w:tcW w:w="643" w:type="dxa"/>
            <w:vAlign w:val="center"/>
          </w:tcPr>
          <w:p w14:paraId="7EB99D48" w14:textId="77777777" w:rsidR="00D41D5E" w:rsidRPr="006566BB" w:rsidRDefault="00D41D5E" w:rsidP="007E549D">
            <w:pPr>
              <w:adjustRightInd w:val="0"/>
              <w:snapToGrid w:val="0"/>
              <w:rPr>
                <w:rFonts w:eastAsia="仿宋_GB2312" w:cs="Courier New"/>
                <w:sz w:val="24"/>
                <w:szCs w:val="24"/>
              </w:rPr>
            </w:pPr>
          </w:p>
        </w:tc>
        <w:tc>
          <w:tcPr>
            <w:tcW w:w="661" w:type="dxa"/>
            <w:gridSpan w:val="2"/>
            <w:vAlign w:val="center"/>
          </w:tcPr>
          <w:p w14:paraId="35602D0D" w14:textId="77777777" w:rsidR="00D41D5E" w:rsidRPr="006566BB" w:rsidRDefault="00D41D5E" w:rsidP="007E549D">
            <w:pPr>
              <w:adjustRightInd w:val="0"/>
              <w:snapToGrid w:val="0"/>
              <w:rPr>
                <w:rFonts w:eastAsia="仿宋_GB2312" w:cs="Courier New"/>
                <w:sz w:val="24"/>
                <w:szCs w:val="24"/>
              </w:rPr>
            </w:pPr>
          </w:p>
        </w:tc>
        <w:tc>
          <w:tcPr>
            <w:tcW w:w="576" w:type="dxa"/>
            <w:vAlign w:val="center"/>
          </w:tcPr>
          <w:p w14:paraId="389AB3D5" w14:textId="77777777" w:rsidR="00D41D5E" w:rsidRPr="006566BB" w:rsidRDefault="00D41D5E" w:rsidP="007E549D">
            <w:pPr>
              <w:adjustRightInd w:val="0"/>
              <w:snapToGrid w:val="0"/>
              <w:rPr>
                <w:rFonts w:eastAsia="仿宋_GB2312" w:cs="Courier New"/>
                <w:sz w:val="24"/>
                <w:szCs w:val="24"/>
              </w:rPr>
            </w:pPr>
          </w:p>
        </w:tc>
        <w:tc>
          <w:tcPr>
            <w:tcW w:w="456" w:type="dxa"/>
            <w:vAlign w:val="center"/>
          </w:tcPr>
          <w:p w14:paraId="53741156" w14:textId="56273149" w:rsidR="00D41D5E" w:rsidRPr="006566BB" w:rsidRDefault="00D41D5E" w:rsidP="007E549D">
            <w:pPr>
              <w:adjustRightInd w:val="0"/>
              <w:snapToGrid w:val="0"/>
              <w:rPr>
                <w:rFonts w:eastAsia="仿宋_GB2312" w:cs="Courier New"/>
                <w:sz w:val="24"/>
                <w:szCs w:val="24"/>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0A5FD" w14:textId="68C472C6" w:rsidR="00D41D5E" w:rsidRPr="006566BB" w:rsidRDefault="00D41D5E" w:rsidP="007E549D">
            <w:pPr>
              <w:adjustRightInd w:val="0"/>
              <w:snapToGrid w:val="0"/>
              <w:rPr>
                <w:rFonts w:eastAsia="仿宋_GB2312"/>
                <w:bCs/>
                <w:color w:val="000000"/>
                <w:sz w:val="24"/>
                <w:szCs w:val="24"/>
              </w:rPr>
            </w:pPr>
            <w:r w:rsidRPr="006566BB">
              <w:rPr>
                <w:rFonts w:eastAsia="仿宋_GB2312" w:cs="Courier New"/>
                <w:sz w:val="24"/>
                <w:szCs w:val="24"/>
              </w:rPr>
              <w:t>考试</w:t>
            </w:r>
          </w:p>
        </w:tc>
      </w:tr>
      <w:tr w:rsidR="00D41D5E" w:rsidRPr="006B0E4E" w14:paraId="549BA000" w14:textId="77777777" w:rsidTr="007B23FC">
        <w:trPr>
          <w:trHeight w:val="20"/>
        </w:trPr>
        <w:tc>
          <w:tcPr>
            <w:tcW w:w="480" w:type="dxa"/>
            <w:vMerge/>
            <w:vAlign w:val="center"/>
          </w:tcPr>
          <w:p w14:paraId="1BE66D01" w14:textId="77777777" w:rsidR="00D41D5E" w:rsidRPr="006B0E4E" w:rsidRDefault="00D41D5E" w:rsidP="007E549D">
            <w:pPr>
              <w:adjustRightInd w:val="0"/>
              <w:snapToGrid w:val="0"/>
              <w:rPr>
                <w:rFonts w:eastAsia="仿宋_GB2312"/>
                <w:bCs/>
                <w:color w:val="000000"/>
                <w:sz w:val="24"/>
                <w:szCs w:val="24"/>
              </w:rPr>
            </w:pPr>
          </w:p>
        </w:tc>
        <w:tc>
          <w:tcPr>
            <w:tcW w:w="696" w:type="dxa"/>
            <w:vMerge/>
            <w:vAlign w:val="center"/>
          </w:tcPr>
          <w:p w14:paraId="71F08040" w14:textId="77777777" w:rsidR="00D41D5E" w:rsidRPr="006B0E4E" w:rsidRDefault="00D41D5E" w:rsidP="007E549D">
            <w:pPr>
              <w:adjustRightInd w:val="0"/>
              <w:snapToGrid w:val="0"/>
              <w:rPr>
                <w:rFonts w:eastAsia="仿宋_GB2312"/>
                <w:bCs/>
                <w:color w:val="000000"/>
                <w:sz w:val="24"/>
                <w:szCs w:val="24"/>
              </w:rPr>
            </w:pPr>
          </w:p>
        </w:tc>
        <w:tc>
          <w:tcPr>
            <w:tcW w:w="845" w:type="dxa"/>
            <w:gridSpan w:val="3"/>
            <w:vAlign w:val="center"/>
          </w:tcPr>
          <w:p w14:paraId="3274FCA1" w14:textId="6D6CEF70" w:rsidR="00D41D5E" w:rsidRPr="006B0E4E" w:rsidRDefault="00D41D5E" w:rsidP="007E549D">
            <w:pPr>
              <w:adjustRightInd w:val="0"/>
              <w:snapToGrid w:val="0"/>
              <w:rPr>
                <w:rFonts w:eastAsia="仿宋_GB2312"/>
                <w:bCs/>
                <w:color w:val="000000"/>
                <w:sz w:val="24"/>
                <w:szCs w:val="24"/>
              </w:rPr>
            </w:pPr>
            <w:r>
              <w:rPr>
                <w:rFonts w:eastAsia="仿宋_GB2312" w:hint="eastAsia"/>
                <w:bCs/>
                <w:color w:val="000000"/>
                <w:sz w:val="24"/>
                <w:szCs w:val="24"/>
              </w:rPr>
              <w:t>5</w:t>
            </w:r>
          </w:p>
        </w:tc>
        <w:tc>
          <w:tcPr>
            <w:tcW w:w="1376" w:type="dxa"/>
            <w:tcBorders>
              <w:top w:val="single" w:sz="4" w:space="0" w:color="auto"/>
              <w:left w:val="nil"/>
              <w:bottom w:val="single" w:sz="4" w:space="0" w:color="auto"/>
              <w:right w:val="nil"/>
            </w:tcBorders>
            <w:shd w:val="clear" w:color="auto" w:fill="auto"/>
            <w:vAlign w:val="center"/>
          </w:tcPr>
          <w:p w14:paraId="4D0C7D30" w14:textId="18C57305" w:rsidR="00D41D5E" w:rsidRPr="00FB449E" w:rsidRDefault="00D41D5E" w:rsidP="007E549D">
            <w:pPr>
              <w:adjustRightInd w:val="0"/>
              <w:snapToGrid w:val="0"/>
              <w:rPr>
                <w:rFonts w:ascii="仿宋_GB2312" w:eastAsia="仿宋_GB2312" w:hAnsi="等线" w:hint="eastAsia"/>
                <w:color w:val="000000"/>
                <w:sz w:val="24"/>
                <w:szCs w:val="24"/>
              </w:rPr>
            </w:pPr>
            <w:r w:rsidRPr="00A177C7">
              <w:rPr>
                <w:rFonts w:eastAsia="仿宋_GB2312" w:hint="eastAsia"/>
                <w:color w:val="000000"/>
                <w:sz w:val="24"/>
                <w:szCs w:val="24"/>
              </w:rPr>
              <w:t>50001002</w:t>
            </w:r>
          </w:p>
        </w:tc>
        <w:tc>
          <w:tcPr>
            <w:tcW w:w="1391" w:type="dxa"/>
            <w:tcBorders>
              <w:top w:val="single" w:sz="4" w:space="0" w:color="auto"/>
              <w:bottom w:val="single" w:sz="4" w:space="0" w:color="auto"/>
            </w:tcBorders>
            <w:vAlign w:val="center"/>
          </w:tcPr>
          <w:p w14:paraId="732B65F6" w14:textId="69DA544A" w:rsidR="00D41D5E" w:rsidRPr="006B0E4E" w:rsidRDefault="00D41D5E" w:rsidP="007E549D">
            <w:pPr>
              <w:adjustRightInd w:val="0"/>
              <w:snapToGrid w:val="0"/>
              <w:rPr>
                <w:rFonts w:eastAsia="仿宋_GB2312"/>
                <w:bCs/>
                <w:color w:val="000000"/>
                <w:sz w:val="24"/>
                <w:szCs w:val="24"/>
              </w:rPr>
            </w:pPr>
            <w:r w:rsidRPr="00A177C7">
              <w:rPr>
                <w:rFonts w:eastAsia="仿宋_GB2312" w:cs="仿宋" w:hint="eastAsia"/>
                <w:sz w:val="24"/>
                <w:szCs w:val="24"/>
                <w:lang w:val="en"/>
              </w:rPr>
              <w:t>语文（二）</w:t>
            </w:r>
          </w:p>
        </w:tc>
        <w:tc>
          <w:tcPr>
            <w:tcW w:w="700" w:type="dxa"/>
            <w:vAlign w:val="center"/>
          </w:tcPr>
          <w:p w14:paraId="62F3922A" w14:textId="34B01F5A" w:rsidR="00D41D5E" w:rsidRPr="006566BB" w:rsidRDefault="00D41D5E" w:rsidP="007E549D">
            <w:pPr>
              <w:adjustRightInd w:val="0"/>
              <w:snapToGrid w:val="0"/>
              <w:rPr>
                <w:rFonts w:eastAsia="仿宋_GB2312"/>
                <w:bCs/>
                <w:color w:val="000000"/>
                <w:sz w:val="24"/>
                <w:szCs w:val="24"/>
              </w:rPr>
            </w:pPr>
            <w:r w:rsidRPr="006566BB">
              <w:rPr>
                <w:rFonts w:eastAsia="仿宋_GB2312" w:hint="eastAsia"/>
                <w:bCs/>
                <w:color w:val="000000"/>
                <w:sz w:val="24"/>
                <w:szCs w:val="24"/>
              </w:rPr>
              <w:t>3</w:t>
            </w:r>
            <w:r w:rsidRPr="006566BB">
              <w:rPr>
                <w:rFonts w:eastAsia="仿宋_GB2312"/>
                <w:bCs/>
                <w:color w:val="000000"/>
                <w:sz w:val="24"/>
                <w:szCs w:val="24"/>
              </w:rPr>
              <w:t>6</w:t>
            </w:r>
          </w:p>
        </w:tc>
        <w:tc>
          <w:tcPr>
            <w:tcW w:w="696" w:type="dxa"/>
            <w:tcBorders>
              <w:top w:val="nil"/>
              <w:left w:val="single" w:sz="4" w:space="0" w:color="000000"/>
              <w:bottom w:val="single" w:sz="4" w:space="0" w:color="000000"/>
              <w:right w:val="single" w:sz="4" w:space="0" w:color="000000"/>
            </w:tcBorders>
            <w:shd w:val="clear" w:color="auto" w:fill="auto"/>
            <w:vAlign w:val="center"/>
          </w:tcPr>
          <w:p w14:paraId="353B4294" w14:textId="3CBE20A8" w:rsidR="00D41D5E" w:rsidRPr="006566BB" w:rsidRDefault="00D41D5E" w:rsidP="007E549D">
            <w:pPr>
              <w:adjustRightInd w:val="0"/>
              <w:snapToGrid w:val="0"/>
              <w:rPr>
                <w:rFonts w:eastAsia="仿宋_GB2312"/>
                <w:bCs/>
                <w:color w:val="000000"/>
                <w:sz w:val="24"/>
                <w:szCs w:val="24"/>
              </w:rPr>
            </w:pPr>
            <w:r w:rsidRPr="006566BB">
              <w:rPr>
                <w:rFonts w:eastAsia="仿宋_GB2312" w:cs="Courier New"/>
                <w:sz w:val="24"/>
                <w:szCs w:val="24"/>
              </w:rPr>
              <w:t>27</w:t>
            </w:r>
          </w:p>
        </w:tc>
        <w:tc>
          <w:tcPr>
            <w:tcW w:w="696" w:type="dxa"/>
            <w:tcBorders>
              <w:top w:val="nil"/>
              <w:left w:val="single" w:sz="4" w:space="0" w:color="000000"/>
              <w:bottom w:val="single" w:sz="4" w:space="0" w:color="000000"/>
              <w:right w:val="single" w:sz="4" w:space="0" w:color="000000"/>
            </w:tcBorders>
            <w:shd w:val="clear" w:color="auto" w:fill="auto"/>
            <w:vAlign w:val="center"/>
          </w:tcPr>
          <w:p w14:paraId="3D760221" w14:textId="3867235F" w:rsidR="00D41D5E" w:rsidRPr="006566BB" w:rsidRDefault="00D41D5E" w:rsidP="007E549D">
            <w:pPr>
              <w:adjustRightInd w:val="0"/>
              <w:snapToGrid w:val="0"/>
              <w:rPr>
                <w:rFonts w:eastAsia="仿宋_GB2312"/>
                <w:bCs/>
                <w:color w:val="000000"/>
                <w:sz w:val="24"/>
                <w:szCs w:val="24"/>
              </w:rPr>
            </w:pPr>
            <w:r w:rsidRPr="006566BB">
              <w:rPr>
                <w:rFonts w:eastAsia="仿宋_GB2312" w:cs="Courier New"/>
                <w:sz w:val="24"/>
                <w:szCs w:val="24"/>
              </w:rPr>
              <w:t>9</w:t>
            </w:r>
          </w:p>
        </w:tc>
        <w:tc>
          <w:tcPr>
            <w:tcW w:w="872" w:type="dxa"/>
            <w:vAlign w:val="center"/>
          </w:tcPr>
          <w:p w14:paraId="733C8813" w14:textId="71B8B5E0" w:rsidR="00D41D5E" w:rsidRPr="006566BB" w:rsidRDefault="00D41D5E" w:rsidP="007E549D">
            <w:pPr>
              <w:adjustRightInd w:val="0"/>
              <w:snapToGrid w:val="0"/>
              <w:rPr>
                <w:rFonts w:eastAsia="仿宋_GB2312"/>
                <w:bCs/>
                <w:color w:val="000000"/>
                <w:sz w:val="24"/>
                <w:szCs w:val="24"/>
              </w:rPr>
            </w:pPr>
            <w:r w:rsidRPr="006566BB">
              <w:rPr>
                <w:rFonts w:eastAsia="仿宋_GB2312" w:hint="eastAsia"/>
                <w:bCs/>
                <w:color w:val="000000"/>
                <w:sz w:val="24"/>
                <w:szCs w:val="24"/>
              </w:rPr>
              <w:t>2</w:t>
            </w:r>
          </w:p>
        </w:tc>
        <w:tc>
          <w:tcPr>
            <w:tcW w:w="670" w:type="dxa"/>
            <w:vAlign w:val="center"/>
          </w:tcPr>
          <w:p w14:paraId="743D23CE" w14:textId="77777777" w:rsidR="00D41D5E" w:rsidRPr="006566BB" w:rsidRDefault="00D41D5E" w:rsidP="007E549D">
            <w:pPr>
              <w:adjustRightInd w:val="0"/>
              <w:snapToGrid w:val="0"/>
              <w:rPr>
                <w:rFonts w:eastAsia="仿宋_GB2312"/>
                <w:bCs/>
                <w:color w:val="000000"/>
                <w:sz w:val="24"/>
                <w:szCs w:val="24"/>
              </w:rPr>
            </w:pPr>
          </w:p>
        </w:tc>
        <w:tc>
          <w:tcPr>
            <w:tcW w:w="643" w:type="dxa"/>
            <w:vAlign w:val="center"/>
          </w:tcPr>
          <w:p w14:paraId="68938D0B" w14:textId="50FF812A" w:rsidR="00D41D5E" w:rsidRPr="006566BB" w:rsidRDefault="00D41D5E" w:rsidP="007E549D">
            <w:pPr>
              <w:adjustRightInd w:val="0"/>
              <w:snapToGrid w:val="0"/>
              <w:rPr>
                <w:rFonts w:eastAsia="仿宋_GB2312"/>
                <w:bCs/>
                <w:color w:val="000000"/>
                <w:sz w:val="24"/>
                <w:szCs w:val="24"/>
              </w:rPr>
            </w:pPr>
            <w:r w:rsidRPr="006566BB">
              <w:rPr>
                <w:rFonts w:eastAsia="仿宋_GB2312" w:hint="eastAsia"/>
                <w:bCs/>
                <w:color w:val="000000"/>
                <w:sz w:val="24"/>
                <w:szCs w:val="24"/>
              </w:rPr>
              <w:t>2</w:t>
            </w:r>
            <w:r w:rsidRPr="006566BB">
              <w:rPr>
                <w:rFonts w:eastAsia="仿宋_GB2312"/>
                <w:bCs/>
                <w:color w:val="000000"/>
                <w:sz w:val="24"/>
                <w:szCs w:val="24"/>
              </w:rPr>
              <w:t>/18</w:t>
            </w:r>
          </w:p>
        </w:tc>
        <w:tc>
          <w:tcPr>
            <w:tcW w:w="644" w:type="dxa"/>
            <w:vAlign w:val="center"/>
          </w:tcPr>
          <w:p w14:paraId="7F96DEE5" w14:textId="77777777" w:rsidR="00D41D5E" w:rsidRPr="006566BB" w:rsidRDefault="00D41D5E" w:rsidP="007E549D">
            <w:pPr>
              <w:adjustRightInd w:val="0"/>
              <w:snapToGrid w:val="0"/>
              <w:rPr>
                <w:rFonts w:eastAsia="仿宋_GB2312"/>
                <w:bCs/>
                <w:color w:val="000000"/>
                <w:sz w:val="24"/>
                <w:szCs w:val="24"/>
              </w:rPr>
            </w:pPr>
          </w:p>
        </w:tc>
        <w:tc>
          <w:tcPr>
            <w:tcW w:w="645" w:type="dxa"/>
            <w:vAlign w:val="center"/>
          </w:tcPr>
          <w:p w14:paraId="59F1F9B7" w14:textId="77777777" w:rsidR="00D41D5E" w:rsidRPr="006566BB" w:rsidRDefault="00D41D5E" w:rsidP="007E549D">
            <w:pPr>
              <w:adjustRightInd w:val="0"/>
              <w:snapToGrid w:val="0"/>
              <w:rPr>
                <w:rFonts w:eastAsia="仿宋_GB2312"/>
                <w:bCs/>
                <w:color w:val="000000"/>
                <w:sz w:val="24"/>
                <w:szCs w:val="24"/>
              </w:rPr>
            </w:pPr>
          </w:p>
        </w:tc>
        <w:tc>
          <w:tcPr>
            <w:tcW w:w="643" w:type="dxa"/>
            <w:vAlign w:val="center"/>
          </w:tcPr>
          <w:p w14:paraId="3305CB81" w14:textId="77777777" w:rsidR="00D41D5E" w:rsidRPr="006566BB" w:rsidRDefault="00D41D5E" w:rsidP="007E549D">
            <w:pPr>
              <w:adjustRightInd w:val="0"/>
              <w:snapToGrid w:val="0"/>
              <w:rPr>
                <w:rFonts w:eastAsia="仿宋_GB2312"/>
                <w:bCs/>
                <w:color w:val="000000"/>
                <w:sz w:val="24"/>
                <w:szCs w:val="24"/>
              </w:rPr>
            </w:pPr>
          </w:p>
        </w:tc>
        <w:tc>
          <w:tcPr>
            <w:tcW w:w="654" w:type="dxa"/>
            <w:gridSpan w:val="2"/>
            <w:vAlign w:val="center"/>
          </w:tcPr>
          <w:p w14:paraId="005CEE88" w14:textId="77777777" w:rsidR="00D41D5E" w:rsidRPr="006566BB" w:rsidRDefault="00D41D5E" w:rsidP="007E549D">
            <w:pPr>
              <w:adjustRightInd w:val="0"/>
              <w:snapToGrid w:val="0"/>
              <w:rPr>
                <w:rFonts w:eastAsia="仿宋_GB2312"/>
                <w:bCs/>
                <w:color w:val="000000"/>
                <w:sz w:val="24"/>
                <w:szCs w:val="24"/>
              </w:rPr>
            </w:pPr>
          </w:p>
        </w:tc>
        <w:tc>
          <w:tcPr>
            <w:tcW w:w="643" w:type="dxa"/>
            <w:vAlign w:val="center"/>
          </w:tcPr>
          <w:p w14:paraId="238EC28E" w14:textId="77777777" w:rsidR="00D41D5E" w:rsidRPr="006566BB" w:rsidRDefault="00D41D5E" w:rsidP="007E549D">
            <w:pPr>
              <w:adjustRightInd w:val="0"/>
              <w:snapToGrid w:val="0"/>
              <w:rPr>
                <w:rFonts w:eastAsia="仿宋_GB2312" w:cs="Courier New"/>
                <w:sz w:val="24"/>
                <w:szCs w:val="24"/>
              </w:rPr>
            </w:pPr>
          </w:p>
        </w:tc>
        <w:tc>
          <w:tcPr>
            <w:tcW w:w="661" w:type="dxa"/>
            <w:gridSpan w:val="2"/>
            <w:vAlign w:val="center"/>
          </w:tcPr>
          <w:p w14:paraId="1A650694" w14:textId="77777777" w:rsidR="00D41D5E" w:rsidRPr="006566BB" w:rsidRDefault="00D41D5E" w:rsidP="007E549D">
            <w:pPr>
              <w:adjustRightInd w:val="0"/>
              <w:snapToGrid w:val="0"/>
              <w:rPr>
                <w:rFonts w:eastAsia="仿宋_GB2312" w:cs="Courier New"/>
                <w:sz w:val="24"/>
                <w:szCs w:val="24"/>
              </w:rPr>
            </w:pPr>
          </w:p>
        </w:tc>
        <w:tc>
          <w:tcPr>
            <w:tcW w:w="576" w:type="dxa"/>
            <w:vAlign w:val="center"/>
          </w:tcPr>
          <w:p w14:paraId="531D7E8F" w14:textId="77777777" w:rsidR="00D41D5E" w:rsidRPr="006566BB" w:rsidRDefault="00D41D5E" w:rsidP="007E549D">
            <w:pPr>
              <w:adjustRightInd w:val="0"/>
              <w:snapToGrid w:val="0"/>
              <w:rPr>
                <w:rFonts w:eastAsia="仿宋_GB2312" w:cs="Courier New"/>
                <w:sz w:val="24"/>
                <w:szCs w:val="24"/>
              </w:rPr>
            </w:pPr>
          </w:p>
        </w:tc>
        <w:tc>
          <w:tcPr>
            <w:tcW w:w="456" w:type="dxa"/>
            <w:vAlign w:val="center"/>
          </w:tcPr>
          <w:p w14:paraId="2C148E91" w14:textId="21F1C4F4" w:rsidR="00D41D5E" w:rsidRPr="006566BB" w:rsidRDefault="00D41D5E" w:rsidP="007E549D">
            <w:pPr>
              <w:adjustRightInd w:val="0"/>
              <w:snapToGrid w:val="0"/>
              <w:rPr>
                <w:rFonts w:eastAsia="仿宋_GB2312" w:cs="Courier New"/>
                <w:sz w:val="24"/>
                <w:szCs w:val="24"/>
              </w:rPr>
            </w:pPr>
          </w:p>
        </w:tc>
        <w:tc>
          <w:tcPr>
            <w:tcW w:w="609" w:type="dxa"/>
            <w:tcBorders>
              <w:top w:val="nil"/>
              <w:left w:val="single" w:sz="4" w:space="0" w:color="000000"/>
              <w:bottom w:val="single" w:sz="4" w:space="0" w:color="000000"/>
              <w:right w:val="single" w:sz="4" w:space="0" w:color="000000"/>
            </w:tcBorders>
            <w:shd w:val="clear" w:color="auto" w:fill="auto"/>
            <w:vAlign w:val="center"/>
          </w:tcPr>
          <w:p w14:paraId="083782A5" w14:textId="26C9F04D" w:rsidR="00D41D5E" w:rsidRPr="006566BB" w:rsidRDefault="00D41D5E" w:rsidP="007E549D">
            <w:pPr>
              <w:adjustRightInd w:val="0"/>
              <w:snapToGrid w:val="0"/>
              <w:rPr>
                <w:rFonts w:eastAsia="仿宋_GB2312"/>
                <w:bCs/>
                <w:color w:val="000000"/>
                <w:sz w:val="24"/>
                <w:szCs w:val="24"/>
              </w:rPr>
            </w:pPr>
            <w:r w:rsidRPr="006566BB">
              <w:rPr>
                <w:rFonts w:eastAsia="仿宋_GB2312" w:cs="Courier New"/>
                <w:sz w:val="24"/>
                <w:szCs w:val="24"/>
              </w:rPr>
              <w:t>考试</w:t>
            </w:r>
          </w:p>
        </w:tc>
      </w:tr>
      <w:tr w:rsidR="00D41D5E" w:rsidRPr="006B0E4E" w14:paraId="7CCB9527" w14:textId="77777777" w:rsidTr="007B23FC">
        <w:trPr>
          <w:trHeight w:val="20"/>
        </w:trPr>
        <w:tc>
          <w:tcPr>
            <w:tcW w:w="480" w:type="dxa"/>
            <w:vMerge/>
            <w:vAlign w:val="center"/>
          </w:tcPr>
          <w:p w14:paraId="1521A3D5" w14:textId="77777777" w:rsidR="00D41D5E" w:rsidRPr="006B0E4E" w:rsidRDefault="00D41D5E" w:rsidP="007E549D">
            <w:pPr>
              <w:adjustRightInd w:val="0"/>
              <w:snapToGrid w:val="0"/>
              <w:rPr>
                <w:rFonts w:eastAsia="仿宋_GB2312"/>
                <w:bCs/>
                <w:color w:val="000000"/>
                <w:sz w:val="24"/>
                <w:szCs w:val="24"/>
              </w:rPr>
            </w:pPr>
          </w:p>
        </w:tc>
        <w:tc>
          <w:tcPr>
            <w:tcW w:w="696" w:type="dxa"/>
            <w:vMerge/>
            <w:vAlign w:val="center"/>
          </w:tcPr>
          <w:p w14:paraId="4696DC86" w14:textId="77777777" w:rsidR="00D41D5E" w:rsidRPr="006B0E4E" w:rsidRDefault="00D41D5E" w:rsidP="007E549D">
            <w:pPr>
              <w:adjustRightInd w:val="0"/>
              <w:snapToGrid w:val="0"/>
              <w:rPr>
                <w:rFonts w:eastAsia="仿宋_GB2312"/>
                <w:bCs/>
                <w:color w:val="000000"/>
                <w:sz w:val="24"/>
                <w:szCs w:val="24"/>
              </w:rPr>
            </w:pPr>
          </w:p>
        </w:tc>
        <w:tc>
          <w:tcPr>
            <w:tcW w:w="845" w:type="dxa"/>
            <w:gridSpan w:val="3"/>
            <w:vAlign w:val="center"/>
          </w:tcPr>
          <w:p w14:paraId="2496D8B9" w14:textId="072A7BF9" w:rsidR="00D41D5E" w:rsidRPr="006B0E4E" w:rsidRDefault="00D41D5E" w:rsidP="007E549D">
            <w:pPr>
              <w:adjustRightInd w:val="0"/>
              <w:snapToGrid w:val="0"/>
              <w:rPr>
                <w:rFonts w:eastAsia="仿宋_GB2312"/>
                <w:bCs/>
                <w:color w:val="000000"/>
                <w:sz w:val="24"/>
                <w:szCs w:val="24"/>
              </w:rPr>
            </w:pPr>
            <w:r>
              <w:rPr>
                <w:rFonts w:eastAsia="仿宋_GB2312" w:hint="eastAsia"/>
                <w:bCs/>
                <w:color w:val="000000"/>
                <w:sz w:val="24"/>
                <w:szCs w:val="24"/>
              </w:rPr>
              <w:t>6</w:t>
            </w:r>
          </w:p>
        </w:tc>
        <w:tc>
          <w:tcPr>
            <w:tcW w:w="1376" w:type="dxa"/>
            <w:tcBorders>
              <w:top w:val="single" w:sz="4" w:space="0" w:color="auto"/>
              <w:left w:val="nil"/>
              <w:bottom w:val="single" w:sz="4" w:space="0" w:color="auto"/>
              <w:right w:val="nil"/>
            </w:tcBorders>
            <w:shd w:val="clear" w:color="auto" w:fill="auto"/>
            <w:vAlign w:val="center"/>
          </w:tcPr>
          <w:p w14:paraId="4A04F517" w14:textId="77E0940A" w:rsidR="00D41D5E" w:rsidRPr="00FB449E" w:rsidRDefault="00D41D5E" w:rsidP="007E549D">
            <w:pPr>
              <w:adjustRightInd w:val="0"/>
              <w:snapToGrid w:val="0"/>
              <w:rPr>
                <w:rFonts w:ascii="仿宋_GB2312" w:eastAsia="仿宋_GB2312" w:hAnsi="等线" w:hint="eastAsia"/>
                <w:color w:val="000000"/>
                <w:sz w:val="24"/>
                <w:szCs w:val="24"/>
              </w:rPr>
            </w:pPr>
            <w:r w:rsidRPr="00A177C7">
              <w:rPr>
                <w:rFonts w:eastAsia="仿宋_GB2312" w:hint="eastAsia"/>
                <w:color w:val="000000"/>
                <w:sz w:val="24"/>
                <w:szCs w:val="24"/>
              </w:rPr>
              <w:t>50001003</w:t>
            </w:r>
          </w:p>
        </w:tc>
        <w:tc>
          <w:tcPr>
            <w:tcW w:w="1391" w:type="dxa"/>
            <w:tcBorders>
              <w:top w:val="single" w:sz="4" w:space="0" w:color="auto"/>
              <w:bottom w:val="single" w:sz="4" w:space="0" w:color="auto"/>
            </w:tcBorders>
            <w:vAlign w:val="center"/>
          </w:tcPr>
          <w:p w14:paraId="3B3B62ED" w14:textId="7D9C38D1" w:rsidR="00D41D5E" w:rsidRPr="006B0E4E" w:rsidRDefault="00D41D5E" w:rsidP="007E549D">
            <w:pPr>
              <w:adjustRightInd w:val="0"/>
              <w:snapToGrid w:val="0"/>
              <w:rPr>
                <w:rFonts w:eastAsia="仿宋_GB2312"/>
                <w:bCs/>
                <w:color w:val="000000"/>
                <w:sz w:val="24"/>
                <w:szCs w:val="24"/>
              </w:rPr>
            </w:pPr>
            <w:r w:rsidRPr="00A177C7">
              <w:rPr>
                <w:rFonts w:eastAsia="仿宋_GB2312" w:cs="仿宋" w:hint="eastAsia"/>
                <w:sz w:val="24"/>
                <w:szCs w:val="24"/>
                <w:lang w:val="en"/>
              </w:rPr>
              <w:t>语文（三）</w:t>
            </w:r>
          </w:p>
        </w:tc>
        <w:tc>
          <w:tcPr>
            <w:tcW w:w="700" w:type="dxa"/>
            <w:vAlign w:val="center"/>
          </w:tcPr>
          <w:p w14:paraId="704EE354" w14:textId="63AFA213" w:rsidR="00D41D5E" w:rsidRPr="006566BB" w:rsidRDefault="00D41D5E" w:rsidP="007E549D">
            <w:pPr>
              <w:adjustRightInd w:val="0"/>
              <w:snapToGrid w:val="0"/>
              <w:rPr>
                <w:rFonts w:eastAsia="仿宋_GB2312"/>
                <w:bCs/>
                <w:color w:val="000000"/>
                <w:sz w:val="24"/>
                <w:szCs w:val="24"/>
              </w:rPr>
            </w:pPr>
            <w:r w:rsidRPr="006566BB">
              <w:rPr>
                <w:rFonts w:eastAsia="仿宋_GB2312" w:hint="eastAsia"/>
                <w:bCs/>
                <w:color w:val="000000"/>
                <w:sz w:val="24"/>
                <w:szCs w:val="24"/>
              </w:rPr>
              <w:t>3</w:t>
            </w:r>
            <w:r w:rsidRPr="006566BB">
              <w:rPr>
                <w:rFonts w:eastAsia="仿宋_GB2312"/>
                <w:bCs/>
                <w:color w:val="000000"/>
                <w:sz w:val="24"/>
                <w:szCs w:val="24"/>
              </w:rPr>
              <w:t>6</w:t>
            </w:r>
          </w:p>
        </w:tc>
        <w:tc>
          <w:tcPr>
            <w:tcW w:w="696" w:type="dxa"/>
            <w:tcBorders>
              <w:top w:val="nil"/>
              <w:left w:val="single" w:sz="4" w:space="0" w:color="000000"/>
              <w:bottom w:val="single" w:sz="4" w:space="0" w:color="000000"/>
              <w:right w:val="single" w:sz="4" w:space="0" w:color="000000"/>
            </w:tcBorders>
            <w:shd w:val="clear" w:color="auto" w:fill="auto"/>
            <w:vAlign w:val="center"/>
          </w:tcPr>
          <w:p w14:paraId="1D74076D" w14:textId="64F7AC31" w:rsidR="00D41D5E" w:rsidRPr="006566BB" w:rsidRDefault="00D41D5E" w:rsidP="007E549D">
            <w:pPr>
              <w:adjustRightInd w:val="0"/>
              <w:snapToGrid w:val="0"/>
              <w:rPr>
                <w:rFonts w:eastAsia="仿宋_GB2312"/>
                <w:bCs/>
                <w:color w:val="000000"/>
                <w:sz w:val="24"/>
                <w:szCs w:val="24"/>
              </w:rPr>
            </w:pPr>
            <w:r w:rsidRPr="006566BB">
              <w:rPr>
                <w:rFonts w:eastAsia="仿宋_GB2312" w:cs="Courier New"/>
                <w:sz w:val="24"/>
                <w:szCs w:val="24"/>
              </w:rPr>
              <w:t>27</w:t>
            </w:r>
          </w:p>
        </w:tc>
        <w:tc>
          <w:tcPr>
            <w:tcW w:w="696" w:type="dxa"/>
            <w:tcBorders>
              <w:top w:val="nil"/>
              <w:left w:val="single" w:sz="4" w:space="0" w:color="000000"/>
              <w:bottom w:val="single" w:sz="4" w:space="0" w:color="000000"/>
              <w:right w:val="single" w:sz="4" w:space="0" w:color="000000"/>
            </w:tcBorders>
            <w:shd w:val="clear" w:color="auto" w:fill="auto"/>
            <w:vAlign w:val="center"/>
          </w:tcPr>
          <w:p w14:paraId="074DA875" w14:textId="67C4D6A4" w:rsidR="00D41D5E" w:rsidRPr="006566BB" w:rsidRDefault="00D41D5E" w:rsidP="007E549D">
            <w:pPr>
              <w:adjustRightInd w:val="0"/>
              <w:snapToGrid w:val="0"/>
              <w:rPr>
                <w:rFonts w:eastAsia="仿宋_GB2312"/>
                <w:bCs/>
                <w:color w:val="000000"/>
                <w:sz w:val="24"/>
                <w:szCs w:val="24"/>
              </w:rPr>
            </w:pPr>
            <w:r w:rsidRPr="006566BB">
              <w:rPr>
                <w:rFonts w:eastAsia="仿宋_GB2312" w:cs="Courier New"/>
                <w:sz w:val="24"/>
                <w:szCs w:val="24"/>
              </w:rPr>
              <w:t>9</w:t>
            </w:r>
          </w:p>
        </w:tc>
        <w:tc>
          <w:tcPr>
            <w:tcW w:w="872" w:type="dxa"/>
            <w:vAlign w:val="center"/>
          </w:tcPr>
          <w:p w14:paraId="49444B66" w14:textId="562642D7" w:rsidR="00D41D5E" w:rsidRPr="006566BB" w:rsidRDefault="00D41D5E" w:rsidP="007E549D">
            <w:pPr>
              <w:adjustRightInd w:val="0"/>
              <w:snapToGrid w:val="0"/>
              <w:rPr>
                <w:rFonts w:eastAsia="仿宋_GB2312"/>
                <w:bCs/>
                <w:color w:val="000000"/>
                <w:sz w:val="24"/>
                <w:szCs w:val="24"/>
              </w:rPr>
            </w:pPr>
            <w:r w:rsidRPr="006566BB">
              <w:rPr>
                <w:rFonts w:eastAsia="仿宋_GB2312" w:hint="eastAsia"/>
                <w:bCs/>
                <w:color w:val="000000"/>
                <w:sz w:val="24"/>
                <w:szCs w:val="24"/>
              </w:rPr>
              <w:t>2</w:t>
            </w:r>
          </w:p>
        </w:tc>
        <w:tc>
          <w:tcPr>
            <w:tcW w:w="670" w:type="dxa"/>
            <w:vAlign w:val="center"/>
          </w:tcPr>
          <w:p w14:paraId="5C0D590D" w14:textId="77777777" w:rsidR="00D41D5E" w:rsidRPr="006566BB" w:rsidRDefault="00D41D5E" w:rsidP="007E549D">
            <w:pPr>
              <w:adjustRightInd w:val="0"/>
              <w:snapToGrid w:val="0"/>
              <w:rPr>
                <w:rFonts w:eastAsia="仿宋_GB2312"/>
                <w:bCs/>
                <w:color w:val="000000"/>
                <w:sz w:val="24"/>
                <w:szCs w:val="24"/>
              </w:rPr>
            </w:pPr>
          </w:p>
        </w:tc>
        <w:tc>
          <w:tcPr>
            <w:tcW w:w="643" w:type="dxa"/>
            <w:vAlign w:val="center"/>
          </w:tcPr>
          <w:p w14:paraId="071E2F21" w14:textId="77777777" w:rsidR="00D41D5E" w:rsidRPr="006566BB" w:rsidRDefault="00D41D5E" w:rsidP="007E549D">
            <w:pPr>
              <w:adjustRightInd w:val="0"/>
              <w:snapToGrid w:val="0"/>
              <w:rPr>
                <w:rFonts w:eastAsia="仿宋_GB2312"/>
                <w:bCs/>
                <w:color w:val="000000"/>
                <w:sz w:val="24"/>
                <w:szCs w:val="24"/>
              </w:rPr>
            </w:pPr>
          </w:p>
        </w:tc>
        <w:tc>
          <w:tcPr>
            <w:tcW w:w="644" w:type="dxa"/>
            <w:vAlign w:val="center"/>
          </w:tcPr>
          <w:p w14:paraId="2C02AB94" w14:textId="641FB184" w:rsidR="00D41D5E" w:rsidRPr="006566BB" w:rsidRDefault="00D41D5E" w:rsidP="007E549D">
            <w:pPr>
              <w:adjustRightInd w:val="0"/>
              <w:snapToGrid w:val="0"/>
              <w:rPr>
                <w:rFonts w:eastAsia="仿宋_GB2312"/>
                <w:bCs/>
                <w:color w:val="000000"/>
                <w:sz w:val="24"/>
                <w:szCs w:val="24"/>
              </w:rPr>
            </w:pPr>
            <w:r w:rsidRPr="006566BB">
              <w:rPr>
                <w:rFonts w:eastAsia="仿宋_GB2312" w:hint="eastAsia"/>
                <w:bCs/>
                <w:color w:val="000000"/>
                <w:sz w:val="24"/>
                <w:szCs w:val="24"/>
              </w:rPr>
              <w:t>2</w:t>
            </w:r>
            <w:r w:rsidRPr="006566BB">
              <w:rPr>
                <w:rFonts w:eastAsia="仿宋_GB2312"/>
                <w:bCs/>
                <w:color w:val="000000"/>
                <w:sz w:val="24"/>
                <w:szCs w:val="24"/>
              </w:rPr>
              <w:t>/18</w:t>
            </w:r>
          </w:p>
        </w:tc>
        <w:tc>
          <w:tcPr>
            <w:tcW w:w="645" w:type="dxa"/>
            <w:vAlign w:val="center"/>
          </w:tcPr>
          <w:p w14:paraId="7D7D1525" w14:textId="77777777" w:rsidR="00D41D5E" w:rsidRPr="006566BB" w:rsidRDefault="00D41D5E" w:rsidP="007E549D">
            <w:pPr>
              <w:adjustRightInd w:val="0"/>
              <w:snapToGrid w:val="0"/>
              <w:rPr>
                <w:rFonts w:eastAsia="仿宋_GB2312"/>
                <w:bCs/>
                <w:color w:val="000000"/>
                <w:sz w:val="24"/>
                <w:szCs w:val="24"/>
              </w:rPr>
            </w:pPr>
          </w:p>
        </w:tc>
        <w:tc>
          <w:tcPr>
            <w:tcW w:w="643" w:type="dxa"/>
            <w:vAlign w:val="center"/>
          </w:tcPr>
          <w:p w14:paraId="42A1181D" w14:textId="77777777" w:rsidR="00D41D5E" w:rsidRPr="006566BB" w:rsidRDefault="00D41D5E" w:rsidP="007E549D">
            <w:pPr>
              <w:adjustRightInd w:val="0"/>
              <w:snapToGrid w:val="0"/>
              <w:rPr>
                <w:rFonts w:eastAsia="仿宋_GB2312"/>
                <w:bCs/>
                <w:color w:val="000000"/>
                <w:sz w:val="24"/>
                <w:szCs w:val="24"/>
              </w:rPr>
            </w:pPr>
          </w:p>
        </w:tc>
        <w:tc>
          <w:tcPr>
            <w:tcW w:w="654" w:type="dxa"/>
            <w:gridSpan w:val="2"/>
            <w:vAlign w:val="center"/>
          </w:tcPr>
          <w:p w14:paraId="3926EB20" w14:textId="77777777" w:rsidR="00D41D5E" w:rsidRPr="006566BB" w:rsidRDefault="00D41D5E" w:rsidP="007E549D">
            <w:pPr>
              <w:adjustRightInd w:val="0"/>
              <w:snapToGrid w:val="0"/>
              <w:rPr>
                <w:rFonts w:eastAsia="仿宋_GB2312"/>
                <w:bCs/>
                <w:color w:val="000000"/>
                <w:sz w:val="24"/>
                <w:szCs w:val="24"/>
              </w:rPr>
            </w:pPr>
          </w:p>
        </w:tc>
        <w:tc>
          <w:tcPr>
            <w:tcW w:w="643" w:type="dxa"/>
            <w:vAlign w:val="center"/>
          </w:tcPr>
          <w:p w14:paraId="15719981" w14:textId="77777777" w:rsidR="00D41D5E" w:rsidRPr="006566BB" w:rsidRDefault="00D41D5E" w:rsidP="007E549D">
            <w:pPr>
              <w:adjustRightInd w:val="0"/>
              <w:snapToGrid w:val="0"/>
              <w:rPr>
                <w:rFonts w:eastAsia="仿宋_GB2312" w:cs="Courier New"/>
                <w:sz w:val="24"/>
                <w:szCs w:val="24"/>
              </w:rPr>
            </w:pPr>
          </w:p>
        </w:tc>
        <w:tc>
          <w:tcPr>
            <w:tcW w:w="661" w:type="dxa"/>
            <w:gridSpan w:val="2"/>
            <w:vAlign w:val="center"/>
          </w:tcPr>
          <w:p w14:paraId="6FE42CCB" w14:textId="77777777" w:rsidR="00D41D5E" w:rsidRPr="006566BB" w:rsidRDefault="00D41D5E" w:rsidP="007E549D">
            <w:pPr>
              <w:adjustRightInd w:val="0"/>
              <w:snapToGrid w:val="0"/>
              <w:rPr>
                <w:rFonts w:eastAsia="仿宋_GB2312" w:cs="Courier New"/>
                <w:sz w:val="24"/>
                <w:szCs w:val="24"/>
              </w:rPr>
            </w:pPr>
          </w:p>
        </w:tc>
        <w:tc>
          <w:tcPr>
            <w:tcW w:w="576" w:type="dxa"/>
            <w:vAlign w:val="center"/>
          </w:tcPr>
          <w:p w14:paraId="19AF9507" w14:textId="77777777" w:rsidR="00D41D5E" w:rsidRPr="006566BB" w:rsidRDefault="00D41D5E" w:rsidP="007E549D">
            <w:pPr>
              <w:adjustRightInd w:val="0"/>
              <w:snapToGrid w:val="0"/>
              <w:rPr>
                <w:rFonts w:eastAsia="仿宋_GB2312" w:cs="Courier New"/>
                <w:sz w:val="24"/>
                <w:szCs w:val="24"/>
              </w:rPr>
            </w:pPr>
          </w:p>
        </w:tc>
        <w:tc>
          <w:tcPr>
            <w:tcW w:w="456" w:type="dxa"/>
            <w:vAlign w:val="center"/>
          </w:tcPr>
          <w:p w14:paraId="540C36D7" w14:textId="2D8D1D73" w:rsidR="00D41D5E" w:rsidRPr="006566BB" w:rsidRDefault="00D41D5E" w:rsidP="007E549D">
            <w:pPr>
              <w:adjustRightInd w:val="0"/>
              <w:snapToGrid w:val="0"/>
              <w:rPr>
                <w:rFonts w:eastAsia="仿宋_GB2312" w:cs="Courier New"/>
                <w:sz w:val="24"/>
                <w:szCs w:val="24"/>
              </w:rPr>
            </w:pPr>
          </w:p>
        </w:tc>
        <w:tc>
          <w:tcPr>
            <w:tcW w:w="609" w:type="dxa"/>
            <w:tcBorders>
              <w:top w:val="nil"/>
              <w:left w:val="single" w:sz="4" w:space="0" w:color="000000"/>
              <w:bottom w:val="single" w:sz="4" w:space="0" w:color="000000"/>
              <w:right w:val="single" w:sz="4" w:space="0" w:color="000000"/>
            </w:tcBorders>
            <w:shd w:val="clear" w:color="auto" w:fill="auto"/>
            <w:vAlign w:val="center"/>
          </w:tcPr>
          <w:p w14:paraId="2516F541" w14:textId="2BAE2D4A" w:rsidR="00D41D5E" w:rsidRPr="006566BB" w:rsidRDefault="00D41D5E" w:rsidP="007E549D">
            <w:pPr>
              <w:adjustRightInd w:val="0"/>
              <w:snapToGrid w:val="0"/>
              <w:rPr>
                <w:rFonts w:eastAsia="仿宋_GB2312"/>
                <w:bCs/>
                <w:color w:val="000000"/>
                <w:sz w:val="24"/>
                <w:szCs w:val="24"/>
              </w:rPr>
            </w:pPr>
            <w:r w:rsidRPr="006566BB">
              <w:rPr>
                <w:rFonts w:eastAsia="仿宋_GB2312" w:cs="Courier New"/>
                <w:sz w:val="24"/>
                <w:szCs w:val="24"/>
              </w:rPr>
              <w:t>考试</w:t>
            </w:r>
          </w:p>
        </w:tc>
      </w:tr>
      <w:tr w:rsidR="00D41D5E" w:rsidRPr="006B0E4E" w14:paraId="600E8D69" w14:textId="77777777" w:rsidTr="007B23FC">
        <w:trPr>
          <w:trHeight w:val="20"/>
        </w:trPr>
        <w:tc>
          <w:tcPr>
            <w:tcW w:w="480" w:type="dxa"/>
            <w:vMerge/>
            <w:vAlign w:val="center"/>
          </w:tcPr>
          <w:p w14:paraId="2925F181" w14:textId="77777777" w:rsidR="00D41D5E" w:rsidRPr="006B0E4E" w:rsidRDefault="00D41D5E" w:rsidP="007E549D">
            <w:pPr>
              <w:adjustRightInd w:val="0"/>
              <w:snapToGrid w:val="0"/>
              <w:rPr>
                <w:rFonts w:eastAsia="仿宋_GB2312"/>
                <w:bCs/>
                <w:color w:val="000000"/>
                <w:sz w:val="24"/>
                <w:szCs w:val="24"/>
              </w:rPr>
            </w:pPr>
          </w:p>
        </w:tc>
        <w:tc>
          <w:tcPr>
            <w:tcW w:w="696" w:type="dxa"/>
            <w:vMerge/>
            <w:vAlign w:val="center"/>
          </w:tcPr>
          <w:p w14:paraId="2FAEB0EA" w14:textId="77777777" w:rsidR="00D41D5E" w:rsidRPr="006B0E4E" w:rsidRDefault="00D41D5E" w:rsidP="007E549D">
            <w:pPr>
              <w:adjustRightInd w:val="0"/>
              <w:snapToGrid w:val="0"/>
              <w:rPr>
                <w:rFonts w:eastAsia="仿宋_GB2312"/>
                <w:bCs/>
                <w:color w:val="000000"/>
                <w:sz w:val="24"/>
                <w:szCs w:val="24"/>
              </w:rPr>
            </w:pPr>
          </w:p>
        </w:tc>
        <w:tc>
          <w:tcPr>
            <w:tcW w:w="845" w:type="dxa"/>
            <w:gridSpan w:val="3"/>
            <w:vAlign w:val="center"/>
          </w:tcPr>
          <w:p w14:paraId="5BC5CCAF" w14:textId="03E2C2AC" w:rsidR="00D41D5E" w:rsidRPr="006B0E4E" w:rsidRDefault="00D41D5E" w:rsidP="007E549D">
            <w:pPr>
              <w:adjustRightInd w:val="0"/>
              <w:snapToGrid w:val="0"/>
              <w:rPr>
                <w:rFonts w:eastAsia="仿宋_GB2312"/>
                <w:bCs/>
                <w:color w:val="000000"/>
                <w:sz w:val="24"/>
                <w:szCs w:val="24"/>
              </w:rPr>
            </w:pPr>
            <w:r>
              <w:rPr>
                <w:rFonts w:eastAsia="仿宋_GB2312" w:hint="eastAsia"/>
                <w:bCs/>
                <w:color w:val="000000"/>
                <w:sz w:val="24"/>
                <w:szCs w:val="24"/>
              </w:rPr>
              <w:t>7</w:t>
            </w:r>
          </w:p>
        </w:tc>
        <w:tc>
          <w:tcPr>
            <w:tcW w:w="1376" w:type="dxa"/>
            <w:tcBorders>
              <w:top w:val="single" w:sz="4" w:space="0" w:color="auto"/>
              <w:left w:val="nil"/>
              <w:bottom w:val="single" w:sz="4" w:space="0" w:color="auto"/>
              <w:right w:val="nil"/>
            </w:tcBorders>
            <w:shd w:val="clear" w:color="auto" w:fill="auto"/>
            <w:vAlign w:val="center"/>
          </w:tcPr>
          <w:p w14:paraId="4E4A40F2" w14:textId="6D3CAD6C" w:rsidR="00D41D5E" w:rsidRPr="00FB449E" w:rsidRDefault="00D41D5E" w:rsidP="007E549D">
            <w:pPr>
              <w:adjustRightInd w:val="0"/>
              <w:snapToGrid w:val="0"/>
              <w:rPr>
                <w:rFonts w:ascii="仿宋_GB2312" w:eastAsia="仿宋_GB2312" w:hAnsi="等线" w:hint="eastAsia"/>
                <w:color w:val="000000"/>
                <w:sz w:val="24"/>
                <w:szCs w:val="24"/>
              </w:rPr>
            </w:pPr>
            <w:r w:rsidRPr="00A177C7">
              <w:rPr>
                <w:rFonts w:eastAsia="仿宋_GB2312" w:hint="eastAsia"/>
                <w:color w:val="000000"/>
                <w:sz w:val="24"/>
                <w:szCs w:val="24"/>
              </w:rPr>
              <w:t>50001004</w:t>
            </w:r>
          </w:p>
        </w:tc>
        <w:tc>
          <w:tcPr>
            <w:tcW w:w="1391" w:type="dxa"/>
            <w:tcBorders>
              <w:top w:val="single" w:sz="4" w:space="0" w:color="auto"/>
              <w:bottom w:val="single" w:sz="4" w:space="0" w:color="auto"/>
            </w:tcBorders>
            <w:vAlign w:val="center"/>
          </w:tcPr>
          <w:p w14:paraId="11AA68EC" w14:textId="4BD6000B" w:rsidR="00D41D5E" w:rsidRPr="006B0E4E" w:rsidRDefault="00D41D5E" w:rsidP="007E549D">
            <w:pPr>
              <w:adjustRightInd w:val="0"/>
              <w:snapToGrid w:val="0"/>
              <w:rPr>
                <w:rFonts w:eastAsia="仿宋_GB2312"/>
                <w:bCs/>
                <w:color w:val="000000"/>
                <w:sz w:val="24"/>
                <w:szCs w:val="24"/>
              </w:rPr>
            </w:pPr>
            <w:r w:rsidRPr="00A177C7">
              <w:rPr>
                <w:rFonts w:eastAsia="仿宋_GB2312" w:cs="仿宋" w:hint="eastAsia"/>
                <w:sz w:val="24"/>
                <w:szCs w:val="24"/>
                <w:lang w:val="en"/>
              </w:rPr>
              <w:t>语文（四）</w:t>
            </w:r>
          </w:p>
        </w:tc>
        <w:tc>
          <w:tcPr>
            <w:tcW w:w="700" w:type="dxa"/>
            <w:vAlign w:val="center"/>
          </w:tcPr>
          <w:p w14:paraId="5187D384" w14:textId="63E99FB2" w:rsidR="00D41D5E" w:rsidRPr="006566BB" w:rsidRDefault="00D41D5E" w:rsidP="007E549D">
            <w:pPr>
              <w:adjustRightInd w:val="0"/>
              <w:snapToGrid w:val="0"/>
              <w:rPr>
                <w:rFonts w:eastAsia="仿宋_GB2312"/>
                <w:bCs/>
                <w:color w:val="000000"/>
                <w:sz w:val="24"/>
                <w:szCs w:val="24"/>
              </w:rPr>
            </w:pPr>
            <w:r w:rsidRPr="006566BB">
              <w:rPr>
                <w:rFonts w:eastAsia="仿宋_GB2312" w:hint="eastAsia"/>
                <w:bCs/>
                <w:color w:val="000000"/>
                <w:sz w:val="24"/>
                <w:szCs w:val="24"/>
              </w:rPr>
              <w:t>3</w:t>
            </w:r>
            <w:r w:rsidRPr="006566BB">
              <w:rPr>
                <w:rFonts w:eastAsia="仿宋_GB2312"/>
                <w:bCs/>
                <w:color w:val="000000"/>
                <w:sz w:val="24"/>
                <w:szCs w:val="24"/>
              </w:rPr>
              <w:t>6</w:t>
            </w:r>
          </w:p>
        </w:tc>
        <w:tc>
          <w:tcPr>
            <w:tcW w:w="696" w:type="dxa"/>
            <w:tcBorders>
              <w:top w:val="nil"/>
              <w:left w:val="single" w:sz="4" w:space="0" w:color="000000"/>
              <w:bottom w:val="single" w:sz="4" w:space="0" w:color="000000"/>
              <w:right w:val="single" w:sz="4" w:space="0" w:color="000000"/>
            </w:tcBorders>
            <w:shd w:val="clear" w:color="auto" w:fill="auto"/>
            <w:vAlign w:val="center"/>
          </w:tcPr>
          <w:p w14:paraId="62CA481E" w14:textId="0C95B882" w:rsidR="00D41D5E" w:rsidRPr="006566BB" w:rsidRDefault="00D41D5E" w:rsidP="007E549D">
            <w:pPr>
              <w:adjustRightInd w:val="0"/>
              <w:snapToGrid w:val="0"/>
              <w:rPr>
                <w:rFonts w:eastAsia="仿宋_GB2312"/>
                <w:bCs/>
                <w:color w:val="000000"/>
                <w:sz w:val="24"/>
                <w:szCs w:val="24"/>
              </w:rPr>
            </w:pPr>
            <w:r w:rsidRPr="006566BB">
              <w:rPr>
                <w:rFonts w:eastAsia="仿宋_GB2312" w:cs="Courier New"/>
                <w:sz w:val="24"/>
                <w:szCs w:val="24"/>
              </w:rPr>
              <w:t>27</w:t>
            </w:r>
          </w:p>
        </w:tc>
        <w:tc>
          <w:tcPr>
            <w:tcW w:w="696" w:type="dxa"/>
            <w:tcBorders>
              <w:top w:val="nil"/>
              <w:left w:val="single" w:sz="4" w:space="0" w:color="000000"/>
              <w:bottom w:val="single" w:sz="4" w:space="0" w:color="000000"/>
              <w:right w:val="single" w:sz="4" w:space="0" w:color="000000"/>
            </w:tcBorders>
            <w:shd w:val="clear" w:color="auto" w:fill="auto"/>
            <w:vAlign w:val="center"/>
          </w:tcPr>
          <w:p w14:paraId="053D8696" w14:textId="056B3756" w:rsidR="00D41D5E" w:rsidRPr="006566BB" w:rsidRDefault="00D41D5E" w:rsidP="007E549D">
            <w:pPr>
              <w:adjustRightInd w:val="0"/>
              <w:snapToGrid w:val="0"/>
              <w:rPr>
                <w:rFonts w:eastAsia="仿宋_GB2312"/>
                <w:bCs/>
                <w:color w:val="000000"/>
                <w:sz w:val="24"/>
                <w:szCs w:val="24"/>
              </w:rPr>
            </w:pPr>
            <w:r w:rsidRPr="006566BB">
              <w:rPr>
                <w:rFonts w:eastAsia="仿宋_GB2312" w:cs="Courier New"/>
                <w:sz w:val="24"/>
                <w:szCs w:val="24"/>
              </w:rPr>
              <w:t>9</w:t>
            </w:r>
          </w:p>
        </w:tc>
        <w:tc>
          <w:tcPr>
            <w:tcW w:w="872" w:type="dxa"/>
            <w:vAlign w:val="center"/>
          </w:tcPr>
          <w:p w14:paraId="2460DA3F" w14:textId="14DF24AC" w:rsidR="00D41D5E" w:rsidRPr="006566BB" w:rsidRDefault="00D41D5E" w:rsidP="007E549D">
            <w:pPr>
              <w:adjustRightInd w:val="0"/>
              <w:snapToGrid w:val="0"/>
              <w:rPr>
                <w:rFonts w:eastAsia="仿宋_GB2312"/>
                <w:bCs/>
                <w:color w:val="000000"/>
                <w:sz w:val="24"/>
                <w:szCs w:val="24"/>
              </w:rPr>
            </w:pPr>
            <w:r w:rsidRPr="006566BB">
              <w:rPr>
                <w:rFonts w:eastAsia="仿宋_GB2312" w:hint="eastAsia"/>
                <w:bCs/>
                <w:color w:val="000000"/>
                <w:sz w:val="24"/>
                <w:szCs w:val="24"/>
              </w:rPr>
              <w:t>2</w:t>
            </w:r>
          </w:p>
        </w:tc>
        <w:tc>
          <w:tcPr>
            <w:tcW w:w="670" w:type="dxa"/>
            <w:vAlign w:val="center"/>
          </w:tcPr>
          <w:p w14:paraId="32A16DBE" w14:textId="77777777" w:rsidR="00D41D5E" w:rsidRPr="006566BB" w:rsidRDefault="00D41D5E" w:rsidP="007E549D">
            <w:pPr>
              <w:adjustRightInd w:val="0"/>
              <w:snapToGrid w:val="0"/>
              <w:rPr>
                <w:rFonts w:eastAsia="仿宋_GB2312"/>
                <w:bCs/>
                <w:color w:val="000000"/>
                <w:sz w:val="24"/>
                <w:szCs w:val="24"/>
              </w:rPr>
            </w:pPr>
          </w:p>
        </w:tc>
        <w:tc>
          <w:tcPr>
            <w:tcW w:w="643" w:type="dxa"/>
            <w:vAlign w:val="center"/>
          </w:tcPr>
          <w:p w14:paraId="75FBD71B" w14:textId="77777777" w:rsidR="00D41D5E" w:rsidRPr="006566BB" w:rsidRDefault="00D41D5E" w:rsidP="007E549D">
            <w:pPr>
              <w:adjustRightInd w:val="0"/>
              <w:snapToGrid w:val="0"/>
              <w:rPr>
                <w:rFonts w:eastAsia="仿宋_GB2312"/>
                <w:bCs/>
                <w:color w:val="000000"/>
                <w:sz w:val="24"/>
                <w:szCs w:val="24"/>
              </w:rPr>
            </w:pPr>
          </w:p>
        </w:tc>
        <w:tc>
          <w:tcPr>
            <w:tcW w:w="644" w:type="dxa"/>
            <w:vAlign w:val="center"/>
          </w:tcPr>
          <w:p w14:paraId="597812C7" w14:textId="77777777" w:rsidR="00D41D5E" w:rsidRPr="006566BB" w:rsidRDefault="00D41D5E" w:rsidP="007E549D">
            <w:pPr>
              <w:adjustRightInd w:val="0"/>
              <w:snapToGrid w:val="0"/>
              <w:rPr>
                <w:rFonts w:eastAsia="仿宋_GB2312"/>
                <w:bCs/>
                <w:color w:val="000000"/>
                <w:sz w:val="24"/>
                <w:szCs w:val="24"/>
              </w:rPr>
            </w:pPr>
          </w:p>
        </w:tc>
        <w:tc>
          <w:tcPr>
            <w:tcW w:w="645" w:type="dxa"/>
            <w:vAlign w:val="center"/>
          </w:tcPr>
          <w:p w14:paraId="6E7552C1" w14:textId="55CC2066" w:rsidR="00D41D5E" w:rsidRPr="006566BB" w:rsidRDefault="00D41D5E" w:rsidP="007E549D">
            <w:pPr>
              <w:adjustRightInd w:val="0"/>
              <w:snapToGrid w:val="0"/>
              <w:rPr>
                <w:rFonts w:eastAsia="仿宋_GB2312"/>
                <w:bCs/>
                <w:color w:val="000000"/>
                <w:sz w:val="24"/>
                <w:szCs w:val="24"/>
              </w:rPr>
            </w:pPr>
            <w:r w:rsidRPr="006566BB">
              <w:rPr>
                <w:rFonts w:eastAsia="仿宋_GB2312"/>
                <w:bCs/>
                <w:color w:val="000000"/>
                <w:sz w:val="24"/>
                <w:szCs w:val="24"/>
              </w:rPr>
              <w:t>2/18</w:t>
            </w:r>
          </w:p>
        </w:tc>
        <w:tc>
          <w:tcPr>
            <w:tcW w:w="643" w:type="dxa"/>
            <w:vAlign w:val="center"/>
          </w:tcPr>
          <w:p w14:paraId="25F4969F" w14:textId="77777777" w:rsidR="00D41D5E" w:rsidRPr="006566BB" w:rsidRDefault="00D41D5E" w:rsidP="007E549D">
            <w:pPr>
              <w:adjustRightInd w:val="0"/>
              <w:snapToGrid w:val="0"/>
              <w:rPr>
                <w:rFonts w:eastAsia="仿宋_GB2312"/>
                <w:bCs/>
                <w:color w:val="000000"/>
                <w:sz w:val="24"/>
                <w:szCs w:val="24"/>
              </w:rPr>
            </w:pPr>
          </w:p>
        </w:tc>
        <w:tc>
          <w:tcPr>
            <w:tcW w:w="654" w:type="dxa"/>
            <w:gridSpan w:val="2"/>
            <w:vAlign w:val="center"/>
          </w:tcPr>
          <w:p w14:paraId="334329CE" w14:textId="77777777" w:rsidR="00D41D5E" w:rsidRPr="006566BB" w:rsidRDefault="00D41D5E" w:rsidP="007E549D">
            <w:pPr>
              <w:adjustRightInd w:val="0"/>
              <w:snapToGrid w:val="0"/>
              <w:rPr>
                <w:rFonts w:eastAsia="仿宋_GB2312"/>
                <w:bCs/>
                <w:color w:val="000000"/>
                <w:sz w:val="24"/>
                <w:szCs w:val="24"/>
              </w:rPr>
            </w:pPr>
          </w:p>
        </w:tc>
        <w:tc>
          <w:tcPr>
            <w:tcW w:w="643" w:type="dxa"/>
            <w:vAlign w:val="center"/>
          </w:tcPr>
          <w:p w14:paraId="15F297AA" w14:textId="77777777" w:rsidR="00D41D5E" w:rsidRPr="006566BB" w:rsidRDefault="00D41D5E" w:rsidP="007E549D">
            <w:pPr>
              <w:adjustRightInd w:val="0"/>
              <w:snapToGrid w:val="0"/>
              <w:rPr>
                <w:rFonts w:eastAsia="仿宋_GB2312" w:cs="Courier New"/>
                <w:sz w:val="24"/>
                <w:szCs w:val="24"/>
              </w:rPr>
            </w:pPr>
          </w:p>
        </w:tc>
        <w:tc>
          <w:tcPr>
            <w:tcW w:w="661" w:type="dxa"/>
            <w:gridSpan w:val="2"/>
            <w:vAlign w:val="center"/>
          </w:tcPr>
          <w:p w14:paraId="0B1D4DD3" w14:textId="77777777" w:rsidR="00D41D5E" w:rsidRPr="006566BB" w:rsidRDefault="00D41D5E" w:rsidP="007E549D">
            <w:pPr>
              <w:adjustRightInd w:val="0"/>
              <w:snapToGrid w:val="0"/>
              <w:rPr>
                <w:rFonts w:eastAsia="仿宋_GB2312" w:cs="Courier New"/>
                <w:sz w:val="24"/>
                <w:szCs w:val="24"/>
              </w:rPr>
            </w:pPr>
          </w:p>
        </w:tc>
        <w:tc>
          <w:tcPr>
            <w:tcW w:w="576" w:type="dxa"/>
            <w:vAlign w:val="center"/>
          </w:tcPr>
          <w:p w14:paraId="737FCAEC" w14:textId="77777777" w:rsidR="00D41D5E" w:rsidRPr="006566BB" w:rsidRDefault="00D41D5E" w:rsidP="007E549D">
            <w:pPr>
              <w:adjustRightInd w:val="0"/>
              <w:snapToGrid w:val="0"/>
              <w:rPr>
                <w:rFonts w:eastAsia="仿宋_GB2312" w:cs="Courier New"/>
                <w:sz w:val="24"/>
                <w:szCs w:val="24"/>
              </w:rPr>
            </w:pPr>
          </w:p>
        </w:tc>
        <w:tc>
          <w:tcPr>
            <w:tcW w:w="456" w:type="dxa"/>
            <w:vAlign w:val="center"/>
          </w:tcPr>
          <w:p w14:paraId="769EC7AD" w14:textId="7FF4F59F" w:rsidR="00D41D5E" w:rsidRPr="006566BB" w:rsidRDefault="00D41D5E" w:rsidP="007E549D">
            <w:pPr>
              <w:adjustRightInd w:val="0"/>
              <w:snapToGrid w:val="0"/>
              <w:rPr>
                <w:rFonts w:eastAsia="仿宋_GB2312" w:cs="Courier New"/>
                <w:sz w:val="24"/>
                <w:szCs w:val="24"/>
              </w:rPr>
            </w:pPr>
          </w:p>
        </w:tc>
        <w:tc>
          <w:tcPr>
            <w:tcW w:w="609" w:type="dxa"/>
            <w:tcBorders>
              <w:top w:val="nil"/>
              <w:left w:val="single" w:sz="4" w:space="0" w:color="000000"/>
              <w:bottom w:val="single" w:sz="4" w:space="0" w:color="000000"/>
              <w:right w:val="single" w:sz="4" w:space="0" w:color="000000"/>
            </w:tcBorders>
            <w:shd w:val="clear" w:color="auto" w:fill="auto"/>
            <w:vAlign w:val="center"/>
          </w:tcPr>
          <w:p w14:paraId="32A787B9" w14:textId="73A0B077" w:rsidR="00D41D5E" w:rsidRPr="006566BB" w:rsidRDefault="00D41D5E" w:rsidP="007E549D">
            <w:pPr>
              <w:adjustRightInd w:val="0"/>
              <w:snapToGrid w:val="0"/>
              <w:rPr>
                <w:rFonts w:eastAsia="仿宋_GB2312"/>
                <w:bCs/>
                <w:color w:val="000000"/>
                <w:sz w:val="24"/>
                <w:szCs w:val="24"/>
              </w:rPr>
            </w:pPr>
            <w:r w:rsidRPr="006566BB">
              <w:rPr>
                <w:rFonts w:eastAsia="仿宋_GB2312" w:cs="Courier New"/>
                <w:sz w:val="24"/>
                <w:szCs w:val="24"/>
              </w:rPr>
              <w:t>考试</w:t>
            </w:r>
          </w:p>
        </w:tc>
      </w:tr>
      <w:tr w:rsidR="00D41D5E" w:rsidRPr="006B0E4E" w14:paraId="6288198A" w14:textId="77777777" w:rsidTr="007B23FC">
        <w:trPr>
          <w:trHeight w:val="20"/>
        </w:trPr>
        <w:tc>
          <w:tcPr>
            <w:tcW w:w="480" w:type="dxa"/>
            <w:vMerge/>
            <w:vAlign w:val="center"/>
          </w:tcPr>
          <w:p w14:paraId="2C6F3406" w14:textId="77777777" w:rsidR="00D41D5E" w:rsidRPr="006B0E4E" w:rsidRDefault="00D41D5E" w:rsidP="007E549D">
            <w:pPr>
              <w:adjustRightInd w:val="0"/>
              <w:snapToGrid w:val="0"/>
              <w:rPr>
                <w:rFonts w:eastAsia="仿宋_GB2312"/>
                <w:bCs/>
                <w:color w:val="000000"/>
                <w:sz w:val="24"/>
                <w:szCs w:val="24"/>
              </w:rPr>
            </w:pPr>
          </w:p>
        </w:tc>
        <w:tc>
          <w:tcPr>
            <w:tcW w:w="696" w:type="dxa"/>
            <w:vMerge/>
            <w:vAlign w:val="center"/>
          </w:tcPr>
          <w:p w14:paraId="412B9555" w14:textId="77777777" w:rsidR="00D41D5E" w:rsidRPr="006B0E4E" w:rsidRDefault="00D41D5E" w:rsidP="007E549D">
            <w:pPr>
              <w:adjustRightInd w:val="0"/>
              <w:snapToGrid w:val="0"/>
              <w:rPr>
                <w:rFonts w:eastAsia="仿宋_GB2312"/>
                <w:bCs/>
                <w:color w:val="000000"/>
                <w:sz w:val="24"/>
                <w:szCs w:val="24"/>
              </w:rPr>
            </w:pPr>
          </w:p>
        </w:tc>
        <w:tc>
          <w:tcPr>
            <w:tcW w:w="845" w:type="dxa"/>
            <w:gridSpan w:val="3"/>
            <w:vAlign w:val="center"/>
          </w:tcPr>
          <w:p w14:paraId="400CBED6" w14:textId="2D52F157" w:rsidR="00D41D5E" w:rsidRPr="006B0E4E" w:rsidRDefault="00D41D5E" w:rsidP="007E549D">
            <w:pPr>
              <w:adjustRightInd w:val="0"/>
              <w:snapToGrid w:val="0"/>
              <w:rPr>
                <w:rFonts w:eastAsia="仿宋_GB2312"/>
                <w:bCs/>
                <w:color w:val="000000"/>
                <w:sz w:val="24"/>
                <w:szCs w:val="24"/>
              </w:rPr>
            </w:pPr>
            <w:r>
              <w:rPr>
                <w:rFonts w:eastAsia="仿宋_GB2312" w:hint="eastAsia"/>
                <w:bCs/>
                <w:color w:val="000000"/>
                <w:sz w:val="24"/>
                <w:szCs w:val="24"/>
              </w:rPr>
              <w:t>8</w:t>
            </w:r>
          </w:p>
        </w:tc>
        <w:tc>
          <w:tcPr>
            <w:tcW w:w="1376" w:type="dxa"/>
            <w:tcBorders>
              <w:top w:val="single" w:sz="4" w:space="0" w:color="auto"/>
              <w:left w:val="nil"/>
              <w:bottom w:val="single" w:sz="4" w:space="0" w:color="auto"/>
              <w:right w:val="nil"/>
            </w:tcBorders>
            <w:shd w:val="clear" w:color="auto" w:fill="auto"/>
            <w:vAlign w:val="center"/>
          </w:tcPr>
          <w:p w14:paraId="4401F33B" w14:textId="6BCC90EB" w:rsidR="00D41D5E" w:rsidRPr="00FB449E" w:rsidRDefault="00D41D5E" w:rsidP="007E549D">
            <w:pPr>
              <w:adjustRightInd w:val="0"/>
              <w:snapToGrid w:val="0"/>
              <w:rPr>
                <w:rFonts w:ascii="仿宋_GB2312" w:eastAsia="仿宋_GB2312" w:hAnsi="等线" w:hint="eastAsia"/>
                <w:color w:val="000000"/>
                <w:sz w:val="24"/>
                <w:szCs w:val="24"/>
              </w:rPr>
            </w:pPr>
            <w:r w:rsidRPr="00A177C7">
              <w:rPr>
                <w:rFonts w:eastAsia="仿宋_GB2312" w:hint="eastAsia"/>
                <w:color w:val="000000"/>
                <w:sz w:val="24"/>
                <w:szCs w:val="24"/>
              </w:rPr>
              <w:t>50001005</w:t>
            </w:r>
          </w:p>
        </w:tc>
        <w:tc>
          <w:tcPr>
            <w:tcW w:w="1391" w:type="dxa"/>
            <w:tcBorders>
              <w:top w:val="single" w:sz="4" w:space="0" w:color="auto"/>
              <w:bottom w:val="single" w:sz="4" w:space="0" w:color="auto"/>
            </w:tcBorders>
            <w:vAlign w:val="center"/>
          </w:tcPr>
          <w:p w14:paraId="19DCEFF5" w14:textId="21E068EE" w:rsidR="00D41D5E" w:rsidRPr="006B0E4E" w:rsidRDefault="00D41D5E" w:rsidP="007E549D">
            <w:pPr>
              <w:adjustRightInd w:val="0"/>
              <w:snapToGrid w:val="0"/>
              <w:rPr>
                <w:rFonts w:eastAsia="仿宋_GB2312"/>
                <w:bCs/>
                <w:color w:val="000000"/>
                <w:sz w:val="24"/>
                <w:szCs w:val="24"/>
              </w:rPr>
            </w:pPr>
            <w:r w:rsidRPr="00A177C7">
              <w:rPr>
                <w:rFonts w:eastAsia="仿宋_GB2312" w:cs="仿宋" w:hint="eastAsia"/>
                <w:sz w:val="24"/>
                <w:szCs w:val="24"/>
                <w:lang w:val="en"/>
              </w:rPr>
              <w:t>数学（一）</w:t>
            </w:r>
          </w:p>
        </w:tc>
        <w:tc>
          <w:tcPr>
            <w:tcW w:w="700" w:type="dxa"/>
            <w:vAlign w:val="center"/>
          </w:tcPr>
          <w:p w14:paraId="4BEE5575" w14:textId="14A065FB" w:rsidR="00D41D5E" w:rsidRPr="006566BB" w:rsidRDefault="00D41D5E" w:rsidP="007E549D">
            <w:pPr>
              <w:adjustRightInd w:val="0"/>
              <w:snapToGrid w:val="0"/>
              <w:rPr>
                <w:rFonts w:eastAsia="仿宋_GB2312"/>
                <w:bCs/>
                <w:color w:val="000000"/>
                <w:sz w:val="24"/>
                <w:szCs w:val="24"/>
              </w:rPr>
            </w:pPr>
            <w:r w:rsidRPr="006566BB">
              <w:rPr>
                <w:rFonts w:eastAsia="仿宋_GB2312" w:hint="eastAsia"/>
                <w:bCs/>
                <w:color w:val="000000"/>
                <w:sz w:val="24"/>
                <w:szCs w:val="24"/>
              </w:rPr>
              <w:t>3</w:t>
            </w:r>
            <w:r w:rsidRPr="006566BB">
              <w:rPr>
                <w:rFonts w:eastAsia="仿宋_GB2312"/>
                <w:bCs/>
                <w:color w:val="000000"/>
                <w:sz w:val="24"/>
                <w:szCs w:val="24"/>
              </w:rPr>
              <w:t>6</w:t>
            </w:r>
          </w:p>
        </w:tc>
        <w:tc>
          <w:tcPr>
            <w:tcW w:w="696" w:type="dxa"/>
            <w:tcBorders>
              <w:top w:val="nil"/>
              <w:left w:val="single" w:sz="4" w:space="0" w:color="000000"/>
              <w:bottom w:val="single" w:sz="4" w:space="0" w:color="000000"/>
              <w:right w:val="single" w:sz="4" w:space="0" w:color="000000"/>
            </w:tcBorders>
            <w:shd w:val="clear" w:color="auto" w:fill="auto"/>
            <w:vAlign w:val="center"/>
          </w:tcPr>
          <w:p w14:paraId="11513FF9" w14:textId="66D40B7F" w:rsidR="00D41D5E" w:rsidRPr="006566BB" w:rsidRDefault="00D41D5E" w:rsidP="007E549D">
            <w:pPr>
              <w:adjustRightInd w:val="0"/>
              <w:snapToGrid w:val="0"/>
              <w:rPr>
                <w:rFonts w:eastAsia="仿宋_GB2312"/>
                <w:bCs/>
                <w:color w:val="000000"/>
                <w:sz w:val="24"/>
                <w:szCs w:val="24"/>
              </w:rPr>
            </w:pPr>
            <w:r w:rsidRPr="006566BB">
              <w:rPr>
                <w:rFonts w:eastAsia="仿宋_GB2312" w:cs="Courier New"/>
                <w:sz w:val="24"/>
                <w:szCs w:val="24"/>
              </w:rPr>
              <w:t>36</w:t>
            </w:r>
          </w:p>
        </w:tc>
        <w:tc>
          <w:tcPr>
            <w:tcW w:w="696" w:type="dxa"/>
            <w:tcBorders>
              <w:top w:val="nil"/>
              <w:left w:val="single" w:sz="4" w:space="0" w:color="000000"/>
              <w:bottom w:val="single" w:sz="4" w:space="0" w:color="000000"/>
              <w:right w:val="single" w:sz="4" w:space="0" w:color="000000"/>
            </w:tcBorders>
            <w:shd w:val="clear" w:color="auto" w:fill="auto"/>
            <w:vAlign w:val="center"/>
          </w:tcPr>
          <w:p w14:paraId="750FFE75" w14:textId="7D3684FA" w:rsidR="00D41D5E" w:rsidRPr="006566BB" w:rsidRDefault="00D41D5E" w:rsidP="007E549D">
            <w:pPr>
              <w:adjustRightInd w:val="0"/>
              <w:snapToGrid w:val="0"/>
              <w:rPr>
                <w:rFonts w:eastAsia="仿宋_GB2312"/>
                <w:bCs/>
                <w:color w:val="000000"/>
                <w:sz w:val="24"/>
                <w:szCs w:val="24"/>
              </w:rPr>
            </w:pPr>
            <w:r w:rsidRPr="006566BB">
              <w:rPr>
                <w:rFonts w:eastAsia="仿宋_GB2312" w:cs="Courier New"/>
                <w:sz w:val="24"/>
                <w:szCs w:val="24"/>
              </w:rPr>
              <w:t>0</w:t>
            </w:r>
          </w:p>
        </w:tc>
        <w:tc>
          <w:tcPr>
            <w:tcW w:w="872" w:type="dxa"/>
            <w:vAlign w:val="center"/>
          </w:tcPr>
          <w:p w14:paraId="01A1C7E4" w14:textId="4F8EA9E8" w:rsidR="00D41D5E" w:rsidRPr="006566BB" w:rsidRDefault="00D41D5E" w:rsidP="007E549D">
            <w:pPr>
              <w:adjustRightInd w:val="0"/>
              <w:snapToGrid w:val="0"/>
              <w:rPr>
                <w:rFonts w:eastAsia="仿宋_GB2312"/>
                <w:bCs/>
                <w:color w:val="000000"/>
                <w:sz w:val="24"/>
                <w:szCs w:val="24"/>
              </w:rPr>
            </w:pPr>
            <w:r w:rsidRPr="006566BB">
              <w:rPr>
                <w:rFonts w:eastAsia="仿宋_GB2312" w:hint="eastAsia"/>
                <w:bCs/>
                <w:color w:val="000000"/>
                <w:sz w:val="24"/>
                <w:szCs w:val="24"/>
              </w:rPr>
              <w:t>2</w:t>
            </w:r>
          </w:p>
        </w:tc>
        <w:tc>
          <w:tcPr>
            <w:tcW w:w="670" w:type="dxa"/>
            <w:vAlign w:val="center"/>
          </w:tcPr>
          <w:p w14:paraId="367E3332" w14:textId="670A9E04" w:rsidR="00D41D5E" w:rsidRPr="006566BB" w:rsidRDefault="00D41D5E" w:rsidP="007E549D">
            <w:pPr>
              <w:adjustRightInd w:val="0"/>
              <w:snapToGrid w:val="0"/>
              <w:rPr>
                <w:rFonts w:eastAsia="仿宋_GB2312"/>
                <w:bCs/>
                <w:color w:val="000000"/>
                <w:sz w:val="24"/>
                <w:szCs w:val="24"/>
              </w:rPr>
            </w:pPr>
            <w:r w:rsidRPr="006566BB">
              <w:rPr>
                <w:rFonts w:eastAsia="仿宋_GB2312" w:hint="eastAsia"/>
                <w:bCs/>
                <w:color w:val="000000"/>
                <w:sz w:val="24"/>
                <w:szCs w:val="24"/>
              </w:rPr>
              <w:t>2</w:t>
            </w:r>
            <w:r w:rsidRPr="006566BB">
              <w:rPr>
                <w:rFonts w:eastAsia="仿宋_GB2312"/>
                <w:bCs/>
                <w:color w:val="000000"/>
                <w:sz w:val="24"/>
                <w:szCs w:val="24"/>
              </w:rPr>
              <w:t>/18</w:t>
            </w:r>
          </w:p>
        </w:tc>
        <w:tc>
          <w:tcPr>
            <w:tcW w:w="643" w:type="dxa"/>
            <w:vAlign w:val="center"/>
          </w:tcPr>
          <w:p w14:paraId="227ED5F1" w14:textId="77777777" w:rsidR="00D41D5E" w:rsidRPr="006566BB" w:rsidRDefault="00D41D5E" w:rsidP="007E549D">
            <w:pPr>
              <w:adjustRightInd w:val="0"/>
              <w:snapToGrid w:val="0"/>
              <w:rPr>
                <w:rFonts w:eastAsia="仿宋_GB2312"/>
                <w:bCs/>
                <w:color w:val="000000"/>
                <w:sz w:val="24"/>
                <w:szCs w:val="24"/>
              </w:rPr>
            </w:pPr>
          </w:p>
        </w:tc>
        <w:tc>
          <w:tcPr>
            <w:tcW w:w="644" w:type="dxa"/>
            <w:vAlign w:val="center"/>
          </w:tcPr>
          <w:p w14:paraId="76E23625" w14:textId="77777777" w:rsidR="00D41D5E" w:rsidRPr="006566BB" w:rsidRDefault="00D41D5E" w:rsidP="007E549D">
            <w:pPr>
              <w:adjustRightInd w:val="0"/>
              <w:snapToGrid w:val="0"/>
              <w:rPr>
                <w:rFonts w:eastAsia="仿宋_GB2312"/>
                <w:bCs/>
                <w:color w:val="000000"/>
                <w:sz w:val="24"/>
                <w:szCs w:val="24"/>
              </w:rPr>
            </w:pPr>
          </w:p>
        </w:tc>
        <w:tc>
          <w:tcPr>
            <w:tcW w:w="645" w:type="dxa"/>
            <w:vAlign w:val="center"/>
          </w:tcPr>
          <w:p w14:paraId="5F44211A" w14:textId="77777777" w:rsidR="00D41D5E" w:rsidRPr="006566BB" w:rsidRDefault="00D41D5E" w:rsidP="007E549D">
            <w:pPr>
              <w:adjustRightInd w:val="0"/>
              <w:snapToGrid w:val="0"/>
              <w:rPr>
                <w:rFonts w:eastAsia="仿宋_GB2312"/>
                <w:bCs/>
                <w:color w:val="000000"/>
                <w:sz w:val="24"/>
                <w:szCs w:val="24"/>
              </w:rPr>
            </w:pPr>
          </w:p>
        </w:tc>
        <w:tc>
          <w:tcPr>
            <w:tcW w:w="643" w:type="dxa"/>
            <w:vAlign w:val="center"/>
          </w:tcPr>
          <w:p w14:paraId="53B6BF6E" w14:textId="77777777" w:rsidR="00D41D5E" w:rsidRPr="006566BB" w:rsidRDefault="00D41D5E" w:rsidP="007E549D">
            <w:pPr>
              <w:adjustRightInd w:val="0"/>
              <w:snapToGrid w:val="0"/>
              <w:rPr>
                <w:rFonts w:eastAsia="仿宋_GB2312"/>
                <w:bCs/>
                <w:color w:val="000000"/>
                <w:sz w:val="24"/>
                <w:szCs w:val="24"/>
              </w:rPr>
            </w:pPr>
          </w:p>
        </w:tc>
        <w:tc>
          <w:tcPr>
            <w:tcW w:w="654" w:type="dxa"/>
            <w:gridSpan w:val="2"/>
            <w:vAlign w:val="center"/>
          </w:tcPr>
          <w:p w14:paraId="24DAC8C3" w14:textId="77777777" w:rsidR="00D41D5E" w:rsidRPr="006566BB" w:rsidRDefault="00D41D5E" w:rsidP="007E549D">
            <w:pPr>
              <w:adjustRightInd w:val="0"/>
              <w:snapToGrid w:val="0"/>
              <w:rPr>
                <w:rFonts w:eastAsia="仿宋_GB2312"/>
                <w:bCs/>
                <w:color w:val="000000"/>
                <w:sz w:val="24"/>
                <w:szCs w:val="24"/>
              </w:rPr>
            </w:pPr>
          </w:p>
        </w:tc>
        <w:tc>
          <w:tcPr>
            <w:tcW w:w="643" w:type="dxa"/>
            <w:vAlign w:val="center"/>
          </w:tcPr>
          <w:p w14:paraId="202B5C42" w14:textId="77777777" w:rsidR="00D41D5E" w:rsidRPr="006566BB" w:rsidRDefault="00D41D5E" w:rsidP="007E549D">
            <w:pPr>
              <w:adjustRightInd w:val="0"/>
              <w:snapToGrid w:val="0"/>
              <w:rPr>
                <w:rFonts w:eastAsia="仿宋_GB2312" w:cs="Courier New"/>
                <w:sz w:val="24"/>
                <w:szCs w:val="24"/>
              </w:rPr>
            </w:pPr>
          </w:p>
        </w:tc>
        <w:tc>
          <w:tcPr>
            <w:tcW w:w="661" w:type="dxa"/>
            <w:gridSpan w:val="2"/>
            <w:vAlign w:val="center"/>
          </w:tcPr>
          <w:p w14:paraId="5F798868" w14:textId="77777777" w:rsidR="00D41D5E" w:rsidRPr="006566BB" w:rsidRDefault="00D41D5E" w:rsidP="007E549D">
            <w:pPr>
              <w:adjustRightInd w:val="0"/>
              <w:snapToGrid w:val="0"/>
              <w:rPr>
                <w:rFonts w:eastAsia="仿宋_GB2312" w:cs="Courier New"/>
                <w:sz w:val="24"/>
                <w:szCs w:val="24"/>
              </w:rPr>
            </w:pPr>
          </w:p>
        </w:tc>
        <w:tc>
          <w:tcPr>
            <w:tcW w:w="576" w:type="dxa"/>
            <w:vAlign w:val="center"/>
          </w:tcPr>
          <w:p w14:paraId="63DD9067" w14:textId="77777777" w:rsidR="00D41D5E" w:rsidRPr="006566BB" w:rsidRDefault="00D41D5E" w:rsidP="007E549D">
            <w:pPr>
              <w:adjustRightInd w:val="0"/>
              <w:snapToGrid w:val="0"/>
              <w:rPr>
                <w:rFonts w:eastAsia="仿宋_GB2312" w:cs="Courier New"/>
                <w:sz w:val="24"/>
                <w:szCs w:val="24"/>
              </w:rPr>
            </w:pPr>
          </w:p>
        </w:tc>
        <w:tc>
          <w:tcPr>
            <w:tcW w:w="456" w:type="dxa"/>
            <w:vAlign w:val="center"/>
          </w:tcPr>
          <w:p w14:paraId="1554CCB2" w14:textId="0898AAD0" w:rsidR="00D41D5E" w:rsidRPr="006566BB" w:rsidRDefault="00D41D5E" w:rsidP="007E549D">
            <w:pPr>
              <w:adjustRightInd w:val="0"/>
              <w:snapToGrid w:val="0"/>
              <w:rPr>
                <w:rFonts w:eastAsia="仿宋_GB2312" w:cs="Courier New"/>
                <w:sz w:val="24"/>
                <w:szCs w:val="24"/>
              </w:rPr>
            </w:pPr>
          </w:p>
        </w:tc>
        <w:tc>
          <w:tcPr>
            <w:tcW w:w="609" w:type="dxa"/>
            <w:tcBorders>
              <w:top w:val="nil"/>
              <w:left w:val="single" w:sz="4" w:space="0" w:color="000000"/>
              <w:bottom w:val="single" w:sz="4" w:space="0" w:color="000000"/>
              <w:right w:val="single" w:sz="4" w:space="0" w:color="000000"/>
            </w:tcBorders>
            <w:shd w:val="clear" w:color="auto" w:fill="auto"/>
            <w:vAlign w:val="center"/>
          </w:tcPr>
          <w:p w14:paraId="7854A698" w14:textId="445F4131" w:rsidR="00D41D5E" w:rsidRPr="006566BB" w:rsidRDefault="00D41D5E" w:rsidP="007E549D">
            <w:pPr>
              <w:adjustRightInd w:val="0"/>
              <w:snapToGrid w:val="0"/>
              <w:rPr>
                <w:rFonts w:eastAsia="仿宋_GB2312"/>
                <w:bCs/>
                <w:color w:val="000000"/>
                <w:sz w:val="24"/>
                <w:szCs w:val="24"/>
              </w:rPr>
            </w:pPr>
            <w:r w:rsidRPr="006566BB">
              <w:rPr>
                <w:rFonts w:eastAsia="仿宋_GB2312" w:cs="Courier New"/>
                <w:sz w:val="24"/>
                <w:szCs w:val="24"/>
              </w:rPr>
              <w:t>考试</w:t>
            </w:r>
          </w:p>
        </w:tc>
      </w:tr>
      <w:tr w:rsidR="00D41D5E" w:rsidRPr="006B0E4E" w14:paraId="7A9BBDD0" w14:textId="77777777" w:rsidTr="007B23FC">
        <w:trPr>
          <w:trHeight w:val="20"/>
        </w:trPr>
        <w:tc>
          <w:tcPr>
            <w:tcW w:w="480" w:type="dxa"/>
            <w:vMerge/>
            <w:vAlign w:val="center"/>
          </w:tcPr>
          <w:p w14:paraId="1A48BAF2" w14:textId="77777777" w:rsidR="00D41D5E" w:rsidRPr="006B0E4E" w:rsidRDefault="00D41D5E" w:rsidP="007E549D">
            <w:pPr>
              <w:adjustRightInd w:val="0"/>
              <w:snapToGrid w:val="0"/>
              <w:rPr>
                <w:rFonts w:eastAsia="仿宋_GB2312"/>
                <w:bCs/>
                <w:color w:val="000000"/>
                <w:sz w:val="24"/>
                <w:szCs w:val="24"/>
              </w:rPr>
            </w:pPr>
          </w:p>
        </w:tc>
        <w:tc>
          <w:tcPr>
            <w:tcW w:w="696" w:type="dxa"/>
            <w:vMerge/>
            <w:vAlign w:val="center"/>
          </w:tcPr>
          <w:p w14:paraId="73389A65" w14:textId="77777777" w:rsidR="00D41D5E" w:rsidRPr="006B0E4E" w:rsidRDefault="00D41D5E" w:rsidP="007E549D">
            <w:pPr>
              <w:adjustRightInd w:val="0"/>
              <w:snapToGrid w:val="0"/>
              <w:rPr>
                <w:rFonts w:eastAsia="仿宋_GB2312"/>
                <w:bCs/>
                <w:color w:val="000000"/>
                <w:sz w:val="24"/>
                <w:szCs w:val="24"/>
              </w:rPr>
            </w:pPr>
          </w:p>
        </w:tc>
        <w:tc>
          <w:tcPr>
            <w:tcW w:w="845" w:type="dxa"/>
            <w:gridSpan w:val="3"/>
            <w:vAlign w:val="center"/>
          </w:tcPr>
          <w:p w14:paraId="5D8815A4" w14:textId="62015A90" w:rsidR="00D41D5E" w:rsidRPr="006B0E4E" w:rsidRDefault="00D41D5E" w:rsidP="007E549D">
            <w:pPr>
              <w:adjustRightInd w:val="0"/>
              <w:snapToGrid w:val="0"/>
              <w:rPr>
                <w:rFonts w:eastAsia="仿宋_GB2312"/>
                <w:bCs/>
                <w:color w:val="000000"/>
                <w:sz w:val="24"/>
                <w:szCs w:val="24"/>
              </w:rPr>
            </w:pPr>
            <w:r>
              <w:rPr>
                <w:rFonts w:eastAsia="仿宋_GB2312" w:hint="eastAsia"/>
                <w:bCs/>
                <w:color w:val="000000"/>
                <w:sz w:val="24"/>
                <w:szCs w:val="24"/>
              </w:rPr>
              <w:t>9</w:t>
            </w:r>
          </w:p>
        </w:tc>
        <w:tc>
          <w:tcPr>
            <w:tcW w:w="1376" w:type="dxa"/>
            <w:tcBorders>
              <w:top w:val="single" w:sz="4" w:space="0" w:color="auto"/>
              <w:left w:val="nil"/>
              <w:bottom w:val="single" w:sz="4" w:space="0" w:color="auto"/>
              <w:right w:val="nil"/>
            </w:tcBorders>
            <w:shd w:val="clear" w:color="auto" w:fill="auto"/>
            <w:vAlign w:val="center"/>
          </w:tcPr>
          <w:p w14:paraId="48B325A5" w14:textId="3926391E" w:rsidR="00D41D5E" w:rsidRPr="00FB449E" w:rsidRDefault="00D41D5E" w:rsidP="007E549D">
            <w:pPr>
              <w:adjustRightInd w:val="0"/>
              <w:snapToGrid w:val="0"/>
              <w:rPr>
                <w:rFonts w:ascii="仿宋_GB2312" w:eastAsia="仿宋_GB2312" w:hAnsi="等线" w:hint="eastAsia"/>
                <w:color w:val="000000"/>
                <w:sz w:val="24"/>
                <w:szCs w:val="24"/>
              </w:rPr>
            </w:pPr>
            <w:r w:rsidRPr="00A177C7">
              <w:rPr>
                <w:rFonts w:eastAsia="仿宋_GB2312" w:hint="eastAsia"/>
                <w:color w:val="000000"/>
                <w:sz w:val="24"/>
                <w:szCs w:val="24"/>
              </w:rPr>
              <w:t>50001006</w:t>
            </w:r>
          </w:p>
        </w:tc>
        <w:tc>
          <w:tcPr>
            <w:tcW w:w="1391" w:type="dxa"/>
            <w:tcBorders>
              <w:top w:val="single" w:sz="4" w:space="0" w:color="auto"/>
              <w:bottom w:val="single" w:sz="4" w:space="0" w:color="auto"/>
            </w:tcBorders>
            <w:vAlign w:val="center"/>
          </w:tcPr>
          <w:p w14:paraId="1BB80874" w14:textId="0A6A18C1" w:rsidR="00D41D5E" w:rsidRPr="006B0E4E" w:rsidRDefault="00D41D5E" w:rsidP="007E549D">
            <w:pPr>
              <w:adjustRightInd w:val="0"/>
              <w:snapToGrid w:val="0"/>
              <w:rPr>
                <w:rFonts w:eastAsia="仿宋_GB2312"/>
                <w:bCs/>
                <w:color w:val="000000"/>
                <w:sz w:val="24"/>
                <w:szCs w:val="24"/>
              </w:rPr>
            </w:pPr>
            <w:r w:rsidRPr="00A177C7">
              <w:rPr>
                <w:rFonts w:eastAsia="仿宋_GB2312" w:cs="仿宋" w:hint="eastAsia"/>
                <w:sz w:val="24"/>
                <w:szCs w:val="24"/>
                <w:lang w:val="en"/>
              </w:rPr>
              <w:t>数学（二）</w:t>
            </w:r>
          </w:p>
        </w:tc>
        <w:tc>
          <w:tcPr>
            <w:tcW w:w="700" w:type="dxa"/>
            <w:vAlign w:val="center"/>
          </w:tcPr>
          <w:p w14:paraId="7E2917FD" w14:textId="6874FA64" w:rsidR="00D41D5E" w:rsidRPr="006566BB" w:rsidRDefault="00D41D5E" w:rsidP="007E549D">
            <w:pPr>
              <w:adjustRightInd w:val="0"/>
              <w:snapToGrid w:val="0"/>
              <w:rPr>
                <w:rFonts w:eastAsia="仿宋_GB2312"/>
                <w:bCs/>
                <w:color w:val="000000"/>
                <w:sz w:val="24"/>
                <w:szCs w:val="24"/>
              </w:rPr>
            </w:pPr>
            <w:r w:rsidRPr="006566BB">
              <w:rPr>
                <w:rFonts w:eastAsia="仿宋_GB2312" w:hint="eastAsia"/>
                <w:bCs/>
                <w:color w:val="000000"/>
                <w:sz w:val="24"/>
                <w:szCs w:val="24"/>
              </w:rPr>
              <w:t>3</w:t>
            </w:r>
            <w:r w:rsidRPr="006566BB">
              <w:rPr>
                <w:rFonts w:eastAsia="仿宋_GB2312"/>
                <w:bCs/>
                <w:color w:val="000000"/>
                <w:sz w:val="24"/>
                <w:szCs w:val="24"/>
              </w:rPr>
              <w:t>6</w:t>
            </w:r>
          </w:p>
        </w:tc>
        <w:tc>
          <w:tcPr>
            <w:tcW w:w="696" w:type="dxa"/>
            <w:tcBorders>
              <w:top w:val="nil"/>
              <w:left w:val="single" w:sz="4" w:space="0" w:color="000000"/>
              <w:bottom w:val="single" w:sz="4" w:space="0" w:color="000000"/>
              <w:right w:val="single" w:sz="4" w:space="0" w:color="000000"/>
            </w:tcBorders>
            <w:shd w:val="clear" w:color="auto" w:fill="auto"/>
            <w:vAlign w:val="center"/>
          </w:tcPr>
          <w:p w14:paraId="098A3A8D" w14:textId="6FC9F0C8" w:rsidR="00D41D5E" w:rsidRPr="006566BB" w:rsidRDefault="00D41D5E" w:rsidP="007E549D">
            <w:pPr>
              <w:adjustRightInd w:val="0"/>
              <w:snapToGrid w:val="0"/>
              <w:rPr>
                <w:rFonts w:eastAsia="仿宋_GB2312"/>
                <w:bCs/>
                <w:color w:val="000000"/>
                <w:sz w:val="24"/>
                <w:szCs w:val="24"/>
              </w:rPr>
            </w:pPr>
            <w:r w:rsidRPr="006566BB">
              <w:rPr>
                <w:rFonts w:eastAsia="仿宋_GB2312" w:cs="Courier New"/>
                <w:sz w:val="24"/>
                <w:szCs w:val="24"/>
              </w:rPr>
              <w:t>36</w:t>
            </w:r>
          </w:p>
        </w:tc>
        <w:tc>
          <w:tcPr>
            <w:tcW w:w="696" w:type="dxa"/>
            <w:tcBorders>
              <w:top w:val="nil"/>
              <w:left w:val="single" w:sz="4" w:space="0" w:color="000000"/>
              <w:bottom w:val="single" w:sz="4" w:space="0" w:color="000000"/>
              <w:right w:val="single" w:sz="4" w:space="0" w:color="000000"/>
            </w:tcBorders>
            <w:shd w:val="clear" w:color="auto" w:fill="auto"/>
            <w:vAlign w:val="center"/>
          </w:tcPr>
          <w:p w14:paraId="16F4ED98" w14:textId="2F986781" w:rsidR="00D41D5E" w:rsidRPr="006566BB" w:rsidRDefault="00D41D5E" w:rsidP="007E549D">
            <w:pPr>
              <w:adjustRightInd w:val="0"/>
              <w:snapToGrid w:val="0"/>
              <w:rPr>
                <w:rFonts w:eastAsia="仿宋_GB2312"/>
                <w:bCs/>
                <w:color w:val="000000"/>
                <w:sz w:val="24"/>
                <w:szCs w:val="24"/>
              </w:rPr>
            </w:pPr>
            <w:r w:rsidRPr="006566BB">
              <w:rPr>
                <w:rFonts w:eastAsia="仿宋_GB2312" w:cs="Courier New"/>
                <w:sz w:val="24"/>
                <w:szCs w:val="24"/>
              </w:rPr>
              <w:t>0</w:t>
            </w:r>
          </w:p>
        </w:tc>
        <w:tc>
          <w:tcPr>
            <w:tcW w:w="872" w:type="dxa"/>
            <w:vAlign w:val="center"/>
          </w:tcPr>
          <w:p w14:paraId="4D4BA6CD" w14:textId="2F1917CD" w:rsidR="00D41D5E" w:rsidRPr="006566BB" w:rsidRDefault="00D41D5E" w:rsidP="007E549D">
            <w:pPr>
              <w:adjustRightInd w:val="0"/>
              <w:snapToGrid w:val="0"/>
              <w:rPr>
                <w:rFonts w:eastAsia="仿宋_GB2312"/>
                <w:bCs/>
                <w:color w:val="000000"/>
                <w:sz w:val="24"/>
                <w:szCs w:val="24"/>
              </w:rPr>
            </w:pPr>
            <w:r w:rsidRPr="006566BB">
              <w:rPr>
                <w:rFonts w:eastAsia="仿宋_GB2312" w:hint="eastAsia"/>
                <w:bCs/>
                <w:color w:val="000000"/>
                <w:sz w:val="24"/>
                <w:szCs w:val="24"/>
              </w:rPr>
              <w:t>2</w:t>
            </w:r>
          </w:p>
        </w:tc>
        <w:tc>
          <w:tcPr>
            <w:tcW w:w="670" w:type="dxa"/>
            <w:vAlign w:val="center"/>
          </w:tcPr>
          <w:p w14:paraId="6A4AE45B" w14:textId="77777777" w:rsidR="00D41D5E" w:rsidRPr="006566BB" w:rsidRDefault="00D41D5E" w:rsidP="007E549D">
            <w:pPr>
              <w:adjustRightInd w:val="0"/>
              <w:snapToGrid w:val="0"/>
              <w:rPr>
                <w:rFonts w:eastAsia="仿宋_GB2312"/>
                <w:bCs/>
                <w:color w:val="000000"/>
                <w:sz w:val="24"/>
                <w:szCs w:val="24"/>
              </w:rPr>
            </w:pPr>
          </w:p>
        </w:tc>
        <w:tc>
          <w:tcPr>
            <w:tcW w:w="643" w:type="dxa"/>
            <w:vAlign w:val="center"/>
          </w:tcPr>
          <w:p w14:paraId="562767C0" w14:textId="1D5CEF19" w:rsidR="00D41D5E" w:rsidRPr="006566BB" w:rsidRDefault="00D41D5E" w:rsidP="007E549D">
            <w:pPr>
              <w:adjustRightInd w:val="0"/>
              <w:snapToGrid w:val="0"/>
              <w:rPr>
                <w:rFonts w:eastAsia="仿宋_GB2312"/>
                <w:bCs/>
                <w:color w:val="000000"/>
                <w:sz w:val="24"/>
                <w:szCs w:val="24"/>
              </w:rPr>
            </w:pPr>
            <w:r w:rsidRPr="006566BB">
              <w:rPr>
                <w:rFonts w:eastAsia="仿宋_GB2312" w:hint="eastAsia"/>
                <w:bCs/>
                <w:color w:val="000000"/>
                <w:sz w:val="24"/>
                <w:szCs w:val="24"/>
              </w:rPr>
              <w:t>2</w:t>
            </w:r>
            <w:r w:rsidRPr="006566BB">
              <w:rPr>
                <w:rFonts w:eastAsia="仿宋_GB2312"/>
                <w:bCs/>
                <w:color w:val="000000"/>
                <w:sz w:val="24"/>
                <w:szCs w:val="24"/>
              </w:rPr>
              <w:t>/18</w:t>
            </w:r>
          </w:p>
        </w:tc>
        <w:tc>
          <w:tcPr>
            <w:tcW w:w="644" w:type="dxa"/>
            <w:vAlign w:val="center"/>
          </w:tcPr>
          <w:p w14:paraId="40C411C8" w14:textId="77777777" w:rsidR="00D41D5E" w:rsidRPr="006566BB" w:rsidRDefault="00D41D5E" w:rsidP="007E549D">
            <w:pPr>
              <w:adjustRightInd w:val="0"/>
              <w:snapToGrid w:val="0"/>
              <w:rPr>
                <w:rFonts w:eastAsia="仿宋_GB2312"/>
                <w:bCs/>
                <w:color w:val="000000"/>
                <w:sz w:val="24"/>
                <w:szCs w:val="24"/>
              </w:rPr>
            </w:pPr>
          </w:p>
        </w:tc>
        <w:tc>
          <w:tcPr>
            <w:tcW w:w="645" w:type="dxa"/>
            <w:vAlign w:val="center"/>
          </w:tcPr>
          <w:p w14:paraId="3CEB081D" w14:textId="77777777" w:rsidR="00D41D5E" w:rsidRPr="006566BB" w:rsidRDefault="00D41D5E" w:rsidP="007E549D">
            <w:pPr>
              <w:adjustRightInd w:val="0"/>
              <w:snapToGrid w:val="0"/>
              <w:rPr>
                <w:rFonts w:eastAsia="仿宋_GB2312"/>
                <w:bCs/>
                <w:color w:val="000000"/>
                <w:sz w:val="24"/>
                <w:szCs w:val="24"/>
              </w:rPr>
            </w:pPr>
          </w:p>
        </w:tc>
        <w:tc>
          <w:tcPr>
            <w:tcW w:w="643" w:type="dxa"/>
            <w:vAlign w:val="center"/>
          </w:tcPr>
          <w:p w14:paraId="1FA30DF0" w14:textId="77777777" w:rsidR="00D41D5E" w:rsidRPr="006566BB" w:rsidRDefault="00D41D5E" w:rsidP="007E549D">
            <w:pPr>
              <w:adjustRightInd w:val="0"/>
              <w:snapToGrid w:val="0"/>
              <w:rPr>
                <w:rFonts w:eastAsia="仿宋_GB2312"/>
                <w:bCs/>
                <w:color w:val="000000"/>
                <w:sz w:val="24"/>
                <w:szCs w:val="24"/>
              </w:rPr>
            </w:pPr>
          </w:p>
        </w:tc>
        <w:tc>
          <w:tcPr>
            <w:tcW w:w="654" w:type="dxa"/>
            <w:gridSpan w:val="2"/>
            <w:vAlign w:val="center"/>
          </w:tcPr>
          <w:p w14:paraId="4D5A7C04" w14:textId="77777777" w:rsidR="00D41D5E" w:rsidRPr="006566BB" w:rsidRDefault="00D41D5E" w:rsidP="007E549D">
            <w:pPr>
              <w:adjustRightInd w:val="0"/>
              <w:snapToGrid w:val="0"/>
              <w:rPr>
                <w:rFonts w:eastAsia="仿宋_GB2312"/>
                <w:bCs/>
                <w:color w:val="000000"/>
                <w:sz w:val="24"/>
                <w:szCs w:val="24"/>
              </w:rPr>
            </w:pPr>
          </w:p>
        </w:tc>
        <w:tc>
          <w:tcPr>
            <w:tcW w:w="643" w:type="dxa"/>
            <w:vAlign w:val="center"/>
          </w:tcPr>
          <w:p w14:paraId="357DAD45" w14:textId="77777777" w:rsidR="00D41D5E" w:rsidRPr="006566BB" w:rsidRDefault="00D41D5E" w:rsidP="007E549D">
            <w:pPr>
              <w:adjustRightInd w:val="0"/>
              <w:snapToGrid w:val="0"/>
              <w:rPr>
                <w:rFonts w:eastAsia="仿宋_GB2312" w:cs="Courier New"/>
                <w:sz w:val="24"/>
                <w:szCs w:val="24"/>
              </w:rPr>
            </w:pPr>
          </w:p>
        </w:tc>
        <w:tc>
          <w:tcPr>
            <w:tcW w:w="661" w:type="dxa"/>
            <w:gridSpan w:val="2"/>
            <w:vAlign w:val="center"/>
          </w:tcPr>
          <w:p w14:paraId="55D4F447" w14:textId="77777777" w:rsidR="00D41D5E" w:rsidRPr="006566BB" w:rsidRDefault="00D41D5E" w:rsidP="007E549D">
            <w:pPr>
              <w:adjustRightInd w:val="0"/>
              <w:snapToGrid w:val="0"/>
              <w:rPr>
                <w:rFonts w:eastAsia="仿宋_GB2312" w:cs="Courier New"/>
                <w:sz w:val="24"/>
                <w:szCs w:val="24"/>
              </w:rPr>
            </w:pPr>
          </w:p>
        </w:tc>
        <w:tc>
          <w:tcPr>
            <w:tcW w:w="576" w:type="dxa"/>
            <w:vAlign w:val="center"/>
          </w:tcPr>
          <w:p w14:paraId="16228C00" w14:textId="77777777" w:rsidR="00D41D5E" w:rsidRPr="006566BB" w:rsidRDefault="00D41D5E" w:rsidP="007E549D">
            <w:pPr>
              <w:adjustRightInd w:val="0"/>
              <w:snapToGrid w:val="0"/>
              <w:rPr>
                <w:rFonts w:eastAsia="仿宋_GB2312" w:cs="Courier New"/>
                <w:sz w:val="24"/>
                <w:szCs w:val="24"/>
              </w:rPr>
            </w:pPr>
          </w:p>
        </w:tc>
        <w:tc>
          <w:tcPr>
            <w:tcW w:w="456" w:type="dxa"/>
            <w:vAlign w:val="center"/>
          </w:tcPr>
          <w:p w14:paraId="5F2F1E7B" w14:textId="45F9AB04" w:rsidR="00D41D5E" w:rsidRPr="006566BB" w:rsidRDefault="00D41D5E" w:rsidP="007E549D">
            <w:pPr>
              <w:adjustRightInd w:val="0"/>
              <w:snapToGrid w:val="0"/>
              <w:rPr>
                <w:rFonts w:eastAsia="仿宋_GB2312" w:cs="Courier New"/>
                <w:sz w:val="24"/>
                <w:szCs w:val="24"/>
              </w:rPr>
            </w:pPr>
          </w:p>
        </w:tc>
        <w:tc>
          <w:tcPr>
            <w:tcW w:w="609" w:type="dxa"/>
            <w:tcBorders>
              <w:top w:val="nil"/>
              <w:left w:val="single" w:sz="4" w:space="0" w:color="000000"/>
              <w:bottom w:val="single" w:sz="4" w:space="0" w:color="000000"/>
              <w:right w:val="single" w:sz="4" w:space="0" w:color="000000"/>
            </w:tcBorders>
            <w:shd w:val="clear" w:color="auto" w:fill="auto"/>
            <w:vAlign w:val="center"/>
          </w:tcPr>
          <w:p w14:paraId="23547867" w14:textId="713D7E9C" w:rsidR="00D41D5E" w:rsidRPr="006566BB" w:rsidRDefault="00D41D5E" w:rsidP="007E549D">
            <w:pPr>
              <w:adjustRightInd w:val="0"/>
              <w:snapToGrid w:val="0"/>
              <w:rPr>
                <w:rFonts w:eastAsia="仿宋_GB2312"/>
                <w:bCs/>
                <w:color w:val="000000"/>
                <w:sz w:val="24"/>
                <w:szCs w:val="24"/>
              </w:rPr>
            </w:pPr>
            <w:r w:rsidRPr="006566BB">
              <w:rPr>
                <w:rFonts w:eastAsia="仿宋_GB2312" w:cs="Courier New"/>
                <w:sz w:val="24"/>
                <w:szCs w:val="24"/>
              </w:rPr>
              <w:t>考试</w:t>
            </w:r>
          </w:p>
        </w:tc>
      </w:tr>
      <w:tr w:rsidR="00D41D5E" w:rsidRPr="006B0E4E" w14:paraId="4E5D925C" w14:textId="77777777" w:rsidTr="007B23FC">
        <w:trPr>
          <w:trHeight w:val="20"/>
        </w:trPr>
        <w:tc>
          <w:tcPr>
            <w:tcW w:w="480" w:type="dxa"/>
            <w:vMerge/>
            <w:vAlign w:val="center"/>
          </w:tcPr>
          <w:p w14:paraId="43CDCFD2" w14:textId="77777777" w:rsidR="00D41D5E" w:rsidRPr="006B0E4E" w:rsidRDefault="00D41D5E" w:rsidP="007E549D">
            <w:pPr>
              <w:adjustRightInd w:val="0"/>
              <w:snapToGrid w:val="0"/>
              <w:rPr>
                <w:rFonts w:eastAsia="仿宋_GB2312"/>
                <w:bCs/>
                <w:color w:val="000000"/>
                <w:sz w:val="24"/>
                <w:szCs w:val="24"/>
              </w:rPr>
            </w:pPr>
          </w:p>
        </w:tc>
        <w:tc>
          <w:tcPr>
            <w:tcW w:w="696" w:type="dxa"/>
            <w:vMerge/>
            <w:vAlign w:val="center"/>
          </w:tcPr>
          <w:p w14:paraId="49AA7D7C" w14:textId="77777777" w:rsidR="00D41D5E" w:rsidRPr="006B0E4E" w:rsidRDefault="00D41D5E" w:rsidP="007E549D">
            <w:pPr>
              <w:adjustRightInd w:val="0"/>
              <w:snapToGrid w:val="0"/>
              <w:rPr>
                <w:rFonts w:eastAsia="仿宋_GB2312"/>
                <w:bCs/>
                <w:color w:val="000000"/>
                <w:sz w:val="24"/>
                <w:szCs w:val="24"/>
              </w:rPr>
            </w:pPr>
          </w:p>
        </w:tc>
        <w:tc>
          <w:tcPr>
            <w:tcW w:w="845" w:type="dxa"/>
            <w:gridSpan w:val="3"/>
            <w:vAlign w:val="center"/>
          </w:tcPr>
          <w:p w14:paraId="2C9CE1DA" w14:textId="2FB7384F" w:rsidR="00D41D5E" w:rsidRPr="006B0E4E" w:rsidRDefault="00D41D5E" w:rsidP="007E549D">
            <w:pPr>
              <w:adjustRightInd w:val="0"/>
              <w:snapToGrid w:val="0"/>
              <w:rPr>
                <w:rFonts w:eastAsia="仿宋_GB2312"/>
                <w:bCs/>
                <w:color w:val="000000"/>
                <w:sz w:val="24"/>
                <w:szCs w:val="24"/>
              </w:rPr>
            </w:pPr>
            <w:r>
              <w:rPr>
                <w:rFonts w:eastAsia="仿宋_GB2312" w:hint="eastAsia"/>
                <w:bCs/>
                <w:color w:val="000000"/>
                <w:sz w:val="24"/>
                <w:szCs w:val="24"/>
              </w:rPr>
              <w:t>1</w:t>
            </w:r>
            <w:r>
              <w:rPr>
                <w:rFonts w:eastAsia="仿宋_GB2312"/>
                <w:bCs/>
                <w:color w:val="000000"/>
                <w:sz w:val="24"/>
                <w:szCs w:val="24"/>
              </w:rPr>
              <w:t>0</w:t>
            </w:r>
          </w:p>
        </w:tc>
        <w:tc>
          <w:tcPr>
            <w:tcW w:w="1376" w:type="dxa"/>
            <w:tcBorders>
              <w:top w:val="single" w:sz="4" w:space="0" w:color="auto"/>
              <w:left w:val="nil"/>
              <w:bottom w:val="single" w:sz="4" w:space="0" w:color="auto"/>
              <w:right w:val="nil"/>
            </w:tcBorders>
            <w:shd w:val="clear" w:color="auto" w:fill="auto"/>
            <w:vAlign w:val="center"/>
          </w:tcPr>
          <w:p w14:paraId="19913FF0" w14:textId="23446A53" w:rsidR="00D41D5E" w:rsidRPr="00FB449E" w:rsidRDefault="00D41D5E" w:rsidP="007E549D">
            <w:pPr>
              <w:adjustRightInd w:val="0"/>
              <w:snapToGrid w:val="0"/>
              <w:rPr>
                <w:rFonts w:ascii="仿宋_GB2312" w:eastAsia="仿宋_GB2312" w:hAnsi="等线" w:hint="eastAsia"/>
                <w:color w:val="000000"/>
                <w:sz w:val="24"/>
                <w:szCs w:val="24"/>
              </w:rPr>
            </w:pPr>
            <w:r w:rsidRPr="00A177C7">
              <w:rPr>
                <w:rFonts w:eastAsia="仿宋_GB2312" w:hint="eastAsia"/>
                <w:color w:val="000000"/>
                <w:sz w:val="24"/>
                <w:szCs w:val="24"/>
              </w:rPr>
              <w:t>50001007</w:t>
            </w:r>
          </w:p>
        </w:tc>
        <w:tc>
          <w:tcPr>
            <w:tcW w:w="1391" w:type="dxa"/>
            <w:tcBorders>
              <w:top w:val="single" w:sz="4" w:space="0" w:color="auto"/>
              <w:bottom w:val="single" w:sz="4" w:space="0" w:color="auto"/>
            </w:tcBorders>
            <w:vAlign w:val="center"/>
          </w:tcPr>
          <w:p w14:paraId="744EA88F" w14:textId="12AFAD33" w:rsidR="00D41D5E" w:rsidRPr="006B0E4E" w:rsidRDefault="00D41D5E" w:rsidP="007E549D">
            <w:pPr>
              <w:adjustRightInd w:val="0"/>
              <w:snapToGrid w:val="0"/>
              <w:rPr>
                <w:rFonts w:eastAsia="仿宋_GB2312"/>
                <w:bCs/>
                <w:color w:val="000000"/>
                <w:sz w:val="24"/>
                <w:szCs w:val="24"/>
              </w:rPr>
            </w:pPr>
            <w:r w:rsidRPr="00A177C7">
              <w:rPr>
                <w:rFonts w:eastAsia="仿宋_GB2312" w:cs="仿宋" w:hint="eastAsia"/>
                <w:sz w:val="24"/>
                <w:szCs w:val="24"/>
                <w:lang w:val="en"/>
              </w:rPr>
              <w:t>数学（三）</w:t>
            </w:r>
          </w:p>
        </w:tc>
        <w:tc>
          <w:tcPr>
            <w:tcW w:w="700" w:type="dxa"/>
            <w:vAlign w:val="center"/>
          </w:tcPr>
          <w:p w14:paraId="08A57601" w14:textId="6AB6AE9C" w:rsidR="00D41D5E" w:rsidRPr="006566BB" w:rsidRDefault="00D41D5E" w:rsidP="007E549D">
            <w:pPr>
              <w:adjustRightInd w:val="0"/>
              <w:snapToGrid w:val="0"/>
              <w:rPr>
                <w:rFonts w:eastAsia="仿宋_GB2312"/>
                <w:bCs/>
                <w:color w:val="000000"/>
                <w:sz w:val="24"/>
                <w:szCs w:val="24"/>
              </w:rPr>
            </w:pPr>
            <w:r w:rsidRPr="006566BB">
              <w:rPr>
                <w:rFonts w:eastAsia="仿宋_GB2312" w:hint="eastAsia"/>
                <w:bCs/>
                <w:color w:val="000000"/>
                <w:sz w:val="24"/>
                <w:szCs w:val="24"/>
              </w:rPr>
              <w:t>3</w:t>
            </w:r>
            <w:r w:rsidRPr="006566BB">
              <w:rPr>
                <w:rFonts w:eastAsia="仿宋_GB2312"/>
                <w:bCs/>
                <w:color w:val="000000"/>
                <w:sz w:val="24"/>
                <w:szCs w:val="24"/>
              </w:rPr>
              <w:t>6</w:t>
            </w:r>
          </w:p>
        </w:tc>
        <w:tc>
          <w:tcPr>
            <w:tcW w:w="696" w:type="dxa"/>
            <w:tcBorders>
              <w:top w:val="nil"/>
              <w:left w:val="single" w:sz="4" w:space="0" w:color="000000"/>
              <w:bottom w:val="single" w:sz="4" w:space="0" w:color="000000"/>
              <w:right w:val="single" w:sz="4" w:space="0" w:color="000000"/>
            </w:tcBorders>
            <w:shd w:val="clear" w:color="auto" w:fill="auto"/>
            <w:vAlign w:val="center"/>
          </w:tcPr>
          <w:p w14:paraId="4EACC82C" w14:textId="31272D35" w:rsidR="00D41D5E" w:rsidRPr="006566BB" w:rsidRDefault="00D41D5E" w:rsidP="007E549D">
            <w:pPr>
              <w:adjustRightInd w:val="0"/>
              <w:snapToGrid w:val="0"/>
              <w:rPr>
                <w:rFonts w:eastAsia="仿宋_GB2312"/>
                <w:bCs/>
                <w:color w:val="000000"/>
                <w:sz w:val="24"/>
                <w:szCs w:val="24"/>
              </w:rPr>
            </w:pPr>
            <w:r w:rsidRPr="006566BB">
              <w:rPr>
                <w:rFonts w:eastAsia="仿宋_GB2312" w:cs="Courier New"/>
                <w:sz w:val="24"/>
                <w:szCs w:val="24"/>
              </w:rPr>
              <w:t>36</w:t>
            </w:r>
          </w:p>
        </w:tc>
        <w:tc>
          <w:tcPr>
            <w:tcW w:w="696" w:type="dxa"/>
            <w:tcBorders>
              <w:top w:val="nil"/>
              <w:left w:val="single" w:sz="4" w:space="0" w:color="000000"/>
              <w:bottom w:val="single" w:sz="4" w:space="0" w:color="000000"/>
              <w:right w:val="single" w:sz="4" w:space="0" w:color="000000"/>
            </w:tcBorders>
            <w:shd w:val="clear" w:color="auto" w:fill="auto"/>
            <w:vAlign w:val="center"/>
          </w:tcPr>
          <w:p w14:paraId="55882895" w14:textId="04C77CEF" w:rsidR="00D41D5E" w:rsidRPr="006566BB" w:rsidRDefault="00D41D5E" w:rsidP="007E549D">
            <w:pPr>
              <w:adjustRightInd w:val="0"/>
              <w:snapToGrid w:val="0"/>
              <w:rPr>
                <w:rFonts w:eastAsia="仿宋_GB2312"/>
                <w:bCs/>
                <w:color w:val="000000"/>
                <w:sz w:val="24"/>
                <w:szCs w:val="24"/>
              </w:rPr>
            </w:pPr>
            <w:r w:rsidRPr="006566BB">
              <w:rPr>
                <w:rFonts w:eastAsia="仿宋_GB2312" w:cs="Courier New"/>
                <w:sz w:val="24"/>
                <w:szCs w:val="24"/>
              </w:rPr>
              <w:t>0</w:t>
            </w:r>
          </w:p>
        </w:tc>
        <w:tc>
          <w:tcPr>
            <w:tcW w:w="872" w:type="dxa"/>
            <w:vAlign w:val="center"/>
          </w:tcPr>
          <w:p w14:paraId="6389CBD8" w14:textId="70B2EA3D" w:rsidR="00D41D5E" w:rsidRPr="006566BB" w:rsidRDefault="00D41D5E" w:rsidP="007E549D">
            <w:pPr>
              <w:adjustRightInd w:val="0"/>
              <w:snapToGrid w:val="0"/>
              <w:rPr>
                <w:rFonts w:eastAsia="仿宋_GB2312"/>
                <w:bCs/>
                <w:color w:val="000000"/>
                <w:sz w:val="24"/>
                <w:szCs w:val="24"/>
              </w:rPr>
            </w:pPr>
            <w:r w:rsidRPr="006566BB">
              <w:rPr>
                <w:rFonts w:eastAsia="仿宋_GB2312" w:hint="eastAsia"/>
                <w:bCs/>
                <w:color w:val="000000"/>
                <w:sz w:val="24"/>
                <w:szCs w:val="24"/>
              </w:rPr>
              <w:t>2</w:t>
            </w:r>
          </w:p>
        </w:tc>
        <w:tc>
          <w:tcPr>
            <w:tcW w:w="670" w:type="dxa"/>
            <w:vAlign w:val="center"/>
          </w:tcPr>
          <w:p w14:paraId="385E1701" w14:textId="77777777" w:rsidR="00D41D5E" w:rsidRPr="006566BB" w:rsidRDefault="00D41D5E" w:rsidP="007E549D">
            <w:pPr>
              <w:adjustRightInd w:val="0"/>
              <w:snapToGrid w:val="0"/>
              <w:rPr>
                <w:rFonts w:eastAsia="仿宋_GB2312"/>
                <w:bCs/>
                <w:color w:val="000000"/>
                <w:sz w:val="24"/>
                <w:szCs w:val="24"/>
              </w:rPr>
            </w:pPr>
          </w:p>
        </w:tc>
        <w:tc>
          <w:tcPr>
            <w:tcW w:w="643" w:type="dxa"/>
            <w:vAlign w:val="center"/>
          </w:tcPr>
          <w:p w14:paraId="0CA54CAB" w14:textId="77777777" w:rsidR="00D41D5E" w:rsidRPr="006566BB" w:rsidRDefault="00D41D5E" w:rsidP="007E549D">
            <w:pPr>
              <w:adjustRightInd w:val="0"/>
              <w:snapToGrid w:val="0"/>
              <w:rPr>
                <w:rFonts w:eastAsia="仿宋_GB2312"/>
                <w:bCs/>
                <w:color w:val="000000"/>
                <w:sz w:val="24"/>
                <w:szCs w:val="24"/>
              </w:rPr>
            </w:pPr>
          </w:p>
        </w:tc>
        <w:tc>
          <w:tcPr>
            <w:tcW w:w="644" w:type="dxa"/>
            <w:vAlign w:val="center"/>
          </w:tcPr>
          <w:p w14:paraId="3C7B04A7" w14:textId="114D5E4A" w:rsidR="00D41D5E" w:rsidRPr="006566BB" w:rsidRDefault="00D41D5E" w:rsidP="007E549D">
            <w:pPr>
              <w:adjustRightInd w:val="0"/>
              <w:snapToGrid w:val="0"/>
              <w:rPr>
                <w:rFonts w:eastAsia="仿宋_GB2312"/>
                <w:bCs/>
                <w:color w:val="000000"/>
                <w:sz w:val="24"/>
                <w:szCs w:val="24"/>
              </w:rPr>
            </w:pPr>
            <w:r w:rsidRPr="006566BB">
              <w:rPr>
                <w:rFonts w:eastAsia="仿宋_GB2312" w:hint="eastAsia"/>
                <w:bCs/>
                <w:color w:val="000000"/>
                <w:sz w:val="24"/>
                <w:szCs w:val="24"/>
              </w:rPr>
              <w:t>2</w:t>
            </w:r>
            <w:r w:rsidRPr="006566BB">
              <w:rPr>
                <w:rFonts w:eastAsia="仿宋_GB2312"/>
                <w:bCs/>
                <w:color w:val="000000"/>
                <w:sz w:val="24"/>
                <w:szCs w:val="24"/>
              </w:rPr>
              <w:t>/18</w:t>
            </w:r>
          </w:p>
        </w:tc>
        <w:tc>
          <w:tcPr>
            <w:tcW w:w="645" w:type="dxa"/>
            <w:vAlign w:val="center"/>
          </w:tcPr>
          <w:p w14:paraId="566E4DEA" w14:textId="77777777" w:rsidR="00D41D5E" w:rsidRPr="006566BB" w:rsidRDefault="00D41D5E" w:rsidP="007E549D">
            <w:pPr>
              <w:adjustRightInd w:val="0"/>
              <w:snapToGrid w:val="0"/>
              <w:rPr>
                <w:rFonts w:eastAsia="仿宋_GB2312"/>
                <w:bCs/>
                <w:color w:val="000000"/>
                <w:sz w:val="24"/>
                <w:szCs w:val="24"/>
              </w:rPr>
            </w:pPr>
          </w:p>
        </w:tc>
        <w:tc>
          <w:tcPr>
            <w:tcW w:w="643" w:type="dxa"/>
            <w:vAlign w:val="center"/>
          </w:tcPr>
          <w:p w14:paraId="60AFDC47" w14:textId="77777777" w:rsidR="00D41D5E" w:rsidRPr="006566BB" w:rsidRDefault="00D41D5E" w:rsidP="007E549D">
            <w:pPr>
              <w:adjustRightInd w:val="0"/>
              <w:snapToGrid w:val="0"/>
              <w:rPr>
                <w:rFonts w:eastAsia="仿宋_GB2312"/>
                <w:bCs/>
                <w:color w:val="000000"/>
                <w:sz w:val="24"/>
                <w:szCs w:val="24"/>
              </w:rPr>
            </w:pPr>
          </w:p>
        </w:tc>
        <w:tc>
          <w:tcPr>
            <w:tcW w:w="654" w:type="dxa"/>
            <w:gridSpan w:val="2"/>
            <w:vAlign w:val="center"/>
          </w:tcPr>
          <w:p w14:paraId="55A27A91" w14:textId="77777777" w:rsidR="00D41D5E" w:rsidRPr="006566BB" w:rsidRDefault="00D41D5E" w:rsidP="007E549D">
            <w:pPr>
              <w:adjustRightInd w:val="0"/>
              <w:snapToGrid w:val="0"/>
              <w:rPr>
                <w:rFonts w:eastAsia="仿宋_GB2312"/>
                <w:bCs/>
                <w:color w:val="000000"/>
                <w:sz w:val="24"/>
                <w:szCs w:val="24"/>
              </w:rPr>
            </w:pPr>
          </w:p>
        </w:tc>
        <w:tc>
          <w:tcPr>
            <w:tcW w:w="643" w:type="dxa"/>
            <w:vAlign w:val="center"/>
          </w:tcPr>
          <w:p w14:paraId="3F4CF903" w14:textId="77777777" w:rsidR="00D41D5E" w:rsidRPr="006566BB" w:rsidRDefault="00D41D5E" w:rsidP="007E549D">
            <w:pPr>
              <w:adjustRightInd w:val="0"/>
              <w:snapToGrid w:val="0"/>
              <w:rPr>
                <w:rFonts w:eastAsia="仿宋_GB2312" w:cs="Courier New"/>
                <w:sz w:val="24"/>
                <w:szCs w:val="24"/>
              </w:rPr>
            </w:pPr>
          </w:p>
        </w:tc>
        <w:tc>
          <w:tcPr>
            <w:tcW w:w="661" w:type="dxa"/>
            <w:gridSpan w:val="2"/>
            <w:vAlign w:val="center"/>
          </w:tcPr>
          <w:p w14:paraId="16F21CC5" w14:textId="77777777" w:rsidR="00D41D5E" w:rsidRPr="006566BB" w:rsidRDefault="00D41D5E" w:rsidP="007E549D">
            <w:pPr>
              <w:adjustRightInd w:val="0"/>
              <w:snapToGrid w:val="0"/>
              <w:rPr>
                <w:rFonts w:eastAsia="仿宋_GB2312" w:cs="Courier New"/>
                <w:sz w:val="24"/>
                <w:szCs w:val="24"/>
              </w:rPr>
            </w:pPr>
          </w:p>
        </w:tc>
        <w:tc>
          <w:tcPr>
            <w:tcW w:w="576" w:type="dxa"/>
            <w:vAlign w:val="center"/>
          </w:tcPr>
          <w:p w14:paraId="2AD509F2" w14:textId="77777777" w:rsidR="00D41D5E" w:rsidRPr="006566BB" w:rsidRDefault="00D41D5E" w:rsidP="007E549D">
            <w:pPr>
              <w:adjustRightInd w:val="0"/>
              <w:snapToGrid w:val="0"/>
              <w:rPr>
                <w:rFonts w:eastAsia="仿宋_GB2312" w:cs="Courier New"/>
                <w:sz w:val="24"/>
                <w:szCs w:val="24"/>
              </w:rPr>
            </w:pPr>
          </w:p>
        </w:tc>
        <w:tc>
          <w:tcPr>
            <w:tcW w:w="456" w:type="dxa"/>
            <w:vAlign w:val="center"/>
          </w:tcPr>
          <w:p w14:paraId="03E1FEDF" w14:textId="4661A3C8" w:rsidR="00D41D5E" w:rsidRPr="006566BB" w:rsidRDefault="00D41D5E" w:rsidP="007E549D">
            <w:pPr>
              <w:adjustRightInd w:val="0"/>
              <w:snapToGrid w:val="0"/>
              <w:rPr>
                <w:rFonts w:eastAsia="仿宋_GB2312" w:cs="Courier New"/>
                <w:sz w:val="24"/>
                <w:szCs w:val="24"/>
              </w:rPr>
            </w:pPr>
          </w:p>
        </w:tc>
        <w:tc>
          <w:tcPr>
            <w:tcW w:w="609" w:type="dxa"/>
            <w:tcBorders>
              <w:top w:val="nil"/>
              <w:left w:val="single" w:sz="4" w:space="0" w:color="000000"/>
              <w:bottom w:val="single" w:sz="4" w:space="0" w:color="000000"/>
              <w:right w:val="single" w:sz="4" w:space="0" w:color="000000"/>
            </w:tcBorders>
            <w:shd w:val="clear" w:color="auto" w:fill="auto"/>
            <w:vAlign w:val="center"/>
          </w:tcPr>
          <w:p w14:paraId="5544E04B" w14:textId="2DB13F9C" w:rsidR="00D41D5E" w:rsidRPr="006566BB" w:rsidRDefault="00D41D5E" w:rsidP="007E549D">
            <w:pPr>
              <w:adjustRightInd w:val="0"/>
              <w:snapToGrid w:val="0"/>
              <w:rPr>
                <w:rFonts w:eastAsia="仿宋_GB2312"/>
                <w:bCs/>
                <w:color w:val="000000"/>
                <w:sz w:val="24"/>
                <w:szCs w:val="24"/>
              </w:rPr>
            </w:pPr>
            <w:r w:rsidRPr="006566BB">
              <w:rPr>
                <w:rFonts w:eastAsia="仿宋_GB2312" w:cs="Courier New"/>
                <w:sz w:val="24"/>
                <w:szCs w:val="24"/>
              </w:rPr>
              <w:t>考试</w:t>
            </w:r>
          </w:p>
        </w:tc>
      </w:tr>
      <w:tr w:rsidR="00D41D5E" w:rsidRPr="006B0E4E" w14:paraId="158F9353" w14:textId="77777777" w:rsidTr="007B23FC">
        <w:trPr>
          <w:trHeight w:val="20"/>
        </w:trPr>
        <w:tc>
          <w:tcPr>
            <w:tcW w:w="480" w:type="dxa"/>
            <w:vMerge/>
            <w:vAlign w:val="center"/>
          </w:tcPr>
          <w:p w14:paraId="76C4A996" w14:textId="77777777" w:rsidR="00D41D5E" w:rsidRPr="006B0E4E" w:rsidRDefault="00D41D5E" w:rsidP="007E549D">
            <w:pPr>
              <w:adjustRightInd w:val="0"/>
              <w:snapToGrid w:val="0"/>
              <w:rPr>
                <w:rFonts w:eastAsia="仿宋_GB2312"/>
                <w:bCs/>
                <w:color w:val="000000"/>
                <w:sz w:val="24"/>
                <w:szCs w:val="24"/>
              </w:rPr>
            </w:pPr>
          </w:p>
        </w:tc>
        <w:tc>
          <w:tcPr>
            <w:tcW w:w="696" w:type="dxa"/>
            <w:vMerge/>
            <w:vAlign w:val="center"/>
          </w:tcPr>
          <w:p w14:paraId="71AADB59" w14:textId="77777777" w:rsidR="00D41D5E" w:rsidRPr="006B0E4E" w:rsidRDefault="00D41D5E" w:rsidP="007E549D">
            <w:pPr>
              <w:adjustRightInd w:val="0"/>
              <w:snapToGrid w:val="0"/>
              <w:rPr>
                <w:rFonts w:eastAsia="仿宋_GB2312"/>
                <w:bCs/>
                <w:color w:val="000000"/>
                <w:sz w:val="24"/>
                <w:szCs w:val="24"/>
              </w:rPr>
            </w:pPr>
          </w:p>
        </w:tc>
        <w:tc>
          <w:tcPr>
            <w:tcW w:w="845" w:type="dxa"/>
            <w:gridSpan w:val="3"/>
            <w:vAlign w:val="center"/>
          </w:tcPr>
          <w:p w14:paraId="42ADC8E9" w14:textId="1F895206" w:rsidR="00D41D5E" w:rsidRPr="006B0E4E" w:rsidRDefault="00D41D5E" w:rsidP="007E549D">
            <w:pPr>
              <w:adjustRightInd w:val="0"/>
              <w:snapToGrid w:val="0"/>
              <w:rPr>
                <w:rFonts w:eastAsia="仿宋_GB2312"/>
                <w:bCs/>
                <w:color w:val="000000"/>
                <w:sz w:val="24"/>
                <w:szCs w:val="24"/>
              </w:rPr>
            </w:pPr>
            <w:r>
              <w:rPr>
                <w:rFonts w:eastAsia="仿宋_GB2312" w:hint="eastAsia"/>
                <w:bCs/>
                <w:color w:val="000000"/>
                <w:sz w:val="24"/>
                <w:szCs w:val="24"/>
              </w:rPr>
              <w:t>1</w:t>
            </w:r>
            <w:r>
              <w:rPr>
                <w:rFonts w:eastAsia="仿宋_GB2312"/>
                <w:bCs/>
                <w:color w:val="000000"/>
                <w:sz w:val="24"/>
                <w:szCs w:val="24"/>
              </w:rPr>
              <w:t>1</w:t>
            </w:r>
          </w:p>
        </w:tc>
        <w:tc>
          <w:tcPr>
            <w:tcW w:w="1376" w:type="dxa"/>
            <w:tcBorders>
              <w:top w:val="single" w:sz="4" w:space="0" w:color="auto"/>
              <w:left w:val="nil"/>
              <w:bottom w:val="single" w:sz="4" w:space="0" w:color="auto"/>
              <w:right w:val="nil"/>
            </w:tcBorders>
            <w:shd w:val="clear" w:color="auto" w:fill="auto"/>
            <w:vAlign w:val="center"/>
          </w:tcPr>
          <w:p w14:paraId="20017BEC" w14:textId="78943618" w:rsidR="00D41D5E" w:rsidRPr="00FB449E" w:rsidRDefault="00D41D5E" w:rsidP="007E549D">
            <w:pPr>
              <w:adjustRightInd w:val="0"/>
              <w:snapToGrid w:val="0"/>
              <w:rPr>
                <w:rFonts w:ascii="仿宋_GB2312" w:eastAsia="仿宋_GB2312" w:hAnsi="等线" w:hint="eastAsia"/>
                <w:color w:val="000000"/>
                <w:sz w:val="24"/>
                <w:szCs w:val="24"/>
              </w:rPr>
            </w:pPr>
            <w:r w:rsidRPr="00A177C7">
              <w:rPr>
                <w:rFonts w:eastAsia="仿宋_GB2312" w:hint="eastAsia"/>
                <w:color w:val="000000"/>
                <w:sz w:val="24"/>
                <w:szCs w:val="24"/>
              </w:rPr>
              <w:t>50001008</w:t>
            </w:r>
          </w:p>
        </w:tc>
        <w:tc>
          <w:tcPr>
            <w:tcW w:w="1391" w:type="dxa"/>
            <w:tcBorders>
              <w:top w:val="single" w:sz="4" w:space="0" w:color="auto"/>
              <w:bottom w:val="single" w:sz="4" w:space="0" w:color="auto"/>
            </w:tcBorders>
            <w:vAlign w:val="center"/>
          </w:tcPr>
          <w:p w14:paraId="73FBC813" w14:textId="68EC3C3D" w:rsidR="00D41D5E" w:rsidRPr="006B0E4E" w:rsidRDefault="00D41D5E" w:rsidP="007E549D">
            <w:pPr>
              <w:adjustRightInd w:val="0"/>
              <w:snapToGrid w:val="0"/>
              <w:rPr>
                <w:rFonts w:eastAsia="仿宋_GB2312"/>
                <w:bCs/>
                <w:color w:val="000000"/>
                <w:sz w:val="24"/>
                <w:szCs w:val="24"/>
              </w:rPr>
            </w:pPr>
            <w:r w:rsidRPr="00A177C7">
              <w:rPr>
                <w:rFonts w:eastAsia="仿宋_GB2312" w:cs="仿宋" w:hint="eastAsia"/>
                <w:sz w:val="24"/>
                <w:szCs w:val="24"/>
                <w:lang w:val="en"/>
              </w:rPr>
              <w:t>数学（四）</w:t>
            </w:r>
          </w:p>
        </w:tc>
        <w:tc>
          <w:tcPr>
            <w:tcW w:w="700" w:type="dxa"/>
            <w:vAlign w:val="center"/>
          </w:tcPr>
          <w:p w14:paraId="1D377BB6" w14:textId="7D55802B" w:rsidR="00D41D5E" w:rsidRPr="006566BB" w:rsidRDefault="00D41D5E" w:rsidP="007E549D">
            <w:pPr>
              <w:adjustRightInd w:val="0"/>
              <w:snapToGrid w:val="0"/>
              <w:rPr>
                <w:rFonts w:eastAsia="仿宋_GB2312"/>
                <w:bCs/>
                <w:color w:val="000000"/>
                <w:sz w:val="24"/>
                <w:szCs w:val="24"/>
              </w:rPr>
            </w:pPr>
            <w:r w:rsidRPr="006566BB">
              <w:rPr>
                <w:rFonts w:eastAsia="仿宋_GB2312" w:hint="eastAsia"/>
                <w:bCs/>
                <w:color w:val="000000"/>
                <w:sz w:val="24"/>
                <w:szCs w:val="24"/>
              </w:rPr>
              <w:t>3</w:t>
            </w:r>
            <w:r w:rsidRPr="006566BB">
              <w:rPr>
                <w:rFonts w:eastAsia="仿宋_GB2312"/>
                <w:bCs/>
                <w:color w:val="000000"/>
                <w:sz w:val="24"/>
                <w:szCs w:val="24"/>
              </w:rPr>
              <w:t>6</w:t>
            </w:r>
          </w:p>
        </w:tc>
        <w:tc>
          <w:tcPr>
            <w:tcW w:w="696" w:type="dxa"/>
            <w:tcBorders>
              <w:top w:val="nil"/>
              <w:left w:val="single" w:sz="4" w:space="0" w:color="000000"/>
              <w:bottom w:val="single" w:sz="4" w:space="0" w:color="000000"/>
              <w:right w:val="single" w:sz="4" w:space="0" w:color="000000"/>
            </w:tcBorders>
            <w:shd w:val="clear" w:color="auto" w:fill="auto"/>
            <w:vAlign w:val="center"/>
          </w:tcPr>
          <w:p w14:paraId="7491C3DD" w14:textId="46FE0A2B" w:rsidR="00D41D5E" w:rsidRPr="006566BB" w:rsidRDefault="00D41D5E" w:rsidP="007E549D">
            <w:pPr>
              <w:adjustRightInd w:val="0"/>
              <w:snapToGrid w:val="0"/>
              <w:rPr>
                <w:rFonts w:eastAsia="仿宋_GB2312"/>
                <w:bCs/>
                <w:color w:val="000000"/>
                <w:sz w:val="24"/>
                <w:szCs w:val="24"/>
              </w:rPr>
            </w:pPr>
            <w:r w:rsidRPr="006566BB">
              <w:rPr>
                <w:rFonts w:eastAsia="仿宋_GB2312" w:cs="Courier New"/>
                <w:sz w:val="24"/>
                <w:szCs w:val="24"/>
              </w:rPr>
              <w:t>36</w:t>
            </w:r>
          </w:p>
        </w:tc>
        <w:tc>
          <w:tcPr>
            <w:tcW w:w="696" w:type="dxa"/>
            <w:tcBorders>
              <w:top w:val="nil"/>
              <w:left w:val="single" w:sz="4" w:space="0" w:color="000000"/>
              <w:bottom w:val="single" w:sz="4" w:space="0" w:color="000000"/>
              <w:right w:val="single" w:sz="4" w:space="0" w:color="000000"/>
            </w:tcBorders>
            <w:shd w:val="clear" w:color="auto" w:fill="auto"/>
            <w:vAlign w:val="center"/>
          </w:tcPr>
          <w:p w14:paraId="1713F1D2" w14:textId="741091B9" w:rsidR="00D41D5E" w:rsidRPr="006566BB" w:rsidRDefault="00D41D5E" w:rsidP="007E549D">
            <w:pPr>
              <w:adjustRightInd w:val="0"/>
              <w:snapToGrid w:val="0"/>
              <w:rPr>
                <w:rFonts w:eastAsia="仿宋_GB2312"/>
                <w:bCs/>
                <w:color w:val="000000"/>
                <w:sz w:val="24"/>
                <w:szCs w:val="24"/>
              </w:rPr>
            </w:pPr>
            <w:r w:rsidRPr="006566BB">
              <w:rPr>
                <w:rFonts w:eastAsia="仿宋_GB2312" w:cs="Courier New"/>
                <w:sz w:val="24"/>
                <w:szCs w:val="24"/>
              </w:rPr>
              <w:t>0</w:t>
            </w:r>
          </w:p>
        </w:tc>
        <w:tc>
          <w:tcPr>
            <w:tcW w:w="872" w:type="dxa"/>
            <w:vAlign w:val="center"/>
          </w:tcPr>
          <w:p w14:paraId="7330B491" w14:textId="1AD10D0A" w:rsidR="00D41D5E" w:rsidRPr="006566BB" w:rsidRDefault="00D41D5E" w:rsidP="007E549D">
            <w:pPr>
              <w:adjustRightInd w:val="0"/>
              <w:snapToGrid w:val="0"/>
              <w:rPr>
                <w:rFonts w:eastAsia="仿宋_GB2312"/>
                <w:bCs/>
                <w:color w:val="000000"/>
                <w:sz w:val="24"/>
                <w:szCs w:val="24"/>
              </w:rPr>
            </w:pPr>
            <w:r w:rsidRPr="006566BB">
              <w:rPr>
                <w:rFonts w:eastAsia="仿宋_GB2312" w:hint="eastAsia"/>
                <w:bCs/>
                <w:color w:val="000000"/>
                <w:sz w:val="24"/>
                <w:szCs w:val="24"/>
              </w:rPr>
              <w:t>2</w:t>
            </w:r>
          </w:p>
        </w:tc>
        <w:tc>
          <w:tcPr>
            <w:tcW w:w="670" w:type="dxa"/>
            <w:vAlign w:val="center"/>
          </w:tcPr>
          <w:p w14:paraId="2E8C101E" w14:textId="77777777" w:rsidR="00D41D5E" w:rsidRPr="006566BB" w:rsidRDefault="00D41D5E" w:rsidP="007E549D">
            <w:pPr>
              <w:adjustRightInd w:val="0"/>
              <w:snapToGrid w:val="0"/>
              <w:rPr>
                <w:rFonts w:eastAsia="仿宋_GB2312"/>
                <w:bCs/>
                <w:color w:val="000000"/>
                <w:sz w:val="24"/>
                <w:szCs w:val="24"/>
              </w:rPr>
            </w:pPr>
          </w:p>
        </w:tc>
        <w:tc>
          <w:tcPr>
            <w:tcW w:w="643" w:type="dxa"/>
            <w:vAlign w:val="center"/>
          </w:tcPr>
          <w:p w14:paraId="4E532909" w14:textId="77777777" w:rsidR="00D41D5E" w:rsidRPr="006566BB" w:rsidRDefault="00D41D5E" w:rsidP="007E549D">
            <w:pPr>
              <w:adjustRightInd w:val="0"/>
              <w:snapToGrid w:val="0"/>
              <w:rPr>
                <w:rFonts w:eastAsia="仿宋_GB2312"/>
                <w:bCs/>
                <w:color w:val="000000"/>
                <w:sz w:val="24"/>
                <w:szCs w:val="24"/>
              </w:rPr>
            </w:pPr>
          </w:p>
        </w:tc>
        <w:tc>
          <w:tcPr>
            <w:tcW w:w="644" w:type="dxa"/>
            <w:vAlign w:val="center"/>
          </w:tcPr>
          <w:p w14:paraId="675A2BD0" w14:textId="77777777" w:rsidR="00D41D5E" w:rsidRPr="006566BB" w:rsidRDefault="00D41D5E" w:rsidP="007E549D">
            <w:pPr>
              <w:adjustRightInd w:val="0"/>
              <w:snapToGrid w:val="0"/>
              <w:rPr>
                <w:rFonts w:eastAsia="仿宋_GB2312"/>
                <w:bCs/>
                <w:color w:val="000000"/>
                <w:sz w:val="24"/>
                <w:szCs w:val="24"/>
              </w:rPr>
            </w:pPr>
          </w:p>
        </w:tc>
        <w:tc>
          <w:tcPr>
            <w:tcW w:w="645" w:type="dxa"/>
            <w:vAlign w:val="center"/>
          </w:tcPr>
          <w:p w14:paraId="094FB9D6" w14:textId="6026E5F1" w:rsidR="00D41D5E" w:rsidRPr="006566BB" w:rsidRDefault="00D41D5E" w:rsidP="007E549D">
            <w:pPr>
              <w:adjustRightInd w:val="0"/>
              <w:snapToGrid w:val="0"/>
              <w:rPr>
                <w:rFonts w:eastAsia="仿宋_GB2312"/>
                <w:bCs/>
                <w:color w:val="000000"/>
                <w:sz w:val="24"/>
                <w:szCs w:val="24"/>
              </w:rPr>
            </w:pPr>
            <w:r w:rsidRPr="006566BB">
              <w:rPr>
                <w:rFonts w:eastAsia="仿宋_GB2312"/>
                <w:bCs/>
                <w:color w:val="000000"/>
                <w:sz w:val="24"/>
                <w:szCs w:val="24"/>
              </w:rPr>
              <w:t>2/18</w:t>
            </w:r>
          </w:p>
        </w:tc>
        <w:tc>
          <w:tcPr>
            <w:tcW w:w="643" w:type="dxa"/>
            <w:vAlign w:val="center"/>
          </w:tcPr>
          <w:p w14:paraId="5298F01A" w14:textId="77777777" w:rsidR="00D41D5E" w:rsidRPr="006566BB" w:rsidRDefault="00D41D5E" w:rsidP="007E549D">
            <w:pPr>
              <w:adjustRightInd w:val="0"/>
              <w:snapToGrid w:val="0"/>
              <w:rPr>
                <w:rFonts w:eastAsia="仿宋_GB2312"/>
                <w:bCs/>
                <w:color w:val="000000"/>
                <w:sz w:val="24"/>
                <w:szCs w:val="24"/>
              </w:rPr>
            </w:pPr>
          </w:p>
        </w:tc>
        <w:tc>
          <w:tcPr>
            <w:tcW w:w="654" w:type="dxa"/>
            <w:gridSpan w:val="2"/>
            <w:vAlign w:val="center"/>
          </w:tcPr>
          <w:p w14:paraId="503FF979" w14:textId="77777777" w:rsidR="00D41D5E" w:rsidRPr="006566BB" w:rsidRDefault="00D41D5E" w:rsidP="007E549D">
            <w:pPr>
              <w:adjustRightInd w:val="0"/>
              <w:snapToGrid w:val="0"/>
              <w:rPr>
                <w:rFonts w:eastAsia="仿宋_GB2312"/>
                <w:bCs/>
                <w:color w:val="000000"/>
                <w:sz w:val="24"/>
                <w:szCs w:val="24"/>
              </w:rPr>
            </w:pPr>
          </w:p>
        </w:tc>
        <w:tc>
          <w:tcPr>
            <w:tcW w:w="643" w:type="dxa"/>
            <w:vAlign w:val="center"/>
          </w:tcPr>
          <w:p w14:paraId="38BC602C" w14:textId="77777777" w:rsidR="00D41D5E" w:rsidRPr="006566BB" w:rsidRDefault="00D41D5E" w:rsidP="007E549D">
            <w:pPr>
              <w:adjustRightInd w:val="0"/>
              <w:snapToGrid w:val="0"/>
              <w:rPr>
                <w:rFonts w:eastAsia="仿宋_GB2312" w:cs="Courier New"/>
                <w:sz w:val="24"/>
                <w:szCs w:val="24"/>
              </w:rPr>
            </w:pPr>
          </w:p>
        </w:tc>
        <w:tc>
          <w:tcPr>
            <w:tcW w:w="661" w:type="dxa"/>
            <w:gridSpan w:val="2"/>
            <w:vAlign w:val="center"/>
          </w:tcPr>
          <w:p w14:paraId="64A4E868" w14:textId="77777777" w:rsidR="00D41D5E" w:rsidRPr="006566BB" w:rsidRDefault="00D41D5E" w:rsidP="007E549D">
            <w:pPr>
              <w:adjustRightInd w:val="0"/>
              <w:snapToGrid w:val="0"/>
              <w:rPr>
                <w:rFonts w:eastAsia="仿宋_GB2312" w:cs="Courier New"/>
                <w:sz w:val="24"/>
                <w:szCs w:val="24"/>
              </w:rPr>
            </w:pPr>
          </w:p>
        </w:tc>
        <w:tc>
          <w:tcPr>
            <w:tcW w:w="576" w:type="dxa"/>
            <w:vAlign w:val="center"/>
          </w:tcPr>
          <w:p w14:paraId="65833FEE" w14:textId="77777777" w:rsidR="00D41D5E" w:rsidRPr="006566BB" w:rsidRDefault="00D41D5E" w:rsidP="007E549D">
            <w:pPr>
              <w:adjustRightInd w:val="0"/>
              <w:snapToGrid w:val="0"/>
              <w:rPr>
                <w:rFonts w:eastAsia="仿宋_GB2312" w:cs="Courier New"/>
                <w:sz w:val="24"/>
                <w:szCs w:val="24"/>
              </w:rPr>
            </w:pPr>
          </w:p>
        </w:tc>
        <w:tc>
          <w:tcPr>
            <w:tcW w:w="456" w:type="dxa"/>
            <w:vAlign w:val="center"/>
          </w:tcPr>
          <w:p w14:paraId="37654273" w14:textId="49EB5E08" w:rsidR="00D41D5E" w:rsidRPr="006566BB" w:rsidRDefault="00D41D5E" w:rsidP="007E549D">
            <w:pPr>
              <w:adjustRightInd w:val="0"/>
              <w:snapToGrid w:val="0"/>
              <w:rPr>
                <w:rFonts w:eastAsia="仿宋_GB2312" w:cs="Courier New"/>
                <w:sz w:val="24"/>
                <w:szCs w:val="24"/>
              </w:rPr>
            </w:pPr>
          </w:p>
        </w:tc>
        <w:tc>
          <w:tcPr>
            <w:tcW w:w="609" w:type="dxa"/>
            <w:tcBorders>
              <w:top w:val="nil"/>
              <w:left w:val="single" w:sz="4" w:space="0" w:color="000000"/>
              <w:bottom w:val="single" w:sz="4" w:space="0" w:color="000000"/>
              <w:right w:val="single" w:sz="4" w:space="0" w:color="000000"/>
            </w:tcBorders>
            <w:shd w:val="clear" w:color="auto" w:fill="auto"/>
            <w:vAlign w:val="center"/>
          </w:tcPr>
          <w:p w14:paraId="4152839A" w14:textId="0FFB5129" w:rsidR="00D41D5E" w:rsidRPr="006566BB" w:rsidRDefault="00D41D5E" w:rsidP="007E549D">
            <w:pPr>
              <w:adjustRightInd w:val="0"/>
              <w:snapToGrid w:val="0"/>
              <w:rPr>
                <w:rFonts w:eastAsia="仿宋_GB2312"/>
                <w:bCs/>
                <w:color w:val="000000"/>
                <w:sz w:val="24"/>
                <w:szCs w:val="24"/>
              </w:rPr>
            </w:pPr>
            <w:r w:rsidRPr="006566BB">
              <w:rPr>
                <w:rFonts w:eastAsia="仿宋_GB2312" w:cs="Courier New"/>
                <w:sz w:val="24"/>
                <w:szCs w:val="24"/>
              </w:rPr>
              <w:t>考试</w:t>
            </w:r>
          </w:p>
        </w:tc>
      </w:tr>
      <w:tr w:rsidR="00D41D5E" w:rsidRPr="006B0E4E" w14:paraId="47DC6D3B" w14:textId="77777777" w:rsidTr="007B23FC">
        <w:trPr>
          <w:trHeight w:val="20"/>
        </w:trPr>
        <w:tc>
          <w:tcPr>
            <w:tcW w:w="480" w:type="dxa"/>
            <w:vMerge/>
            <w:vAlign w:val="center"/>
          </w:tcPr>
          <w:p w14:paraId="3DC39249" w14:textId="77777777" w:rsidR="00D41D5E" w:rsidRPr="006B0E4E" w:rsidRDefault="00D41D5E" w:rsidP="007E549D">
            <w:pPr>
              <w:adjustRightInd w:val="0"/>
              <w:snapToGrid w:val="0"/>
              <w:rPr>
                <w:rFonts w:eastAsia="仿宋_GB2312"/>
                <w:bCs/>
                <w:color w:val="000000"/>
                <w:sz w:val="24"/>
                <w:szCs w:val="24"/>
              </w:rPr>
            </w:pPr>
          </w:p>
        </w:tc>
        <w:tc>
          <w:tcPr>
            <w:tcW w:w="696" w:type="dxa"/>
            <w:vMerge/>
            <w:vAlign w:val="center"/>
          </w:tcPr>
          <w:p w14:paraId="12CFCDEB" w14:textId="77777777" w:rsidR="00D41D5E" w:rsidRPr="006B0E4E" w:rsidRDefault="00D41D5E" w:rsidP="007E549D">
            <w:pPr>
              <w:adjustRightInd w:val="0"/>
              <w:snapToGrid w:val="0"/>
              <w:rPr>
                <w:rFonts w:eastAsia="仿宋_GB2312"/>
                <w:bCs/>
                <w:color w:val="000000"/>
                <w:sz w:val="24"/>
                <w:szCs w:val="24"/>
              </w:rPr>
            </w:pPr>
          </w:p>
        </w:tc>
        <w:tc>
          <w:tcPr>
            <w:tcW w:w="845" w:type="dxa"/>
            <w:gridSpan w:val="3"/>
            <w:vAlign w:val="center"/>
          </w:tcPr>
          <w:p w14:paraId="491B6A37" w14:textId="48E27647" w:rsidR="00D41D5E" w:rsidRPr="006B0E4E" w:rsidRDefault="00D41D5E" w:rsidP="007E549D">
            <w:pPr>
              <w:adjustRightInd w:val="0"/>
              <w:snapToGrid w:val="0"/>
              <w:rPr>
                <w:rFonts w:eastAsia="仿宋_GB2312"/>
                <w:bCs/>
                <w:color w:val="000000"/>
                <w:sz w:val="24"/>
                <w:szCs w:val="24"/>
              </w:rPr>
            </w:pPr>
            <w:r>
              <w:rPr>
                <w:rFonts w:eastAsia="仿宋_GB2312" w:hint="eastAsia"/>
                <w:bCs/>
                <w:color w:val="000000"/>
                <w:sz w:val="24"/>
                <w:szCs w:val="24"/>
              </w:rPr>
              <w:t>1</w:t>
            </w:r>
            <w:r>
              <w:rPr>
                <w:rFonts w:eastAsia="仿宋_GB2312"/>
                <w:bCs/>
                <w:color w:val="000000"/>
                <w:sz w:val="24"/>
                <w:szCs w:val="24"/>
              </w:rPr>
              <w:t>2</w:t>
            </w:r>
          </w:p>
        </w:tc>
        <w:tc>
          <w:tcPr>
            <w:tcW w:w="1376" w:type="dxa"/>
            <w:tcBorders>
              <w:top w:val="single" w:sz="4" w:space="0" w:color="auto"/>
              <w:left w:val="nil"/>
              <w:bottom w:val="single" w:sz="4" w:space="0" w:color="auto"/>
              <w:right w:val="nil"/>
            </w:tcBorders>
            <w:shd w:val="clear" w:color="auto" w:fill="auto"/>
            <w:vAlign w:val="center"/>
          </w:tcPr>
          <w:p w14:paraId="3BC6A283" w14:textId="49CFE460" w:rsidR="00D41D5E" w:rsidRPr="00FB449E" w:rsidRDefault="00D41D5E" w:rsidP="007E549D">
            <w:pPr>
              <w:adjustRightInd w:val="0"/>
              <w:snapToGrid w:val="0"/>
              <w:rPr>
                <w:rFonts w:ascii="仿宋_GB2312" w:eastAsia="仿宋_GB2312" w:hAnsi="等线" w:hint="eastAsia"/>
                <w:color w:val="000000"/>
                <w:sz w:val="24"/>
                <w:szCs w:val="24"/>
              </w:rPr>
            </w:pPr>
            <w:r w:rsidRPr="00A177C7">
              <w:rPr>
                <w:rFonts w:eastAsia="仿宋_GB2312" w:hint="eastAsia"/>
                <w:color w:val="000000"/>
                <w:sz w:val="24"/>
                <w:szCs w:val="24"/>
              </w:rPr>
              <w:t>50001009</w:t>
            </w:r>
          </w:p>
        </w:tc>
        <w:tc>
          <w:tcPr>
            <w:tcW w:w="1391" w:type="dxa"/>
            <w:tcBorders>
              <w:top w:val="single" w:sz="4" w:space="0" w:color="auto"/>
              <w:bottom w:val="single" w:sz="4" w:space="0" w:color="auto"/>
            </w:tcBorders>
            <w:vAlign w:val="center"/>
          </w:tcPr>
          <w:p w14:paraId="4E554FF5" w14:textId="47790626" w:rsidR="00D41D5E" w:rsidRPr="006B0E4E" w:rsidRDefault="00D41D5E" w:rsidP="007E549D">
            <w:pPr>
              <w:adjustRightInd w:val="0"/>
              <w:snapToGrid w:val="0"/>
              <w:rPr>
                <w:rFonts w:eastAsia="仿宋_GB2312"/>
                <w:bCs/>
                <w:color w:val="000000"/>
                <w:sz w:val="24"/>
                <w:szCs w:val="24"/>
              </w:rPr>
            </w:pPr>
            <w:r w:rsidRPr="00A177C7">
              <w:rPr>
                <w:rFonts w:eastAsia="仿宋_GB2312" w:cs="仿宋" w:hint="eastAsia"/>
                <w:sz w:val="24"/>
                <w:szCs w:val="24"/>
                <w:lang w:val="en"/>
              </w:rPr>
              <w:t>英语（一）</w:t>
            </w:r>
          </w:p>
        </w:tc>
        <w:tc>
          <w:tcPr>
            <w:tcW w:w="700" w:type="dxa"/>
            <w:vAlign w:val="center"/>
          </w:tcPr>
          <w:p w14:paraId="39E95813" w14:textId="5422E83B" w:rsidR="00D41D5E" w:rsidRPr="006566BB" w:rsidRDefault="00D41D5E" w:rsidP="007E549D">
            <w:pPr>
              <w:adjustRightInd w:val="0"/>
              <w:snapToGrid w:val="0"/>
              <w:rPr>
                <w:rFonts w:eastAsia="仿宋_GB2312"/>
                <w:bCs/>
                <w:color w:val="000000"/>
                <w:sz w:val="24"/>
                <w:szCs w:val="24"/>
              </w:rPr>
            </w:pPr>
            <w:r w:rsidRPr="006566BB">
              <w:rPr>
                <w:rFonts w:eastAsia="仿宋_GB2312" w:hint="eastAsia"/>
                <w:bCs/>
                <w:color w:val="000000"/>
                <w:sz w:val="24"/>
                <w:szCs w:val="24"/>
              </w:rPr>
              <w:t>3</w:t>
            </w:r>
            <w:r w:rsidRPr="006566BB">
              <w:rPr>
                <w:rFonts w:eastAsia="仿宋_GB2312"/>
                <w:bCs/>
                <w:color w:val="000000"/>
                <w:sz w:val="24"/>
                <w:szCs w:val="24"/>
              </w:rPr>
              <w:t>6</w:t>
            </w:r>
          </w:p>
        </w:tc>
        <w:tc>
          <w:tcPr>
            <w:tcW w:w="696" w:type="dxa"/>
            <w:tcBorders>
              <w:top w:val="nil"/>
              <w:left w:val="single" w:sz="4" w:space="0" w:color="000000"/>
              <w:bottom w:val="single" w:sz="4" w:space="0" w:color="000000"/>
              <w:right w:val="single" w:sz="4" w:space="0" w:color="000000"/>
            </w:tcBorders>
            <w:shd w:val="clear" w:color="auto" w:fill="auto"/>
            <w:vAlign w:val="center"/>
          </w:tcPr>
          <w:p w14:paraId="47E4A439" w14:textId="1AD8EB24" w:rsidR="00D41D5E" w:rsidRPr="006566BB" w:rsidRDefault="00D41D5E" w:rsidP="007E549D">
            <w:pPr>
              <w:adjustRightInd w:val="0"/>
              <w:snapToGrid w:val="0"/>
              <w:rPr>
                <w:rFonts w:eastAsia="仿宋_GB2312"/>
                <w:bCs/>
                <w:color w:val="000000"/>
                <w:sz w:val="24"/>
                <w:szCs w:val="24"/>
              </w:rPr>
            </w:pPr>
            <w:r w:rsidRPr="006566BB">
              <w:rPr>
                <w:rFonts w:eastAsia="仿宋_GB2312" w:cs="Courier New"/>
                <w:sz w:val="24"/>
                <w:szCs w:val="24"/>
              </w:rPr>
              <w:t>27</w:t>
            </w:r>
          </w:p>
        </w:tc>
        <w:tc>
          <w:tcPr>
            <w:tcW w:w="696" w:type="dxa"/>
            <w:tcBorders>
              <w:top w:val="nil"/>
              <w:left w:val="single" w:sz="4" w:space="0" w:color="000000"/>
              <w:bottom w:val="single" w:sz="4" w:space="0" w:color="000000"/>
              <w:right w:val="single" w:sz="4" w:space="0" w:color="000000"/>
            </w:tcBorders>
            <w:shd w:val="clear" w:color="auto" w:fill="auto"/>
            <w:vAlign w:val="center"/>
          </w:tcPr>
          <w:p w14:paraId="297CF7F3" w14:textId="3AB34930" w:rsidR="00D41D5E" w:rsidRPr="006566BB" w:rsidRDefault="00D41D5E" w:rsidP="007E549D">
            <w:pPr>
              <w:adjustRightInd w:val="0"/>
              <w:snapToGrid w:val="0"/>
              <w:rPr>
                <w:rFonts w:eastAsia="仿宋_GB2312"/>
                <w:bCs/>
                <w:color w:val="000000"/>
                <w:sz w:val="24"/>
                <w:szCs w:val="24"/>
              </w:rPr>
            </w:pPr>
            <w:r w:rsidRPr="006566BB">
              <w:rPr>
                <w:rFonts w:eastAsia="仿宋_GB2312" w:cs="Courier New"/>
                <w:sz w:val="24"/>
                <w:szCs w:val="24"/>
              </w:rPr>
              <w:t>9</w:t>
            </w:r>
          </w:p>
        </w:tc>
        <w:tc>
          <w:tcPr>
            <w:tcW w:w="872" w:type="dxa"/>
            <w:vAlign w:val="center"/>
          </w:tcPr>
          <w:p w14:paraId="3A40E591" w14:textId="60EDFB3E" w:rsidR="00D41D5E" w:rsidRPr="006566BB" w:rsidRDefault="00D41D5E" w:rsidP="007E549D">
            <w:pPr>
              <w:adjustRightInd w:val="0"/>
              <w:snapToGrid w:val="0"/>
              <w:rPr>
                <w:rFonts w:eastAsia="仿宋_GB2312"/>
                <w:bCs/>
                <w:color w:val="000000"/>
                <w:sz w:val="24"/>
                <w:szCs w:val="24"/>
              </w:rPr>
            </w:pPr>
            <w:r w:rsidRPr="006566BB">
              <w:rPr>
                <w:rFonts w:eastAsia="仿宋_GB2312" w:hint="eastAsia"/>
                <w:bCs/>
                <w:color w:val="000000"/>
                <w:sz w:val="24"/>
                <w:szCs w:val="24"/>
              </w:rPr>
              <w:t>2</w:t>
            </w:r>
          </w:p>
        </w:tc>
        <w:tc>
          <w:tcPr>
            <w:tcW w:w="670" w:type="dxa"/>
            <w:vAlign w:val="center"/>
          </w:tcPr>
          <w:p w14:paraId="66B3BFAB" w14:textId="64EDB62E" w:rsidR="00D41D5E" w:rsidRPr="006566BB" w:rsidRDefault="00D41D5E" w:rsidP="007E549D">
            <w:pPr>
              <w:adjustRightInd w:val="0"/>
              <w:snapToGrid w:val="0"/>
              <w:rPr>
                <w:rFonts w:eastAsia="仿宋_GB2312"/>
                <w:bCs/>
                <w:color w:val="000000"/>
                <w:sz w:val="24"/>
                <w:szCs w:val="24"/>
              </w:rPr>
            </w:pPr>
            <w:r w:rsidRPr="006566BB">
              <w:rPr>
                <w:rFonts w:eastAsia="仿宋_GB2312" w:hint="eastAsia"/>
                <w:bCs/>
                <w:color w:val="000000"/>
                <w:sz w:val="24"/>
                <w:szCs w:val="24"/>
              </w:rPr>
              <w:t>2</w:t>
            </w:r>
            <w:r w:rsidRPr="006566BB">
              <w:rPr>
                <w:rFonts w:eastAsia="仿宋_GB2312"/>
                <w:bCs/>
                <w:color w:val="000000"/>
                <w:sz w:val="24"/>
                <w:szCs w:val="24"/>
              </w:rPr>
              <w:t>/18</w:t>
            </w:r>
          </w:p>
        </w:tc>
        <w:tc>
          <w:tcPr>
            <w:tcW w:w="643" w:type="dxa"/>
            <w:vAlign w:val="center"/>
          </w:tcPr>
          <w:p w14:paraId="18CCF4B7" w14:textId="77777777" w:rsidR="00D41D5E" w:rsidRPr="006566BB" w:rsidRDefault="00D41D5E" w:rsidP="007E549D">
            <w:pPr>
              <w:adjustRightInd w:val="0"/>
              <w:snapToGrid w:val="0"/>
              <w:rPr>
                <w:rFonts w:eastAsia="仿宋_GB2312"/>
                <w:bCs/>
                <w:color w:val="000000"/>
                <w:sz w:val="24"/>
                <w:szCs w:val="24"/>
              </w:rPr>
            </w:pPr>
          </w:p>
        </w:tc>
        <w:tc>
          <w:tcPr>
            <w:tcW w:w="644" w:type="dxa"/>
            <w:vAlign w:val="center"/>
          </w:tcPr>
          <w:p w14:paraId="09D4D20C" w14:textId="77777777" w:rsidR="00D41D5E" w:rsidRPr="006566BB" w:rsidRDefault="00D41D5E" w:rsidP="007E549D">
            <w:pPr>
              <w:adjustRightInd w:val="0"/>
              <w:snapToGrid w:val="0"/>
              <w:rPr>
                <w:rFonts w:eastAsia="仿宋_GB2312"/>
                <w:bCs/>
                <w:color w:val="000000"/>
                <w:sz w:val="24"/>
                <w:szCs w:val="24"/>
              </w:rPr>
            </w:pPr>
          </w:p>
        </w:tc>
        <w:tc>
          <w:tcPr>
            <w:tcW w:w="645" w:type="dxa"/>
            <w:vAlign w:val="center"/>
          </w:tcPr>
          <w:p w14:paraId="448AC75D" w14:textId="77777777" w:rsidR="00D41D5E" w:rsidRPr="006566BB" w:rsidRDefault="00D41D5E" w:rsidP="007E549D">
            <w:pPr>
              <w:adjustRightInd w:val="0"/>
              <w:snapToGrid w:val="0"/>
              <w:rPr>
                <w:rFonts w:eastAsia="仿宋_GB2312"/>
                <w:bCs/>
                <w:color w:val="000000"/>
                <w:sz w:val="24"/>
                <w:szCs w:val="24"/>
              </w:rPr>
            </w:pPr>
          </w:p>
        </w:tc>
        <w:tc>
          <w:tcPr>
            <w:tcW w:w="643" w:type="dxa"/>
            <w:vAlign w:val="center"/>
          </w:tcPr>
          <w:p w14:paraId="1B0F0CAF" w14:textId="77777777" w:rsidR="00D41D5E" w:rsidRPr="006566BB" w:rsidRDefault="00D41D5E" w:rsidP="007E549D">
            <w:pPr>
              <w:adjustRightInd w:val="0"/>
              <w:snapToGrid w:val="0"/>
              <w:rPr>
                <w:rFonts w:eastAsia="仿宋_GB2312"/>
                <w:bCs/>
                <w:color w:val="000000"/>
                <w:sz w:val="24"/>
                <w:szCs w:val="24"/>
              </w:rPr>
            </w:pPr>
          </w:p>
        </w:tc>
        <w:tc>
          <w:tcPr>
            <w:tcW w:w="654" w:type="dxa"/>
            <w:gridSpan w:val="2"/>
            <w:vAlign w:val="center"/>
          </w:tcPr>
          <w:p w14:paraId="2B665D82" w14:textId="77777777" w:rsidR="00D41D5E" w:rsidRPr="006566BB" w:rsidRDefault="00D41D5E" w:rsidP="007E549D">
            <w:pPr>
              <w:adjustRightInd w:val="0"/>
              <w:snapToGrid w:val="0"/>
              <w:rPr>
                <w:rFonts w:eastAsia="仿宋_GB2312"/>
                <w:bCs/>
                <w:color w:val="000000"/>
                <w:sz w:val="24"/>
                <w:szCs w:val="24"/>
              </w:rPr>
            </w:pPr>
          </w:p>
        </w:tc>
        <w:tc>
          <w:tcPr>
            <w:tcW w:w="643" w:type="dxa"/>
            <w:vAlign w:val="center"/>
          </w:tcPr>
          <w:p w14:paraId="14426C63" w14:textId="77777777" w:rsidR="00D41D5E" w:rsidRPr="006566BB" w:rsidRDefault="00D41D5E" w:rsidP="007E549D">
            <w:pPr>
              <w:adjustRightInd w:val="0"/>
              <w:snapToGrid w:val="0"/>
              <w:rPr>
                <w:rFonts w:eastAsia="仿宋_GB2312" w:cs="Courier New"/>
                <w:sz w:val="24"/>
                <w:szCs w:val="24"/>
              </w:rPr>
            </w:pPr>
          </w:p>
        </w:tc>
        <w:tc>
          <w:tcPr>
            <w:tcW w:w="661" w:type="dxa"/>
            <w:gridSpan w:val="2"/>
            <w:vAlign w:val="center"/>
          </w:tcPr>
          <w:p w14:paraId="0E276D39" w14:textId="77777777" w:rsidR="00D41D5E" w:rsidRPr="006566BB" w:rsidRDefault="00D41D5E" w:rsidP="007E549D">
            <w:pPr>
              <w:adjustRightInd w:val="0"/>
              <w:snapToGrid w:val="0"/>
              <w:rPr>
                <w:rFonts w:eastAsia="仿宋_GB2312" w:cs="Courier New"/>
                <w:sz w:val="24"/>
                <w:szCs w:val="24"/>
              </w:rPr>
            </w:pPr>
          </w:p>
        </w:tc>
        <w:tc>
          <w:tcPr>
            <w:tcW w:w="576" w:type="dxa"/>
            <w:vAlign w:val="center"/>
          </w:tcPr>
          <w:p w14:paraId="4E383498" w14:textId="77777777" w:rsidR="00D41D5E" w:rsidRPr="006566BB" w:rsidRDefault="00D41D5E" w:rsidP="007E549D">
            <w:pPr>
              <w:adjustRightInd w:val="0"/>
              <w:snapToGrid w:val="0"/>
              <w:rPr>
                <w:rFonts w:eastAsia="仿宋_GB2312" w:cs="Courier New"/>
                <w:sz w:val="24"/>
                <w:szCs w:val="24"/>
              </w:rPr>
            </w:pPr>
          </w:p>
        </w:tc>
        <w:tc>
          <w:tcPr>
            <w:tcW w:w="456" w:type="dxa"/>
            <w:vAlign w:val="center"/>
          </w:tcPr>
          <w:p w14:paraId="68B605BA" w14:textId="7738844B" w:rsidR="00D41D5E" w:rsidRPr="006566BB" w:rsidRDefault="00D41D5E" w:rsidP="007E549D">
            <w:pPr>
              <w:adjustRightInd w:val="0"/>
              <w:snapToGrid w:val="0"/>
              <w:rPr>
                <w:rFonts w:eastAsia="仿宋_GB2312" w:cs="Courier New"/>
                <w:sz w:val="24"/>
                <w:szCs w:val="24"/>
              </w:rPr>
            </w:pPr>
          </w:p>
        </w:tc>
        <w:tc>
          <w:tcPr>
            <w:tcW w:w="609" w:type="dxa"/>
            <w:tcBorders>
              <w:top w:val="nil"/>
              <w:left w:val="single" w:sz="4" w:space="0" w:color="000000"/>
              <w:bottom w:val="single" w:sz="4" w:space="0" w:color="000000"/>
              <w:right w:val="single" w:sz="4" w:space="0" w:color="000000"/>
            </w:tcBorders>
            <w:shd w:val="clear" w:color="auto" w:fill="auto"/>
            <w:vAlign w:val="center"/>
          </w:tcPr>
          <w:p w14:paraId="111E0617" w14:textId="42B3043A" w:rsidR="00D41D5E" w:rsidRPr="006566BB" w:rsidRDefault="00D41D5E" w:rsidP="007E549D">
            <w:pPr>
              <w:adjustRightInd w:val="0"/>
              <w:snapToGrid w:val="0"/>
              <w:rPr>
                <w:rFonts w:eastAsia="仿宋_GB2312"/>
                <w:bCs/>
                <w:color w:val="000000"/>
                <w:sz w:val="24"/>
                <w:szCs w:val="24"/>
              </w:rPr>
            </w:pPr>
            <w:r w:rsidRPr="006566BB">
              <w:rPr>
                <w:rFonts w:eastAsia="仿宋_GB2312" w:cs="Courier New"/>
                <w:sz w:val="24"/>
                <w:szCs w:val="24"/>
              </w:rPr>
              <w:t>考试</w:t>
            </w:r>
          </w:p>
        </w:tc>
      </w:tr>
      <w:tr w:rsidR="00D41D5E" w:rsidRPr="006B0E4E" w14:paraId="2B418A05" w14:textId="77777777" w:rsidTr="007B23FC">
        <w:trPr>
          <w:trHeight w:val="20"/>
        </w:trPr>
        <w:tc>
          <w:tcPr>
            <w:tcW w:w="480" w:type="dxa"/>
            <w:vMerge/>
            <w:vAlign w:val="center"/>
          </w:tcPr>
          <w:p w14:paraId="6E575835" w14:textId="77777777" w:rsidR="00D41D5E" w:rsidRPr="006B0E4E" w:rsidRDefault="00D41D5E" w:rsidP="007E549D">
            <w:pPr>
              <w:adjustRightInd w:val="0"/>
              <w:snapToGrid w:val="0"/>
              <w:rPr>
                <w:rFonts w:eastAsia="仿宋_GB2312"/>
                <w:bCs/>
                <w:color w:val="000000"/>
                <w:sz w:val="24"/>
                <w:szCs w:val="24"/>
              </w:rPr>
            </w:pPr>
          </w:p>
        </w:tc>
        <w:tc>
          <w:tcPr>
            <w:tcW w:w="696" w:type="dxa"/>
            <w:vMerge/>
            <w:vAlign w:val="center"/>
          </w:tcPr>
          <w:p w14:paraId="27DFD90C" w14:textId="77777777" w:rsidR="00D41D5E" w:rsidRPr="006B0E4E" w:rsidRDefault="00D41D5E" w:rsidP="007E549D">
            <w:pPr>
              <w:adjustRightInd w:val="0"/>
              <w:snapToGrid w:val="0"/>
              <w:rPr>
                <w:rFonts w:eastAsia="仿宋_GB2312"/>
                <w:bCs/>
                <w:color w:val="000000"/>
                <w:sz w:val="24"/>
                <w:szCs w:val="24"/>
              </w:rPr>
            </w:pPr>
          </w:p>
        </w:tc>
        <w:tc>
          <w:tcPr>
            <w:tcW w:w="845" w:type="dxa"/>
            <w:gridSpan w:val="3"/>
            <w:vAlign w:val="center"/>
          </w:tcPr>
          <w:p w14:paraId="51967B7F" w14:textId="63816F06" w:rsidR="00D41D5E" w:rsidRPr="006B0E4E" w:rsidRDefault="00D41D5E" w:rsidP="007E549D">
            <w:pPr>
              <w:adjustRightInd w:val="0"/>
              <w:snapToGrid w:val="0"/>
              <w:rPr>
                <w:rFonts w:eastAsia="仿宋_GB2312"/>
                <w:bCs/>
                <w:color w:val="000000"/>
                <w:sz w:val="24"/>
                <w:szCs w:val="24"/>
              </w:rPr>
            </w:pPr>
            <w:r>
              <w:rPr>
                <w:rFonts w:eastAsia="仿宋_GB2312" w:hint="eastAsia"/>
                <w:bCs/>
                <w:color w:val="000000"/>
                <w:sz w:val="24"/>
                <w:szCs w:val="24"/>
              </w:rPr>
              <w:t>1</w:t>
            </w:r>
            <w:r>
              <w:rPr>
                <w:rFonts w:eastAsia="仿宋_GB2312"/>
                <w:bCs/>
                <w:color w:val="000000"/>
                <w:sz w:val="24"/>
                <w:szCs w:val="24"/>
              </w:rPr>
              <w:t>3</w:t>
            </w:r>
          </w:p>
        </w:tc>
        <w:tc>
          <w:tcPr>
            <w:tcW w:w="1376" w:type="dxa"/>
            <w:tcBorders>
              <w:top w:val="single" w:sz="4" w:space="0" w:color="auto"/>
              <w:left w:val="nil"/>
              <w:bottom w:val="single" w:sz="4" w:space="0" w:color="auto"/>
              <w:right w:val="nil"/>
            </w:tcBorders>
            <w:shd w:val="clear" w:color="auto" w:fill="auto"/>
            <w:vAlign w:val="center"/>
          </w:tcPr>
          <w:p w14:paraId="150CA4AF" w14:textId="08EDC064" w:rsidR="00D41D5E" w:rsidRPr="00FB449E" w:rsidRDefault="00D41D5E" w:rsidP="007E549D">
            <w:pPr>
              <w:adjustRightInd w:val="0"/>
              <w:snapToGrid w:val="0"/>
              <w:rPr>
                <w:rFonts w:ascii="仿宋_GB2312" w:eastAsia="仿宋_GB2312" w:hAnsi="等线" w:hint="eastAsia"/>
                <w:color w:val="000000"/>
                <w:sz w:val="24"/>
                <w:szCs w:val="24"/>
              </w:rPr>
            </w:pPr>
            <w:r w:rsidRPr="00A177C7">
              <w:rPr>
                <w:rFonts w:eastAsia="仿宋_GB2312" w:hint="eastAsia"/>
                <w:color w:val="000000"/>
                <w:sz w:val="24"/>
                <w:szCs w:val="24"/>
              </w:rPr>
              <w:t>50001010</w:t>
            </w:r>
          </w:p>
        </w:tc>
        <w:tc>
          <w:tcPr>
            <w:tcW w:w="1391" w:type="dxa"/>
            <w:tcBorders>
              <w:top w:val="single" w:sz="4" w:space="0" w:color="auto"/>
              <w:bottom w:val="single" w:sz="4" w:space="0" w:color="auto"/>
            </w:tcBorders>
            <w:vAlign w:val="center"/>
          </w:tcPr>
          <w:p w14:paraId="2116967B" w14:textId="23FA74FA" w:rsidR="00D41D5E" w:rsidRPr="006B0E4E" w:rsidRDefault="00D41D5E" w:rsidP="007E549D">
            <w:pPr>
              <w:adjustRightInd w:val="0"/>
              <w:snapToGrid w:val="0"/>
              <w:rPr>
                <w:rFonts w:eastAsia="仿宋_GB2312"/>
                <w:bCs/>
                <w:color w:val="000000"/>
                <w:sz w:val="24"/>
                <w:szCs w:val="24"/>
              </w:rPr>
            </w:pPr>
            <w:r w:rsidRPr="00A177C7">
              <w:rPr>
                <w:rFonts w:eastAsia="仿宋_GB2312" w:cs="仿宋" w:hint="eastAsia"/>
                <w:sz w:val="24"/>
                <w:szCs w:val="24"/>
                <w:lang w:val="en"/>
              </w:rPr>
              <w:t>英语（二）</w:t>
            </w:r>
          </w:p>
        </w:tc>
        <w:tc>
          <w:tcPr>
            <w:tcW w:w="700" w:type="dxa"/>
            <w:vAlign w:val="center"/>
          </w:tcPr>
          <w:p w14:paraId="7A97BC67" w14:textId="5A340DF4" w:rsidR="00D41D5E" w:rsidRPr="006566BB" w:rsidRDefault="00D41D5E" w:rsidP="007E549D">
            <w:pPr>
              <w:adjustRightInd w:val="0"/>
              <w:snapToGrid w:val="0"/>
              <w:rPr>
                <w:rFonts w:eastAsia="仿宋_GB2312"/>
                <w:bCs/>
                <w:color w:val="000000"/>
                <w:sz w:val="24"/>
                <w:szCs w:val="24"/>
              </w:rPr>
            </w:pPr>
            <w:r w:rsidRPr="006566BB">
              <w:rPr>
                <w:rFonts w:eastAsia="仿宋_GB2312" w:hint="eastAsia"/>
                <w:bCs/>
                <w:color w:val="000000"/>
                <w:sz w:val="24"/>
                <w:szCs w:val="24"/>
              </w:rPr>
              <w:t>3</w:t>
            </w:r>
            <w:r w:rsidRPr="006566BB">
              <w:rPr>
                <w:rFonts w:eastAsia="仿宋_GB2312"/>
                <w:bCs/>
                <w:color w:val="000000"/>
                <w:sz w:val="24"/>
                <w:szCs w:val="24"/>
              </w:rPr>
              <w:t>6</w:t>
            </w:r>
          </w:p>
        </w:tc>
        <w:tc>
          <w:tcPr>
            <w:tcW w:w="696" w:type="dxa"/>
            <w:tcBorders>
              <w:top w:val="nil"/>
              <w:left w:val="single" w:sz="4" w:space="0" w:color="000000"/>
              <w:bottom w:val="single" w:sz="4" w:space="0" w:color="000000"/>
              <w:right w:val="single" w:sz="4" w:space="0" w:color="000000"/>
            </w:tcBorders>
            <w:shd w:val="clear" w:color="auto" w:fill="auto"/>
            <w:vAlign w:val="center"/>
          </w:tcPr>
          <w:p w14:paraId="2A23C5D0" w14:textId="0EC17D8D" w:rsidR="00D41D5E" w:rsidRPr="006566BB" w:rsidRDefault="00D41D5E" w:rsidP="007E549D">
            <w:pPr>
              <w:adjustRightInd w:val="0"/>
              <w:snapToGrid w:val="0"/>
              <w:rPr>
                <w:rFonts w:eastAsia="仿宋_GB2312"/>
                <w:bCs/>
                <w:color w:val="000000"/>
                <w:sz w:val="24"/>
                <w:szCs w:val="24"/>
              </w:rPr>
            </w:pPr>
            <w:r w:rsidRPr="006566BB">
              <w:rPr>
                <w:rFonts w:eastAsia="仿宋_GB2312" w:cs="Courier New"/>
                <w:sz w:val="24"/>
                <w:szCs w:val="24"/>
              </w:rPr>
              <w:t>27</w:t>
            </w:r>
          </w:p>
        </w:tc>
        <w:tc>
          <w:tcPr>
            <w:tcW w:w="696" w:type="dxa"/>
            <w:tcBorders>
              <w:top w:val="nil"/>
              <w:left w:val="single" w:sz="4" w:space="0" w:color="000000"/>
              <w:bottom w:val="single" w:sz="4" w:space="0" w:color="000000"/>
              <w:right w:val="single" w:sz="4" w:space="0" w:color="000000"/>
            </w:tcBorders>
            <w:shd w:val="clear" w:color="auto" w:fill="auto"/>
            <w:vAlign w:val="center"/>
          </w:tcPr>
          <w:p w14:paraId="396882EC" w14:textId="0B0B8E55" w:rsidR="00D41D5E" w:rsidRPr="006566BB" w:rsidRDefault="00D41D5E" w:rsidP="007E549D">
            <w:pPr>
              <w:adjustRightInd w:val="0"/>
              <w:snapToGrid w:val="0"/>
              <w:rPr>
                <w:rFonts w:eastAsia="仿宋_GB2312"/>
                <w:bCs/>
                <w:color w:val="000000"/>
                <w:sz w:val="24"/>
                <w:szCs w:val="24"/>
              </w:rPr>
            </w:pPr>
            <w:r w:rsidRPr="006566BB">
              <w:rPr>
                <w:rFonts w:eastAsia="仿宋_GB2312" w:cs="Courier New"/>
                <w:sz w:val="24"/>
                <w:szCs w:val="24"/>
              </w:rPr>
              <w:t>9</w:t>
            </w:r>
          </w:p>
        </w:tc>
        <w:tc>
          <w:tcPr>
            <w:tcW w:w="872" w:type="dxa"/>
            <w:vAlign w:val="center"/>
          </w:tcPr>
          <w:p w14:paraId="797360B6" w14:textId="24CC65B9" w:rsidR="00D41D5E" w:rsidRPr="006566BB" w:rsidRDefault="00D41D5E" w:rsidP="007E549D">
            <w:pPr>
              <w:adjustRightInd w:val="0"/>
              <w:snapToGrid w:val="0"/>
              <w:rPr>
                <w:rFonts w:eastAsia="仿宋_GB2312"/>
                <w:bCs/>
                <w:color w:val="000000"/>
                <w:sz w:val="24"/>
                <w:szCs w:val="24"/>
              </w:rPr>
            </w:pPr>
            <w:r w:rsidRPr="006566BB">
              <w:rPr>
                <w:rFonts w:eastAsia="仿宋_GB2312" w:hint="eastAsia"/>
                <w:bCs/>
                <w:color w:val="000000"/>
                <w:sz w:val="24"/>
                <w:szCs w:val="24"/>
              </w:rPr>
              <w:t>2</w:t>
            </w:r>
          </w:p>
        </w:tc>
        <w:tc>
          <w:tcPr>
            <w:tcW w:w="670" w:type="dxa"/>
            <w:vAlign w:val="center"/>
          </w:tcPr>
          <w:p w14:paraId="5A52232C" w14:textId="77777777" w:rsidR="00D41D5E" w:rsidRPr="006566BB" w:rsidRDefault="00D41D5E" w:rsidP="007E549D">
            <w:pPr>
              <w:adjustRightInd w:val="0"/>
              <w:snapToGrid w:val="0"/>
              <w:rPr>
                <w:rFonts w:eastAsia="仿宋_GB2312"/>
                <w:bCs/>
                <w:color w:val="000000"/>
                <w:sz w:val="24"/>
                <w:szCs w:val="24"/>
              </w:rPr>
            </w:pPr>
          </w:p>
        </w:tc>
        <w:tc>
          <w:tcPr>
            <w:tcW w:w="643" w:type="dxa"/>
            <w:vAlign w:val="center"/>
          </w:tcPr>
          <w:p w14:paraId="1C1C2EF8" w14:textId="0E72EBC4" w:rsidR="00D41D5E" w:rsidRPr="006566BB" w:rsidRDefault="00D41D5E" w:rsidP="007E549D">
            <w:pPr>
              <w:adjustRightInd w:val="0"/>
              <w:snapToGrid w:val="0"/>
              <w:rPr>
                <w:rFonts w:eastAsia="仿宋_GB2312"/>
                <w:bCs/>
                <w:color w:val="000000"/>
                <w:sz w:val="24"/>
                <w:szCs w:val="24"/>
              </w:rPr>
            </w:pPr>
            <w:r w:rsidRPr="006566BB">
              <w:rPr>
                <w:rFonts w:eastAsia="仿宋_GB2312" w:hint="eastAsia"/>
                <w:bCs/>
                <w:color w:val="000000"/>
                <w:sz w:val="24"/>
                <w:szCs w:val="24"/>
              </w:rPr>
              <w:t>2</w:t>
            </w:r>
            <w:r w:rsidRPr="006566BB">
              <w:rPr>
                <w:rFonts w:eastAsia="仿宋_GB2312"/>
                <w:bCs/>
                <w:color w:val="000000"/>
                <w:sz w:val="24"/>
                <w:szCs w:val="24"/>
              </w:rPr>
              <w:t>/18</w:t>
            </w:r>
          </w:p>
        </w:tc>
        <w:tc>
          <w:tcPr>
            <w:tcW w:w="644" w:type="dxa"/>
            <w:vAlign w:val="center"/>
          </w:tcPr>
          <w:p w14:paraId="0042ADB9" w14:textId="77777777" w:rsidR="00D41D5E" w:rsidRPr="006566BB" w:rsidRDefault="00D41D5E" w:rsidP="007E549D">
            <w:pPr>
              <w:adjustRightInd w:val="0"/>
              <w:snapToGrid w:val="0"/>
              <w:rPr>
                <w:rFonts w:eastAsia="仿宋_GB2312"/>
                <w:bCs/>
                <w:color w:val="000000"/>
                <w:sz w:val="24"/>
                <w:szCs w:val="24"/>
              </w:rPr>
            </w:pPr>
          </w:p>
        </w:tc>
        <w:tc>
          <w:tcPr>
            <w:tcW w:w="645" w:type="dxa"/>
            <w:vAlign w:val="center"/>
          </w:tcPr>
          <w:p w14:paraId="190F4C94" w14:textId="77777777" w:rsidR="00D41D5E" w:rsidRPr="006566BB" w:rsidRDefault="00D41D5E" w:rsidP="007E549D">
            <w:pPr>
              <w:adjustRightInd w:val="0"/>
              <w:snapToGrid w:val="0"/>
              <w:rPr>
                <w:rFonts w:eastAsia="仿宋_GB2312"/>
                <w:bCs/>
                <w:color w:val="000000"/>
                <w:sz w:val="24"/>
                <w:szCs w:val="24"/>
              </w:rPr>
            </w:pPr>
          </w:p>
        </w:tc>
        <w:tc>
          <w:tcPr>
            <w:tcW w:w="643" w:type="dxa"/>
            <w:vAlign w:val="center"/>
          </w:tcPr>
          <w:p w14:paraId="7AF99059" w14:textId="77777777" w:rsidR="00D41D5E" w:rsidRPr="006566BB" w:rsidRDefault="00D41D5E" w:rsidP="007E549D">
            <w:pPr>
              <w:adjustRightInd w:val="0"/>
              <w:snapToGrid w:val="0"/>
              <w:rPr>
                <w:rFonts w:eastAsia="仿宋_GB2312"/>
                <w:bCs/>
                <w:color w:val="000000"/>
                <w:sz w:val="24"/>
                <w:szCs w:val="24"/>
              </w:rPr>
            </w:pPr>
          </w:p>
        </w:tc>
        <w:tc>
          <w:tcPr>
            <w:tcW w:w="654" w:type="dxa"/>
            <w:gridSpan w:val="2"/>
            <w:vAlign w:val="center"/>
          </w:tcPr>
          <w:p w14:paraId="53239295" w14:textId="77777777" w:rsidR="00D41D5E" w:rsidRPr="006566BB" w:rsidRDefault="00D41D5E" w:rsidP="007E549D">
            <w:pPr>
              <w:adjustRightInd w:val="0"/>
              <w:snapToGrid w:val="0"/>
              <w:rPr>
                <w:rFonts w:eastAsia="仿宋_GB2312"/>
                <w:bCs/>
                <w:color w:val="000000"/>
                <w:sz w:val="24"/>
                <w:szCs w:val="24"/>
              </w:rPr>
            </w:pPr>
          </w:p>
        </w:tc>
        <w:tc>
          <w:tcPr>
            <w:tcW w:w="643" w:type="dxa"/>
            <w:vAlign w:val="center"/>
          </w:tcPr>
          <w:p w14:paraId="0FDBB749" w14:textId="77777777" w:rsidR="00D41D5E" w:rsidRPr="006566BB" w:rsidRDefault="00D41D5E" w:rsidP="007E549D">
            <w:pPr>
              <w:adjustRightInd w:val="0"/>
              <w:snapToGrid w:val="0"/>
              <w:rPr>
                <w:rFonts w:eastAsia="仿宋_GB2312" w:cs="Courier New"/>
                <w:sz w:val="24"/>
                <w:szCs w:val="24"/>
              </w:rPr>
            </w:pPr>
          </w:p>
        </w:tc>
        <w:tc>
          <w:tcPr>
            <w:tcW w:w="661" w:type="dxa"/>
            <w:gridSpan w:val="2"/>
            <w:vAlign w:val="center"/>
          </w:tcPr>
          <w:p w14:paraId="27021A01" w14:textId="77777777" w:rsidR="00D41D5E" w:rsidRPr="006566BB" w:rsidRDefault="00D41D5E" w:rsidP="007E549D">
            <w:pPr>
              <w:adjustRightInd w:val="0"/>
              <w:snapToGrid w:val="0"/>
              <w:rPr>
                <w:rFonts w:eastAsia="仿宋_GB2312" w:cs="Courier New"/>
                <w:sz w:val="24"/>
                <w:szCs w:val="24"/>
              </w:rPr>
            </w:pPr>
          </w:p>
        </w:tc>
        <w:tc>
          <w:tcPr>
            <w:tcW w:w="576" w:type="dxa"/>
            <w:vAlign w:val="center"/>
          </w:tcPr>
          <w:p w14:paraId="77D28671" w14:textId="77777777" w:rsidR="00D41D5E" w:rsidRPr="006566BB" w:rsidRDefault="00D41D5E" w:rsidP="007E549D">
            <w:pPr>
              <w:adjustRightInd w:val="0"/>
              <w:snapToGrid w:val="0"/>
              <w:rPr>
                <w:rFonts w:eastAsia="仿宋_GB2312" w:cs="Courier New"/>
                <w:sz w:val="24"/>
                <w:szCs w:val="24"/>
              </w:rPr>
            </w:pPr>
          </w:p>
        </w:tc>
        <w:tc>
          <w:tcPr>
            <w:tcW w:w="456" w:type="dxa"/>
            <w:vAlign w:val="center"/>
          </w:tcPr>
          <w:p w14:paraId="59CA5ADD" w14:textId="5D469517" w:rsidR="00D41D5E" w:rsidRPr="006566BB" w:rsidRDefault="00D41D5E" w:rsidP="007E549D">
            <w:pPr>
              <w:adjustRightInd w:val="0"/>
              <w:snapToGrid w:val="0"/>
              <w:rPr>
                <w:rFonts w:eastAsia="仿宋_GB2312" w:cs="Courier New"/>
                <w:sz w:val="24"/>
                <w:szCs w:val="24"/>
              </w:rPr>
            </w:pPr>
          </w:p>
        </w:tc>
        <w:tc>
          <w:tcPr>
            <w:tcW w:w="609" w:type="dxa"/>
            <w:tcBorders>
              <w:top w:val="nil"/>
              <w:left w:val="single" w:sz="4" w:space="0" w:color="000000"/>
              <w:bottom w:val="single" w:sz="4" w:space="0" w:color="000000"/>
              <w:right w:val="single" w:sz="4" w:space="0" w:color="000000"/>
            </w:tcBorders>
            <w:shd w:val="clear" w:color="auto" w:fill="auto"/>
            <w:vAlign w:val="center"/>
          </w:tcPr>
          <w:p w14:paraId="16BB51E5" w14:textId="2A06968D" w:rsidR="00D41D5E" w:rsidRPr="006566BB" w:rsidRDefault="00D41D5E" w:rsidP="007E549D">
            <w:pPr>
              <w:adjustRightInd w:val="0"/>
              <w:snapToGrid w:val="0"/>
              <w:rPr>
                <w:rFonts w:eastAsia="仿宋_GB2312"/>
                <w:bCs/>
                <w:color w:val="000000"/>
                <w:sz w:val="24"/>
                <w:szCs w:val="24"/>
              </w:rPr>
            </w:pPr>
            <w:r w:rsidRPr="006566BB">
              <w:rPr>
                <w:rFonts w:eastAsia="仿宋_GB2312" w:cs="Courier New"/>
                <w:sz w:val="24"/>
                <w:szCs w:val="24"/>
              </w:rPr>
              <w:t>考试</w:t>
            </w:r>
          </w:p>
        </w:tc>
      </w:tr>
      <w:tr w:rsidR="00D41D5E" w:rsidRPr="006B0E4E" w14:paraId="40BF69C5" w14:textId="77777777" w:rsidTr="007B23FC">
        <w:trPr>
          <w:trHeight w:val="20"/>
        </w:trPr>
        <w:tc>
          <w:tcPr>
            <w:tcW w:w="480" w:type="dxa"/>
            <w:vMerge/>
            <w:vAlign w:val="center"/>
          </w:tcPr>
          <w:p w14:paraId="0C58B4C4" w14:textId="77777777" w:rsidR="00D41D5E" w:rsidRPr="006B0E4E" w:rsidRDefault="00D41D5E" w:rsidP="007E549D">
            <w:pPr>
              <w:adjustRightInd w:val="0"/>
              <w:snapToGrid w:val="0"/>
              <w:rPr>
                <w:rFonts w:eastAsia="仿宋_GB2312"/>
                <w:bCs/>
                <w:color w:val="000000"/>
                <w:sz w:val="24"/>
                <w:szCs w:val="24"/>
              </w:rPr>
            </w:pPr>
          </w:p>
        </w:tc>
        <w:tc>
          <w:tcPr>
            <w:tcW w:w="696" w:type="dxa"/>
            <w:vMerge/>
            <w:vAlign w:val="center"/>
          </w:tcPr>
          <w:p w14:paraId="421B799A" w14:textId="77777777" w:rsidR="00D41D5E" w:rsidRPr="006B0E4E" w:rsidRDefault="00D41D5E" w:rsidP="007E549D">
            <w:pPr>
              <w:adjustRightInd w:val="0"/>
              <w:snapToGrid w:val="0"/>
              <w:rPr>
                <w:rFonts w:eastAsia="仿宋_GB2312"/>
                <w:bCs/>
                <w:color w:val="000000"/>
                <w:sz w:val="24"/>
                <w:szCs w:val="24"/>
              </w:rPr>
            </w:pPr>
          </w:p>
        </w:tc>
        <w:tc>
          <w:tcPr>
            <w:tcW w:w="845" w:type="dxa"/>
            <w:gridSpan w:val="3"/>
            <w:vAlign w:val="center"/>
          </w:tcPr>
          <w:p w14:paraId="3314DDD7" w14:textId="7B616A00" w:rsidR="00D41D5E" w:rsidRPr="006B0E4E" w:rsidRDefault="00D41D5E" w:rsidP="007E549D">
            <w:pPr>
              <w:adjustRightInd w:val="0"/>
              <w:snapToGrid w:val="0"/>
              <w:rPr>
                <w:rFonts w:eastAsia="仿宋_GB2312"/>
                <w:bCs/>
                <w:color w:val="000000"/>
                <w:sz w:val="24"/>
                <w:szCs w:val="24"/>
              </w:rPr>
            </w:pPr>
            <w:r>
              <w:rPr>
                <w:rFonts w:eastAsia="仿宋_GB2312" w:hint="eastAsia"/>
                <w:bCs/>
                <w:color w:val="000000"/>
                <w:sz w:val="24"/>
                <w:szCs w:val="24"/>
              </w:rPr>
              <w:t>1</w:t>
            </w:r>
            <w:r>
              <w:rPr>
                <w:rFonts w:eastAsia="仿宋_GB2312"/>
                <w:bCs/>
                <w:color w:val="000000"/>
                <w:sz w:val="24"/>
                <w:szCs w:val="24"/>
              </w:rPr>
              <w:t>4</w:t>
            </w:r>
          </w:p>
        </w:tc>
        <w:tc>
          <w:tcPr>
            <w:tcW w:w="1376" w:type="dxa"/>
            <w:tcBorders>
              <w:top w:val="single" w:sz="4" w:space="0" w:color="auto"/>
              <w:left w:val="nil"/>
              <w:bottom w:val="single" w:sz="4" w:space="0" w:color="auto"/>
              <w:right w:val="nil"/>
            </w:tcBorders>
            <w:shd w:val="clear" w:color="auto" w:fill="auto"/>
            <w:vAlign w:val="center"/>
          </w:tcPr>
          <w:p w14:paraId="428F533A" w14:textId="5A665A95" w:rsidR="00D41D5E" w:rsidRPr="00FB449E" w:rsidRDefault="00D41D5E" w:rsidP="007E549D">
            <w:pPr>
              <w:adjustRightInd w:val="0"/>
              <w:snapToGrid w:val="0"/>
              <w:rPr>
                <w:rFonts w:ascii="仿宋_GB2312" w:eastAsia="仿宋_GB2312" w:hAnsi="等线" w:hint="eastAsia"/>
                <w:color w:val="000000"/>
                <w:sz w:val="24"/>
                <w:szCs w:val="24"/>
              </w:rPr>
            </w:pPr>
            <w:r w:rsidRPr="00A177C7">
              <w:rPr>
                <w:rFonts w:eastAsia="仿宋_GB2312" w:hint="eastAsia"/>
                <w:color w:val="000000"/>
                <w:sz w:val="24"/>
                <w:szCs w:val="24"/>
              </w:rPr>
              <w:t>50001011</w:t>
            </w:r>
          </w:p>
        </w:tc>
        <w:tc>
          <w:tcPr>
            <w:tcW w:w="1391" w:type="dxa"/>
            <w:tcBorders>
              <w:top w:val="single" w:sz="4" w:space="0" w:color="auto"/>
              <w:bottom w:val="single" w:sz="4" w:space="0" w:color="auto"/>
            </w:tcBorders>
            <w:vAlign w:val="center"/>
          </w:tcPr>
          <w:p w14:paraId="0F78B4E9" w14:textId="23ADF613" w:rsidR="00D41D5E" w:rsidRPr="006B0E4E" w:rsidRDefault="00D41D5E" w:rsidP="007E549D">
            <w:pPr>
              <w:adjustRightInd w:val="0"/>
              <w:snapToGrid w:val="0"/>
              <w:rPr>
                <w:rFonts w:eastAsia="仿宋_GB2312"/>
                <w:bCs/>
                <w:color w:val="000000"/>
                <w:sz w:val="24"/>
                <w:szCs w:val="24"/>
              </w:rPr>
            </w:pPr>
            <w:r w:rsidRPr="00A177C7">
              <w:rPr>
                <w:rFonts w:eastAsia="仿宋_GB2312" w:cs="仿宋" w:hint="eastAsia"/>
                <w:sz w:val="24"/>
                <w:szCs w:val="24"/>
                <w:lang w:val="en"/>
              </w:rPr>
              <w:t>英语（三）</w:t>
            </w:r>
          </w:p>
        </w:tc>
        <w:tc>
          <w:tcPr>
            <w:tcW w:w="700" w:type="dxa"/>
            <w:vAlign w:val="center"/>
          </w:tcPr>
          <w:p w14:paraId="24C10425" w14:textId="1A082069" w:rsidR="00D41D5E" w:rsidRPr="006566BB" w:rsidRDefault="00D41D5E" w:rsidP="007E549D">
            <w:pPr>
              <w:adjustRightInd w:val="0"/>
              <w:snapToGrid w:val="0"/>
              <w:rPr>
                <w:rFonts w:eastAsia="仿宋_GB2312"/>
                <w:bCs/>
                <w:color w:val="000000"/>
                <w:sz w:val="24"/>
                <w:szCs w:val="24"/>
              </w:rPr>
            </w:pPr>
            <w:r w:rsidRPr="006566BB">
              <w:rPr>
                <w:rFonts w:eastAsia="仿宋_GB2312" w:hint="eastAsia"/>
                <w:bCs/>
                <w:color w:val="000000"/>
                <w:sz w:val="24"/>
                <w:szCs w:val="24"/>
              </w:rPr>
              <w:t>3</w:t>
            </w:r>
            <w:r w:rsidRPr="006566BB">
              <w:rPr>
                <w:rFonts w:eastAsia="仿宋_GB2312"/>
                <w:bCs/>
                <w:color w:val="000000"/>
                <w:sz w:val="24"/>
                <w:szCs w:val="24"/>
              </w:rPr>
              <w:t>6</w:t>
            </w:r>
          </w:p>
        </w:tc>
        <w:tc>
          <w:tcPr>
            <w:tcW w:w="696" w:type="dxa"/>
            <w:tcBorders>
              <w:top w:val="nil"/>
              <w:left w:val="single" w:sz="4" w:space="0" w:color="000000"/>
              <w:bottom w:val="single" w:sz="4" w:space="0" w:color="000000"/>
              <w:right w:val="single" w:sz="4" w:space="0" w:color="000000"/>
            </w:tcBorders>
            <w:shd w:val="clear" w:color="auto" w:fill="auto"/>
            <w:vAlign w:val="center"/>
          </w:tcPr>
          <w:p w14:paraId="1BC8CD72" w14:textId="2FFA49EA" w:rsidR="00D41D5E" w:rsidRPr="006566BB" w:rsidRDefault="00D41D5E" w:rsidP="007E549D">
            <w:pPr>
              <w:adjustRightInd w:val="0"/>
              <w:snapToGrid w:val="0"/>
              <w:rPr>
                <w:rFonts w:eastAsia="仿宋_GB2312"/>
                <w:bCs/>
                <w:color w:val="000000"/>
                <w:sz w:val="24"/>
                <w:szCs w:val="24"/>
              </w:rPr>
            </w:pPr>
            <w:r w:rsidRPr="006566BB">
              <w:rPr>
                <w:rFonts w:eastAsia="仿宋_GB2312" w:cs="Courier New"/>
                <w:sz w:val="24"/>
                <w:szCs w:val="24"/>
              </w:rPr>
              <w:t>27</w:t>
            </w:r>
          </w:p>
        </w:tc>
        <w:tc>
          <w:tcPr>
            <w:tcW w:w="696" w:type="dxa"/>
            <w:tcBorders>
              <w:top w:val="nil"/>
              <w:left w:val="single" w:sz="4" w:space="0" w:color="000000"/>
              <w:bottom w:val="single" w:sz="4" w:space="0" w:color="000000"/>
              <w:right w:val="single" w:sz="4" w:space="0" w:color="000000"/>
            </w:tcBorders>
            <w:shd w:val="clear" w:color="auto" w:fill="auto"/>
            <w:vAlign w:val="center"/>
          </w:tcPr>
          <w:p w14:paraId="017E4544" w14:textId="556008D4" w:rsidR="00D41D5E" w:rsidRPr="006566BB" w:rsidRDefault="00D41D5E" w:rsidP="007E549D">
            <w:pPr>
              <w:adjustRightInd w:val="0"/>
              <w:snapToGrid w:val="0"/>
              <w:rPr>
                <w:rFonts w:eastAsia="仿宋_GB2312"/>
                <w:bCs/>
                <w:color w:val="000000"/>
                <w:sz w:val="24"/>
                <w:szCs w:val="24"/>
              </w:rPr>
            </w:pPr>
            <w:r w:rsidRPr="006566BB">
              <w:rPr>
                <w:rFonts w:eastAsia="仿宋_GB2312" w:cs="Courier New"/>
                <w:sz w:val="24"/>
                <w:szCs w:val="24"/>
              </w:rPr>
              <w:t>9</w:t>
            </w:r>
          </w:p>
        </w:tc>
        <w:tc>
          <w:tcPr>
            <w:tcW w:w="872" w:type="dxa"/>
            <w:vAlign w:val="center"/>
          </w:tcPr>
          <w:p w14:paraId="6433F3AE" w14:textId="506728C5" w:rsidR="00D41D5E" w:rsidRPr="006566BB" w:rsidRDefault="00D41D5E" w:rsidP="007E549D">
            <w:pPr>
              <w:adjustRightInd w:val="0"/>
              <w:snapToGrid w:val="0"/>
              <w:rPr>
                <w:rFonts w:eastAsia="仿宋_GB2312"/>
                <w:bCs/>
                <w:color w:val="000000"/>
                <w:sz w:val="24"/>
                <w:szCs w:val="24"/>
              </w:rPr>
            </w:pPr>
            <w:r w:rsidRPr="006566BB">
              <w:rPr>
                <w:rFonts w:eastAsia="仿宋_GB2312" w:hint="eastAsia"/>
                <w:bCs/>
                <w:color w:val="000000"/>
                <w:sz w:val="24"/>
                <w:szCs w:val="24"/>
              </w:rPr>
              <w:t>2</w:t>
            </w:r>
          </w:p>
        </w:tc>
        <w:tc>
          <w:tcPr>
            <w:tcW w:w="670" w:type="dxa"/>
            <w:vAlign w:val="center"/>
          </w:tcPr>
          <w:p w14:paraId="381839F9" w14:textId="77777777" w:rsidR="00D41D5E" w:rsidRPr="006566BB" w:rsidRDefault="00D41D5E" w:rsidP="007E549D">
            <w:pPr>
              <w:adjustRightInd w:val="0"/>
              <w:snapToGrid w:val="0"/>
              <w:rPr>
                <w:rFonts w:eastAsia="仿宋_GB2312"/>
                <w:bCs/>
                <w:color w:val="000000"/>
                <w:sz w:val="24"/>
                <w:szCs w:val="24"/>
              </w:rPr>
            </w:pPr>
          </w:p>
        </w:tc>
        <w:tc>
          <w:tcPr>
            <w:tcW w:w="643" w:type="dxa"/>
            <w:vAlign w:val="center"/>
          </w:tcPr>
          <w:p w14:paraId="1474C9A5" w14:textId="77777777" w:rsidR="00D41D5E" w:rsidRPr="006566BB" w:rsidRDefault="00D41D5E" w:rsidP="007E549D">
            <w:pPr>
              <w:adjustRightInd w:val="0"/>
              <w:snapToGrid w:val="0"/>
              <w:rPr>
                <w:rFonts w:eastAsia="仿宋_GB2312"/>
                <w:bCs/>
                <w:color w:val="000000"/>
                <w:sz w:val="24"/>
                <w:szCs w:val="24"/>
              </w:rPr>
            </w:pPr>
          </w:p>
        </w:tc>
        <w:tc>
          <w:tcPr>
            <w:tcW w:w="644" w:type="dxa"/>
            <w:vAlign w:val="center"/>
          </w:tcPr>
          <w:p w14:paraId="5F687DA8" w14:textId="69CB64A4" w:rsidR="00D41D5E" w:rsidRPr="006566BB" w:rsidRDefault="00D41D5E" w:rsidP="007E549D">
            <w:pPr>
              <w:adjustRightInd w:val="0"/>
              <w:snapToGrid w:val="0"/>
              <w:rPr>
                <w:rFonts w:eastAsia="仿宋_GB2312"/>
                <w:bCs/>
                <w:color w:val="000000"/>
                <w:sz w:val="24"/>
                <w:szCs w:val="24"/>
              </w:rPr>
            </w:pPr>
            <w:r w:rsidRPr="006566BB">
              <w:rPr>
                <w:rFonts w:eastAsia="仿宋_GB2312" w:hint="eastAsia"/>
                <w:bCs/>
                <w:color w:val="000000"/>
                <w:sz w:val="24"/>
                <w:szCs w:val="24"/>
              </w:rPr>
              <w:t>2</w:t>
            </w:r>
            <w:r w:rsidRPr="006566BB">
              <w:rPr>
                <w:rFonts w:eastAsia="仿宋_GB2312"/>
                <w:bCs/>
                <w:color w:val="000000"/>
                <w:sz w:val="24"/>
                <w:szCs w:val="24"/>
              </w:rPr>
              <w:t>/18</w:t>
            </w:r>
          </w:p>
        </w:tc>
        <w:tc>
          <w:tcPr>
            <w:tcW w:w="645" w:type="dxa"/>
            <w:vAlign w:val="center"/>
          </w:tcPr>
          <w:p w14:paraId="46A97125" w14:textId="77777777" w:rsidR="00D41D5E" w:rsidRPr="006566BB" w:rsidRDefault="00D41D5E" w:rsidP="007E549D">
            <w:pPr>
              <w:adjustRightInd w:val="0"/>
              <w:snapToGrid w:val="0"/>
              <w:rPr>
                <w:rFonts w:eastAsia="仿宋_GB2312"/>
                <w:bCs/>
                <w:color w:val="000000"/>
                <w:sz w:val="24"/>
                <w:szCs w:val="24"/>
              </w:rPr>
            </w:pPr>
          </w:p>
        </w:tc>
        <w:tc>
          <w:tcPr>
            <w:tcW w:w="643" w:type="dxa"/>
            <w:vAlign w:val="center"/>
          </w:tcPr>
          <w:p w14:paraId="6D666D7C" w14:textId="77777777" w:rsidR="00D41D5E" w:rsidRPr="006566BB" w:rsidRDefault="00D41D5E" w:rsidP="007E549D">
            <w:pPr>
              <w:adjustRightInd w:val="0"/>
              <w:snapToGrid w:val="0"/>
              <w:rPr>
                <w:rFonts w:eastAsia="仿宋_GB2312"/>
                <w:bCs/>
                <w:color w:val="000000"/>
                <w:sz w:val="24"/>
                <w:szCs w:val="24"/>
              </w:rPr>
            </w:pPr>
          </w:p>
        </w:tc>
        <w:tc>
          <w:tcPr>
            <w:tcW w:w="654" w:type="dxa"/>
            <w:gridSpan w:val="2"/>
            <w:vAlign w:val="center"/>
          </w:tcPr>
          <w:p w14:paraId="0D830E1C" w14:textId="77777777" w:rsidR="00D41D5E" w:rsidRPr="006566BB" w:rsidRDefault="00D41D5E" w:rsidP="007E549D">
            <w:pPr>
              <w:adjustRightInd w:val="0"/>
              <w:snapToGrid w:val="0"/>
              <w:rPr>
                <w:rFonts w:eastAsia="仿宋_GB2312"/>
                <w:bCs/>
                <w:color w:val="000000"/>
                <w:sz w:val="24"/>
                <w:szCs w:val="24"/>
              </w:rPr>
            </w:pPr>
          </w:p>
        </w:tc>
        <w:tc>
          <w:tcPr>
            <w:tcW w:w="643" w:type="dxa"/>
            <w:vAlign w:val="center"/>
          </w:tcPr>
          <w:p w14:paraId="2B16E617" w14:textId="77777777" w:rsidR="00D41D5E" w:rsidRPr="006566BB" w:rsidRDefault="00D41D5E" w:rsidP="007E549D">
            <w:pPr>
              <w:adjustRightInd w:val="0"/>
              <w:snapToGrid w:val="0"/>
              <w:rPr>
                <w:rFonts w:eastAsia="仿宋_GB2312" w:cs="Courier New"/>
                <w:sz w:val="24"/>
                <w:szCs w:val="24"/>
              </w:rPr>
            </w:pPr>
          </w:p>
        </w:tc>
        <w:tc>
          <w:tcPr>
            <w:tcW w:w="661" w:type="dxa"/>
            <w:gridSpan w:val="2"/>
            <w:vAlign w:val="center"/>
          </w:tcPr>
          <w:p w14:paraId="6C843627" w14:textId="77777777" w:rsidR="00D41D5E" w:rsidRPr="006566BB" w:rsidRDefault="00D41D5E" w:rsidP="007E549D">
            <w:pPr>
              <w:adjustRightInd w:val="0"/>
              <w:snapToGrid w:val="0"/>
              <w:rPr>
                <w:rFonts w:eastAsia="仿宋_GB2312" w:cs="Courier New"/>
                <w:sz w:val="24"/>
                <w:szCs w:val="24"/>
              </w:rPr>
            </w:pPr>
          </w:p>
        </w:tc>
        <w:tc>
          <w:tcPr>
            <w:tcW w:w="576" w:type="dxa"/>
            <w:vAlign w:val="center"/>
          </w:tcPr>
          <w:p w14:paraId="61A9985C" w14:textId="77777777" w:rsidR="00D41D5E" w:rsidRPr="006566BB" w:rsidRDefault="00D41D5E" w:rsidP="007E549D">
            <w:pPr>
              <w:adjustRightInd w:val="0"/>
              <w:snapToGrid w:val="0"/>
              <w:rPr>
                <w:rFonts w:eastAsia="仿宋_GB2312" w:cs="Courier New"/>
                <w:sz w:val="24"/>
                <w:szCs w:val="24"/>
              </w:rPr>
            </w:pPr>
          </w:p>
        </w:tc>
        <w:tc>
          <w:tcPr>
            <w:tcW w:w="456" w:type="dxa"/>
            <w:vAlign w:val="center"/>
          </w:tcPr>
          <w:p w14:paraId="5B45B87F" w14:textId="627C9D40" w:rsidR="00D41D5E" w:rsidRPr="006566BB" w:rsidRDefault="00D41D5E" w:rsidP="007E549D">
            <w:pPr>
              <w:adjustRightInd w:val="0"/>
              <w:snapToGrid w:val="0"/>
              <w:rPr>
                <w:rFonts w:eastAsia="仿宋_GB2312" w:cs="Courier New"/>
                <w:sz w:val="24"/>
                <w:szCs w:val="24"/>
              </w:rPr>
            </w:pPr>
          </w:p>
        </w:tc>
        <w:tc>
          <w:tcPr>
            <w:tcW w:w="609" w:type="dxa"/>
            <w:tcBorders>
              <w:top w:val="nil"/>
              <w:left w:val="single" w:sz="4" w:space="0" w:color="000000"/>
              <w:bottom w:val="single" w:sz="4" w:space="0" w:color="000000"/>
              <w:right w:val="single" w:sz="4" w:space="0" w:color="000000"/>
            </w:tcBorders>
            <w:shd w:val="clear" w:color="auto" w:fill="auto"/>
            <w:vAlign w:val="center"/>
          </w:tcPr>
          <w:p w14:paraId="77C0F68D" w14:textId="430CC09A" w:rsidR="00D41D5E" w:rsidRPr="006566BB" w:rsidRDefault="00D41D5E" w:rsidP="007E549D">
            <w:pPr>
              <w:adjustRightInd w:val="0"/>
              <w:snapToGrid w:val="0"/>
              <w:rPr>
                <w:rFonts w:eastAsia="仿宋_GB2312"/>
                <w:bCs/>
                <w:color w:val="000000"/>
                <w:sz w:val="24"/>
                <w:szCs w:val="24"/>
              </w:rPr>
            </w:pPr>
            <w:r w:rsidRPr="006566BB">
              <w:rPr>
                <w:rFonts w:eastAsia="仿宋_GB2312" w:cs="Courier New"/>
                <w:sz w:val="24"/>
                <w:szCs w:val="24"/>
              </w:rPr>
              <w:t>考试</w:t>
            </w:r>
          </w:p>
        </w:tc>
      </w:tr>
      <w:tr w:rsidR="00D41D5E" w:rsidRPr="006B0E4E" w14:paraId="4BAEDF0E" w14:textId="77777777" w:rsidTr="007B23FC">
        <w:trPr>
          <w:trHeight w:val="20"/>
        </w:trPr>
        <w:tc>
          <w:tcPr>
            <w:tcW w:w="480" w:type="dxa"/>
            <w:vMerge/>
            <w:vAlign w:val="center"/>
          </w:tcPr>
          <w:p w14:paraId="0A498FCC" w14:textId="77777777" w:rsidR="00D41D5E" w:rsidRPr="006B0E4E" w:rsidRDefault="00D41D5E" w:rsidP="007E549D">
            <w:pPr>
              <w:adjustRightInd w:val="0"/>
              <w:snapToGrid w:val="0"/>
              <w:rPr>
                <w:rFonts w:eastAsia="仿宋_GB2312"/>
                <w:bCs/>
                <w:color w:val="000000"/>
                <w:sz w:val="24"/>
                <w:szCs w:val="24"/>
              </w:rPr>
            </w:pPr>
          </w:p>
        </w:tc>
        <w:tc>
          <w:tcPr>
            <w:tcW w:w="696" w:type="dxa"/>
            <w:vMerge/>
            <w:vAlign w:val="center"/>
          </w:tcPr>
          <w:p w14:paraId="431E47CC" w14:textId="77777777" w:rsidR="00D41D5E" w:rsidRPr="006B0E4E" w:rsidRDefault="00D41D5E" w:rsidP="007E549D">
            <w:pPr>
              <w:adjustRightInd w:val="0"/>
              <w:snapToGrid w:val="0"/>
              <w:rPr>
                <w:rFonts w:eastAsia="仿宋_GB2312"/>
                <w:bCs/>
                <w:color w:val="000000"/>
                <w:sz w:val="24"/>
                <w:szCs w:val="24"/>
              </w:rPr>
            </w:pPr>
          </w:p>
        </w:tc>
        <w:tc>
          <w:tcPr>
            <w:tcW w:w="845" w:type="dxa"/>
            <w:gridSpan w:val="3"/>
            <w:vAlign w:val="center"/>
          </w:tcPr>
          <w:p w14:paraId="7BB529E8" w14:textId="70E9F6AF" w:rsidR="00D41D5E" w:rsidRPr="006B0E4E" w:rsidRDefault="00D41D5E" w:rsidP="007E549D">
            <w:pPr>
              <w:adjustRightInd w:val="0"/>
              <w:snapToGrid w:val="0"/>
              <w:rPr>
                <w:rFonts w:eastAsia="仿宋_GB2312"/>
                <w:bCs/>
                <w:color w:val="000000"/>
                <w:sz w:val="24"/>
                <w:szCs w:val="24"/>
              </w:rPr>
            </w:pPr>
            <w:r>
              <w:rPr>
                <w:rFonts w:eastAsia="仿宋_GB2312" w:hint="eastAsia"/>
                <w:bCs/>
                <w:color w:val="000000"/>
                <w:sz w:val="24"/>
                <w:szCs w:val="24"/>
              </w:rPr>
              <w:t>1</w:t>
            </w:r>
            <w:r>
              <w:rPr>
                <w:rFonts w:eastAsia="仿宋_GB2312"/>
                <w:bCs/>
                <w:color w:val="000000"/>
                <w:sz w:val="24"/>
                <w:szCs w:val="24"/>
              </w:rPr>
              <w:t>5</w:t>
            </w:r>
          </w:p>
        </w:tc>
        <w:tc>
          <w:tcPr>
            <w:tcW w:w="1376" w:type="dxa"/>
            <w:tcBorders>
              <w:top w:val="single" w:sz="4" w:space="0" w:color="auto"/>
              <w:left w:val="nil"/>
              <w:bottom w:val="single" w:sz="4" w:space="0" w:color="auto"/>
              <w:right w:val="nil"/>
            </w:tcBorders>
            <w:shd w:val="clear" w:color="auto" w:fill="auto"/>
            <w:vAlign w:val="center"/>
          </w:tcPr>
          <w:p w14:paraId="7015B073" w14:textId="63C5F89D" w:rsidR="00D41D5E" w:rsidRPr="00FB449E" w:rsidRDefault="00D41D5E" w:rsidP="007E549D">
            <w:pPr>
              <w:adjustRightInd w:val="0"/>
              <w:snapToGrid w:val="0"/>
              <w:rPr>
                <w:rFonts w:ascii="仿宋_GB2312" w:eastAsia="仿宋_GB2312" w:hAnsi="等线" w:hint="eastAsia"/>
                <w:color w:val="000000"/>
                <w:sz w:val="24"/>
                <w:szCs w:val="24"/>
              </w:rPr>
            </w:pPr>
            <w:r w:rsidRPr="00A177C7">
              <w:rPr>
                <w:rFonts w:eastAsia="仿宋_GB2312" w:hint="eastAsia"/>
                <w:color w:val="000000"/>
                <w:sz w:val="24"/>
                <w:szCs w:val="24"/>
              </w:rPr>
              <w:t>50001012</w:t>
            </w:r>
          </w:p>
        </w:tc>
        <w:tc>
          <w:tcPr>
            <w:tcW w:w="1391" w:type="dxa"/>
            <w:tcBorders>
              <w:top w:val="single" w:sz="4" w:space="0" w:color="auto"/>
              <w:bottom w:val="single" w:sz="4" w:space="0" w:color="auto"/>
            </w:tcBorders>
            <w:vAlign w:val="center"/>
          </w:tcPr>
          <w:p w14:paraId="0B1F1FB2" w14:textId="3CDF8457" w:rsidR="00D41D5E" w:rsidRPr="006B0E4E" w:rsidRDefault="00D41D5E" w:rsidP="007E549D">
            <w:pPr>
              <w:adjustRightInd w:val="0"/>
              <w:snapToGrid w:val="0"/>
              <w:rPr>
                <w:rFonts w:eastAsia="仿宋_GB2312"/>
                <w:bCs/>
                <w:color w:val="000000"/>
                <w:sz w:val="24"/>
                <w:szCs w:val="24"/>
              </w:rPr>
            </w:pPr>
            <w:r w:rsidRPr="00A177C7">
              <w:rPr>
                <w:rFonts w:eastAsia="仿宋_GB2312" w:cs="仿宋" w:hint="eastAsia"/>
                <w:sz w:val="24"/>
                <w:szCs w:val="24"/>
                <w:lang w:val="en"/>
              </w:rPr>
              <w:t>英语（四）</w:t>
            </w:r>
          </w:p>
        </w:tc>
        <w:tc>
          <w:tcPr>
            <w:tcW w:w="700" w:type="dxa"/>
            <w:vAlign w:val="center"/>
          </w:tcPr>
          <w:p w14:paraId="440FA324" w14:textId="44D01CA8" w:rsidR="00D41D5E" w:rsidRPr="006566BB" w:rsidRDefault="00D41D5E" w:rsidP="007E549D">
            <w:pPr>
              <w:adjustRightInd w:val="0"/>
              <w:snapToGrid w:val="0"/>
              <w:rPr>
                <w:rFonts w:eastAsia="仿宋_GB2312"/>
                <w:bCs/>
                <w:color w:val="000000"/>
                <w:sz w:val="24"/>
                <w:szCs w:val="24"/>
              </w:rPr>
            </w:pPr>
            <w:r w:rsidRPr="006566BB">
              <w:rPr>
                <w:rFonts w:eastAsia="仿宋_GB2312" w:hint="eastAsia"/>
                <w:bCs/>
                <w:color w:val="000000"/>
                <w:sz w:val="24"/>
                <w:szCs w:val="24"/>
              </w:rPr>
              <w:t>3</w:t>
            </w:r>
            <w:r w:rsidRPr="006566BB">
              <w:rPr>
                <w:rFonts w:eastAsia="仿宋_GB2312"/>
                <w:bCs/>
                <w:color w:val="000000"/>
                <w:sz w:val="24"/>
                <w:szCs w:val="24"/>
              </w:rPr>
              <w:t>6</w:t>
            </w:r>
          </w:p>
        </w:tc>
        <w:tc>
          <w:tcPr>
            <w:tcW w:w="696" w:type="dxa"/>
            <w:tcBorders>
              <w:top w:val="nil"/>
              <w:left w:val="single" w:sz="4" w:space="0" w:color="000000"/>
              <w:bottom w:val="single" w:sz="4" w:space="0" w:color="000000"/>
              <w:right w:val="single" w:sz="4" w:space="0" w:color="000000"/>
            </w:tcBorders>
            <w:shd w:val="clear" w:color="auto" w:fill="auto"/>
            <w:vAlign w:val="center"/>
          </w:tcPr>
          <w:p w14:paraId="26F26DC0" w14:textId="2FF2589F" w:rsidR="00D41D5E" w:rsidRPr="006566BB" w:rsidRDefault="00D41D5E" w:rsidP="007E549D">
            <w:pPr>
              <w:adjustRightInd w:val="0"/>
              <w:snapToGrid w:val="0"/>
              <w:rPr>
                <w:rFonts w:eastAsia="仿宋_GB2312"/>
                <w:bCs/>
                <w:color w:val="000000"/>
                <w:sz w:val="24"/>
                <w:szCs w:val="24"/>
              </w:rPr>
            </w:pPr>
            <w:r w:rsidRPr="006566BB">
              <w:rPr>
                <w:rFonts w:eastAsia="仿宋_GB2312" w:cs="Courier New"/>
                <w:sz w:val="24"/>
                <w:szCs w:val="24"/>
              </w:rPr>
              <w:t>27</w:t>
            </w:r>
          </w:p>
        </w:tc>
        <w:tc>
          <w:tcPr>
            <w:tcW w:w="696" w:type="dxa"/>
            <w:tcBorders>
              <w:top w:val="nil"/>
              <w:left w:val="single" w:sz="4" w:space="0" w:color="000000"/>
              <w:bottom w:val="single" w:sz="4" w:space="0" w:color="000000"/>
              <w:right w:val="single" w:sz="4" w:space="0" w:color="000000"/>
            </w:tcBorders>
            <w:shd w:val="clear" w:color="auto" w:fill="auto"/>
            <w:vAlign w:val="center"/>
          </w:tcPr>
          <w:p w14:paraId="3D693824" w14:textId="603F7E76" w:rsidR="00D41D5E" w:rsidRPr="006566BB" w:rsidRDefault="00D41D5E" w:rsidP="007E549D">
            <w:pPr>
              <w:adjustRightInd w:val="0"/>
              <w:snapToGrid w:val="0"/>
              <w:rPr>
                <w:rFonts w:eastAsia="仿宋_GB2312"/>
                <w:bCs/>
                <w:color w:val="000000"/>
                <w:sz w:val="24"/>
                <w:szCs w:val="24"/>
              </w:rPr>
            </w:pPr>
            <w:r w:rsidRPr="006566BB">
              <w:rPr>
                <w:rFonts w:eastAsia="仿宋_GB2312" w:cs="Courier New"/>
                <w:sz w:val="24"/>
                <w:szCs w:val="24"/>
              </w:rPr>
              <w:t>9</w:t>
            </w:r>
          </w:p>
        </w:tc>
        <w:tc>
          <w:tcPr>
            <w:tcW w:w="872" w:type="dxa"/>
            <w:vAlign w:val="center"/>
          </w:tcPr>
          <w:p w14:paraId="089B8B4F" w14:textId="2094011C" w:rsidR="00D41D5E" w:rsidRPr="006566BB" w:rsidRDefault="00D41D5E" w:rsidP="007E549D">
            <w:pPr>
              <w:adjustRightInd w:val="0"/>
              <w:snapToGrid w:val="0"/>
              <w:rPr>
                <w:rFonts w:eastAsia="仿宋_GB2312"/>
                <w:bCs/>
                <w:color w:val="000000"/>
                <w:sz w:val="24"/>
                <w:szCs w:val="24"/>
              </w:rPr>
            </w:pPr>
            <w:r w:rsidRPr="006566BB">
              <w:rPr>
                <w:rFonts w:eastAsia="仿宋_GB2312" w:hint="eastAsia"/>
                <w:bCs/>
                <w:color w:val="000000"/>
                <w:sz w:val="24"/>
                <w:szCs w:val="24"/>
              </w:rPr>
              <w:t>2</w:t>
            </w:r>
          </w:p>
        </w:tc>
        <w:tc>
          <w:tcPr>
            <w:tcW w:w="670" w:type="dxa"/>
            <w:vAlign w:val="center"/>
          </w:tcPr>
          <w:p w14:paraId="523BFB16" w14:textId="77777777" w:rsidR="00D41D5E" w:rsidRPr="006566BB" w:rsidRDefault="00D41D5E" w:rsidP="007E549D">
            <w:pPr>
              <w:adjustRightInd w:val="0"/>
              <w:snapToGrid w:val="0"/>
              <w:rPr>
                <w:rFonts w:eastAsia="仿宋_GB2312"/>
                <w:bCs/>
                <w:color w:val="000000"/>
                <w:sz w:val="24"/>
                <w:szCs w:val="24"/>
              </w:rPr>
            </w:pPr>
          </w:p>
        </w:tc>
        <w:tc>
          <w:tcPr>
            <w:tcW w:w="643" w:type="dxa"/>
            <w:vAlign w:val="center"/>
          </w:tcPr>
          <w:p w14:paraId="621C6D55" w14:textId="77777777" w:rsidR="00D41D5E" w:rsidRPr="006566BB" w:rsidRDefault="00D41D5E" w:rsidP="007E549D">
            <w:pPr>
              <w:adjustRightInd w:val="0"/>
              <w:snapToGrid w:val="0"/>
              <w:rPr>
                <w:rFonts w:eastAsia="仿宋_GB2312"/>
                <w:bCs/>
                <w:color w:val="000000"/>
                <w:sz w:val="24"/>
                <w:szCs w:val="24"/>
              </w:rPr>
            </w:pPr>
          </w:p>
        </w:tc>
        <w:tc>
          <w:tcPr>
            <w:tcW w:w="644" w:type="dxa"/>
            <w:vAlign w:val="center"/>
          </w:tcPr>
          <w:p w14:paraId="779B36C2" w14:textId="77777777" w:rsidR="00D41D5E" w:rsidRPr="006566BB" w:rsidRDefault="00D41D5E" w:rsidP="007E549D">
            <w:pPr>
              <w:adjustRightInd w:val="0"/>
              <w:snapToGrid w:val="0"/>
              <w:rPr>
                <w:rFonts w:eastAsia="仿宋_GB2312"/>
                <w:bCs/>
                <w:color w:val="000000"/>
                <w:sz w:val="24"/>
                <w:szCs w:val="24"/>
              </w:rPr>
            </w:pPr>
          </w:p>
        </w:tc>
        <w:tc>
          <w:tcPr>
            <w:tcW w:w="645" w:type="dxa"/>
            <w:vAlign w:val="center"/>
          </w:tcPr>
          <w:p w14:paraId="1890AB5D" w14:textId="3AE0C863" w:rsidR="00D41D5E" w:rsidRPr="006566BB" w:rsidRDefault="00D41D5E" w:rsidP="007E549D">
            <w:pPr>
              <w:adjustRightInd w:val="0"/>
              <w:snapToGrid w:val="0"/>
              <w:rPr>
                <w:rFonts w:eastAsia="仿宋_GB2312"/>
                <w:bCs/>
                <w:color w:val="000000"/>
                <w:sz w:val="24"/>
                <w:szCs w:val="24"/>
              </w:rPr>
            </w:pPr>
            <w:r w:rsidRPr="006566BB">
              <w:rPr>
                <w:rFonts w:eastAsia="仿宋_GB2312"/>
                <w:bCs/>
                <w:color w:val="000000"/>
                <w:sz w:val="24"/>
                <w:szCs w:val="24"/>
              </w:rPr>
              <w:t>2/18</w:t>
            </w:r>
          </w:p>
        </w:tc>
        <w:tc>
          <w:tcPr>
            <w:tcW w:w="643" w:type="dxa"/>
            <w:vAlign w:val="center"/>
          </w:tcPr>
          <w:p w14:paraId="010ABE12" w14:textId="77777777" w:rsidR="00D41D5E" w:rsidRPr="006566BB" w:rsidRDefault="00D41D5E" w:rsidP="007E549D">
            <w:pPr>
              <w:adjustRightInd w:val="0"/>
              <w:snapToGrid w:val="0"/>
              <w:rPr>
                <w:rFonts w:eastAsia="仿宋_GB2312"/>
                <w:bCs/>
                <w:color w:val="000000"/>
                <w:sz w:val="24"/>
                <w:szCs w:val="24"/>
              </w:rPr>
            </w:pPr>
          </w:p>
        </w:tc>
        <w:tc>
          <w:tcPr>
            <w:tcW w:w="654" w:type="dxa"/>
            <w:gridSpan w:val="2"/>
            <w:vAlign w:val="center"/>
          </w:tcPr>
          <w:p w14:paraId="142A5D42" w14:textId="77777777" w:rsidR="00D41D5E" w:rsidRPr="006566BB" w:rsidRDefault="00D41D5E" w:rsidP="007E549D">
            <w:pPr>
              <w:adjustRightInd w:val="0"/>
              <w:snapToGrid w:val="0"/>
              <w:rPr>
                <w:rFonts w:eastAsia="仿宋_GB2312"/>
                <w:bCs/>
                <w:color w:val="000000"/>
                <w:sz w:val="24"/>
                <w:szCs w:val="24"/>
              </w:rPr>
            </w:pPr>
          </w:p>
        </w:tc>
        <w:tc>
          <w:tcPr>
            <w:tcW w:w="643" w:type="dxa"/>
            <w:vAlign w:val="center"/>
          </w:tcPr>
          <w:p w14:paraId="2FA95D83" w14:textId="77777777" w:rsidR="00D41D5E" w:rsidRPr="006566BB" w:rsidRDefault="00D41D5E" w:rsidP="007E549D">
            <w:pPr>
              <w:adjustRightInd w:val="0"/>
              <w:snapToGrid w:val="0"/>
              <w:rPr>
                <w:rFonts w:eastAsia="仿宋_GB2312" w:cs="Courier New"/>
                <w:sz w:val="24"/>
                <w:szCs w:val="24"/>
              </w:rPr>
            </w:pPr>
          </w:p>
        </w:tc>
        <w:tc>
          <w:tcPr>
            <w:tcW w:w="661" w:type="dxa"/>
            <w:gridSpan w:val="2"/>
            <w:vAlign w:val="center"/>
          </w:tcPr>
          <w:p w14:paraId="53ECCC12" w14:textId="77777777" w:rsidR="00D41D5E" w:rsidRPr="006566BB" w:rsidRDefault="00D41D5E" w:rsidP="007E549D">
            <w:pPr>
              <w:adjustRightInd w:val="0"/>
              <w:snapToGrid w:val="0"/>
              <w:rPr>
                <w:rFonts w:eastAsia="仿宋_GB2312" w:cs="Courier New"/>
                <w:sz w:val="24"/>
                <w:szCs w:val="24"/>
              </w:rPr>
            </w:pPr>
          </w:p>
        </w:tc>
        <w:tc>
          <w:tcPr>
            <w:tcW w:w="576" w:type="dxa"/>
            <w:vAlign w:val="center"/>
          </w:tcPr>
          <w:p w14:paraId="34507FC3" w14:textId="77777777" w:rsidR="00D41D5E" w:rsidRPr="006566BB" w:rsidRDefault="00D41D5E" w:rsidP="007E549D">
            <w:pPr>
              <w:adjustRightInd w:val="0"/>
              <w:snapToGrid w:val="0"/>
              <w:rPr>
                <w:rFonts w:eastAsia="仿宋_GB2312" w:cs="Courier New"/>
                <w:sz w:val="24"/>
                <w:szCs w:val="24"/>
              </w:rPr>
            </w:pPr>
          </w:p>
        </w:tc>
        <w:tc>
          <w:tcPr>
            <w:tcW w:w="456" w:type="dxa"/>
            <w:vAlign w:val="center"/>
          </w:tcPr>
          <w:p w14:paraId="20238B0F" w14:textId="4246E1C8" w:rsidR="00D41D5E" w:rsidRPr="006566BB" w:rsidRDefault="00D41D5E" w:rsidP="007E549D">
            <w:pPr>
              <w:adjustRightInd w:val="0"/>
              <w:snapToGrid w:val="0"/>
              <w:rPr>
                <w:rFonts w:eastAsia="仿宋_GB2312" w:cs="Courier New"/>
                <w:sz w:val="24"/>
                <w:szCs w:val="24"/>
              </w:rPr>
            </w:pPr>
          </w:p>
        </w:tc>
        <w:tc>
          <w:tcPr>
            <w:tcW w:w="609" w:type="dxa"/>
            <w:tcBorders>
              <w:top w:val="nil"/>
              <w:left w:val="single" w:sz="4" w:space="0" w:color="000000"/>
              <w:bottom w:val="single" w:sz="4" w:space="0" w:color="000000"/>
              <w:right w:val="single" w:sz="4" w:space="0" w:color="000000"/>
            </w:tcBorders>
            <w:shd w:val="clear" w:color="auto" w:fill="auto"/>
            <w:vAlign w:val="center"/>
          </w:tcPr>
          <w:p w14:paraId="3848609B" w14:textId="1CC3D733" w:rsidR="00D41D5E" w:rsidRPr="006566BB" w:rsidRDefault="00D41D5E" w:rsidP="007E549D">
            <w:pPr>
              <w:adjustRightInd w:val="0"/>
              <w:snapToGrid w:val="0"/>
              <w:rPr>
                <w:rFonts w:eastAsia="仿宋_GB2312"/>
                <w:bCs/>
                <w:color w:val="000000"/>
                <w:sz w:val="24"/>
                <w:szCs w:val="24"/>
              </w:rPr>
            </w:pPr>
            <w:r w:rsidRPr="006566BB">
              <w:rPr>
                <w:rFonts w:eastAsia="仿宋_GB2312" w:cs="Courier New"/>
                <w:sz w:val="24"/>
                <w:szCs w:val="24"/>
              </w:rPr>
              <w:t>考试</w:t>
            </w:r>
          </w:p>
        </w:tc>
      </w:tr>
      <w:tr w:rsidR="00D41D5E" w:rsidRPr="006B0E4E" w14:paraId="4E65A4F8" w14:textId="77777777" w:rsidTr="007B23FC">
        <w:trPr>
          <w:trHeight w:val="20"/>
        </w:trPr>
        <w:tc>
          <w:tcPr>
            <w:tcW w:w="480" w:type="dxa"/>
            <w:vMerge/>
            <w:vAlign w:val="center"/>
          </w:tcPr>
          <w:p w14:paraId="7F4F20AD" w14:textId="77777777" w:rsidR="00D41D5E" w:rsidRPr="006B0E4E" w:rsidRDefault="00D41D5E" w:rsidP="007E549D">
            <w:pPr>
              <w:adjustRightInd w:val="0"/>
              <w:snapToGrid w:val="0"/>
              <w:rPr>
                <w:rFonts w:eastAsia="仿宋_GB2312"/>
                <w:bCs/>
                <w:color w:val="000000"/>
                <w:sz w:val="24"/>
                <w:szCs w:val="24"/>
              </w:rPr>
            </w:pPr>
          </w:p>
        </w:tc>
        <w:tc>
          <w:tcPr>
            <w:tcW w:w="696" w:type="dxa"/>
            <w:vMerge/>
            <w:vAlign w:val="center"/>
          </w:tcPr>
          <w:p w14:paraId="19A5857C" w14:textId="77777777" w:rsidR="00D41D5E" w:rsidRPr="006B0E4E" w:rsidRDefault="00D41D5E" w:rsidP="007E549D">
            <w:pPr>
              <w:adjustRightInd w:val="0"/>
              <w:snapToGrid w:val="0"/>
              <w:rPr>
                <w:rFonts w:eastAsia="仿宋_GB2312"/>
                <w:bCs/>
                <w:color w:val="000000"/>
                <w:sz w:val="24"/>
                <w:szCs w:val="24"/>
              </w:rPr>
            </w:pPr>
          </w:p>
        </w:tc>
        <w:tc>
          <w:tcPr>
            <w:tcW w:w="845" w:type="dxa"/>
            <w:gridSpan w:val="3"/>
            <w:vAlign w:val="center"/>
          </w:tcPr>
          <w:p w14:paraId="7DFEAA9A" w14:textId="341442F0" w:rsidR="00D41D5E" w:rsidRPr="006B0E4E" w:rsidRDefault="00D41D5E" w:rsidP="007E549D">
            <w:pPr>
              <w:adjustRightInd w:val="0"/>
              <w:snapToGrid w:val="0"/>
              <w:rPr>
                <w:rFonts w:eastAsia="仿宋_GB2312"/>
                <w:bCs/>
                <w:color w:val="000000"/>
                <w:sz w:val="24"/>
                <w:szCs w:val="24"/>
              </w:rPr>
            </w:pPr>
            <w:r>
              <w:rPr>
                <w:rFonts w:eastAsia="仿宋_GB2312" w:hint="eastAsia"/>
                <w:bCs/>
                <w:color w:val="000000"/>
                <w:sz w:val="24"/>
                <w:szCs w:val="24"/>
              </w:rPr>
              <w:t>1</w:t>
            </w:r>
            <w:r>
              <w:rPr>
                <w:rFonts w:eastAsia="仿宋_GB2312"/>
                <w:bCs/>
                <w:color w:val="000000"/>
                <w:sz w:val="24"/>
                <w:szCs w:val="24"/>
              </w:rPr>
              <w:t>6</w:t>
            </w:r>
          </w:p>
        </w:tc>
        <w:tc>
          <w:tcPr>
            <w:tcW w:w="1376" w:type="dxa"/>
            <w:tcBorders>
              <w:top w:val="single" w:sz="4" w:space="0" w:color="auto"/>
              <w:left w:val="nil"/>
              <w:bottom w:val="single" w:sz="4" w:space="0" w:color="auto"/>
              <w:right w:val="nil"/>
            </w:tcBorders>
            <w:shd w:val="clear" w:color="auto" w:fill="auto"/>
            <w:vAlign w:val="center"/>
          </w:tcPr>
          <w:p w14:paraId="2DE3DDDE" w14:textId="65E4C742" w:rsidR="00D41D5E" w:rsidRPr="00FB449E" w:rsidRDefault="00D41D5E" w:rsidP="007E549D">
            <w:pPr>
              <w:adjustRightInd w:val="0"/>
              <w:snapToGrid w:val="0"/>
              <w:rPr>
                <w:rFonts w:ascii="仿宋_GB2312" w:eastAsia="仿宋_GB2312" w:hAnsi="等线" w:hint="eastAsia"/>
                <w:color w:val="000000"/>
                <w:sz w:val="24"/>
                <w:szCs w:val="24"/>
              </w:rPr>
            </w:pPr>
            <w:r w:rsidRPr="00A177C7">
              <w:rPr>
                <w:rFonts w:eastAsia="仿宋_GB2312" w:hint="eastAsia"/>
                <w:color w:val="000000"/>
                <w:sz w:val="24"/>
                <w:szCs w:val="24"/>
              </w:rPr>
              <w:t>50001013</w:t>
            </w:r>
          </w:p>
        </w:tc>
        <w:tc>
          <w:tcPr>
            <w:tcW w:w="1391" w:type="dxa"/>
            <w:tcBorders>
              <w:top w:val="single" w:sz="4" w:space="0" w:color="auto"/>
              <w:bottom w:val="single" w:sz="4" w:space="0" w:color="auto"/>
            </w:tcBorders>
            <w:vAlign w:val="center"/>
          </w:tcPr>
          <w:p w14:paraId="19C3544F" w14:textId="14BD1E06" w:rsidR="00D41D5E" w:rsidRPr="006B0E4E" w:rsidRDefault="00D41D5E" w:rsidP="007E549D">
            <w:pPr>
              <w:adjustRightInd w:val="0"/>
              <w:snapToGrid w:val="0"/>
              <w:rPr>
                <w:rFonts w:eastAsia="仿宋_GB2312"/>
                <w:bCs/>
                <w:color w:val="000000"/>
                <w:sz w:val="24"/>
                <w:szCs w:val="24"/>
              </w:rPr>
            </w:pPr>
            <w:r w:rsidRPr="00A177C7">
              <w:rPr>
                <w:rFonts w:eastAsia="仿宋_GB2312" w:cs="仿宋" w:hint="eastAsia"/>
                <w:sz w:val="24"/>
                <w:szCs w:val="24"/>
                <w:lang w:val="en"/>
              </w:rPr>
              <w:t>信息技术（一）</w:t>
            </w:r>
          </w:p>
        </w:tc>
        <w:tc>
          <w:tcPr>
            <w:tcW w:w="700" w:type="dxa"/>
            <w:vAlign w:val="center"/>
          </w:tcPr>
          <w:p w14:paraId="75861930" w14:textId="7EE841ED" w:rsidR="00D41D5E" w:rsidRPr="006566BB" w:rsidRDefault="00D41D5E" w:rsidP="007E549D">
            <w:pPr>
              <w:adjustRightInd w:val="0"/>
              <w:snapToGrid w:val="0"/>
              <w:rPr>
                <w:rFonts w:eastAsia="仿宋_GB2312"/>
                <w:bCs/>
                <w:color w:val="000000"/>
                <w:sz w:val="24"/>
                <w:szCs w:val="24"/>
              </w:rPr>
            </w:pPr>
            <w:r w:rsidRPr="006566BB">
              <w:rPr>
                <w:rFonts w:eastAsia="仿宋_GB2312" w:hint="eastAsia"/>
                <w:bCs/>
                <w:color w:val="000000"/>
                <w:sz w:val="24"/>
                <w:szCs w:val="24"/>
              </w:rPr>
              <w:t>3</w:t>
            </w:r>
            <w:r w:rsidRPr="006566BB">
              <w:rPr>
                <w:rFonts w:eastAsia="仿宋_GB2312"/>
                <w:bCs/>
                <w:color w:val="000000"/>
                <w:sz w:val="24"/>
                <w:szCs w:val="24"/>
              </w:rPr>
              <w:t>6</w:t>
            </w:r>
          </w:p>
        </w:tc>
        <w:tc>
          <w:tcPr>
            <w:tcW w:w="696" w:type="dxa"/>
            <w:tcBorders>
              <w:top w:val="nil"/>
              <w:left w:val="single" w:sz="4" w:space="0" w:color="000000"/>
              <w:bottom w:val="single" w:sz="4" w:space="0" w:color="000000"/>
              <w:right w:val="single" w:sz="4" w:space="0" w:color="000000"/>
            </w:tcBorders>
            <w:shd w:val="clear" w:color="auto" w:fill="auto"/>
            <w:vAlign w:val="center"/>
          </w:tcPr>
          <w:p w14:paraId="34813302" w14:textId="7F3E9197" w:rsidR="00D41D5E" w:rsidRPr="006566BB" w:rsidRDefault="00D41D5E" w:rsidP="007E549D">
            <w:pPr>
              <w:adjustRightInd w:val="0"/>
              <w:snapToGrid w:val="0"/>
              <w:rPr>
                <w:rFonts w:eastAsia="仿宋_GB2312"/>
                <w:bCs/>
                <w:color w:val="000000"/>
                <w:sz w:val="24"/>
                <w:szCs w:val="24"/>
              </w:rPr>
            </w:pPr>
            <w:r w:rsidRPr="006566BB">
              <w:rPr>
                <w:rFonts w:eastAsia="仿宋_GB2312" w:cs="Courier New"/>
                <w:sz w:val="24"/>
                <w:szCs w:val="24"/>
              </w:rPr>
              <w:t>18</w:t>
            </w:r>
          </w:p>
        </w:tc>
        <w:tc>
          <w:tcPr>
            <w:tcW w:w="696" w:type="dxa"/>
            <w:tcBorders>
              <w:top w:val="nil"/>
              <w:left w:val="single" w:sz="4" w:space="0" w:color="000000"/>
              <w:bottom w:val="single" w:sz="4" w:space="0" w:color="000000"/>
              <w:right w:val="single" w:sz="4" w:space="0" w:color="000000"/>
            </w:tcBorders>
            <w:shd w:val="clear" w:color="auto" w:fill="auto"/>
            <w:vAlign w:val="center"/>
          </w:tcPr>
          <w:p w14:paraId="5B8EB535" w14:textId="2CF4EAAD" w:rsidR="00D41D5E" w:rsidRPr="006566BB" w:rsidRDefault="00D41D5E" w:rsidP="007E549D">
            <w:pPr>
              <w:adjustRightInd w:val="0"/>
              <w:snapToGrid w:val="0"/>
              <w:rPr>
                <w:rFonts w:eastAsia="仿宋_GB2312"/>
                <w:bCs/>
                <w:color w:val="000000"/>
                <w:sz w:val="24"/>
                <w:szCs w:val="24"/>
              </w:rPr>
            </w:pPr>
            <w:r w:rsidRPr="006566BB">
              <w:rPr>
                <w:rFonts w:eastAsia="仿宋_GB2312" w:cs="Courier New"/>
                <w:sz w:val="24"/>
                <w:szCs w:val="24"/>
              </w:rPr>
              <w:t>18</w:t>
            </w:r>
          </w:p>
        </w:tc>
        <w:tc>
          <w:tcPr>
            <w:tcW w:w="872" w:type="dxa"/>
            <w:vAlign w:val="center"/>
          </w:tcPr>
          <w:p w14:paraId="0CCA9829" w14:textId="68FB4618" w:rsidR="00D41D5E" w:rsidRPr="006566BB" w:rsidRDefault="00D41D5E" w:rsidP="007E549D">
            <w:pPr>
              <w:adjustRightInd w:val="0"/>
              <w:snapToGrid w:val="0"/>
              <w:rPr>
                <w:rFonts w:eastAsia="仿宋_GB2312"/>
                <w:bCs/>
                <w:color w:val="000000"/>
                <w:sz w:val="24"/>
                <w:szCs w:val="24"/>
              </w:rPr>
            </w:pPr>
            <w:r w:rsidRPr="006566BB">
              <w:rPr>
                <w:rFonts w:eastAsia="仿宋_GB2312" w:hint="eastAsia"/>
                <w:bCs/>
                <w:color w:val="000000"/>
                <w:sz w:val="24"/>
                <w:szCs w:val="24"/>
              </w:rPr>
              <w:t>2</w:t>
            </w:r>
          </w:p>
        </w:tc>
        <w:tc>
          <w:tcPr>
            <w:tcW w:w="670" w:type="dxa"/>
            <w:vAlign w:val="center"/>
          </w:tcPr>
          <w:p w14:paraId="533C1191" w14:textId="62D372A9" w:rsidR="00D41D5E" w:rsidRPr="006566BB" w:rsidRDefault="00D41D5E" w:rsidP="007E549D">
            <w:pPr>
              <w:adjustRightInd w:val="0"/>
              <w:snapToGrid w:val="0"/>
              <w:rPr>
                <w:rFonts w:eastAsia="仿宋_GB2312"/>
                <w:bCs/>
                <w:color w:val="000000"/>
                <w:sz w:val="24"/>
                <w:szCs w:val="24"/>
              </w:rPr>
            </w:pPr>
            <w:r w:rsidRPr="006566BB">
              <w:rPr>
                <w:rFonts w:eastAsia="仿宋_GB2312" w:hint="eastAsia"/>
                <w:bCs/>
                <w:color w:val="000000"/>
                <w:sz w:val="24"/>
                <w:szCs w:val="24"/>
              </w:rPr>
              <w:t>2</w:t>
            </w:r>
            <w:r w:rsidRPr="006566BB">
              <w:rPr>
                <w:rFonts w:eastAsia="仿宋_GB2312"/>
                <w:bCs/>
                <w:color w:val="000000"/>
                <w:sz w:val="24"/>
                <w:szCs w:val="24"/>
              </w:rPr>
              <w:t>/18</w:t>
            </w:r>
          </w:p>
        </w:tc>
        <w:tc>
          <w:tcPr>
            <w:tcW w:w="643" w:type="dxa"/>
            <w:vAlign w:val="center"/>
          </w:tcPr>
          <w:p w14:paraId="427ADC1D" w14:textId="77777777" w:rsidR="00D41D5E" w:rsidRPr="006566BB" w:rsidRDefault="00D41D5E" w:rsidP="007E549D">
            <w:pPr>
              <w:adjustRightInd w:val="0"/>
              <w:snapToGrid w:val="0"/>
              <w:rPr>
                <w:rFonts w:eastAsia="仿宋_GB2312"/>
                <w:bCs/>
                <w:color w:val="000000"/>
                <w:sz w:val="24"/>
                <w:szCs w:val="24"/>
              </w:rPr>
            </w:pPr>
          </w:p>
        </w:tc>
        <w:tc>
          <w:tcPr>
            <w:tcW w:w="644" w:type="dxa"/>
            <w:vAlign w:val="center"/>
          </w:tcPr>
          <w:p w14:paraId="7E5B28B6" w14:textId="77777777" w:rsidR="00D41D5E" w:rsidRPr="006566BB" w:rsidRDefault="00D41D5E" w:rsidP="007E549D">
            <w:pPr>
              <w:adjustRightInd w:val="0"/>
              <w:snapToGrid w:val="0"/>
              <w:rPr>
                <w:rFonts w:eastAsia="仿宋_GB2312"/>
                <w:bCs/>
                <w:color w:val="000000"/>
                <w:sz w:val="24"/>
                <w:szCs w:val="24"/>
              </w:rPr>
            </w:pPr>
          </w:p>
        </w:tc>
        <w:tc>
          <w:tcPr>
            <w:tcW w:w="645" w:type="dxa"/>
            <w:vAlign w:val="center"/>
          </w:tcPr>
          <w:p w14:paraId="0A35C8B4" w14:textId="77777777" w:rsidR="00D41D5E" w:rsidRPr="006566BB" w:rsidRDefault="00D41D5E" w:rsidP="007E549D">
            <w:pPr>
              <w:adjustRightInd w:val="0"/>
              <w:snapToGrid w:val="0"/>
              <w:rPr>
                <w:rFonts w:eastAsia="仿宋_GB2312"/>
                <w:bCs/>
                <w:color w:val="000000"/>
                <w:sz w:val="24"/>
                <w:szCs w:val="24"/>
              </w:rPr>
            </w:pPr>
          </w:p>
        </w:tc>
        <w:tc>
          <w:tcPr>
            <w:tcW w:w="643" w:type="dxa"/>
            <w:vAlign w:val="center"/>
          </w:tcPr>
          <w:p w14:paraId="4C615B29" w14:textId="77777777" w:rsidR="00D41D5E" w:rsidRPr="006566BB" w:rsidRDefault="00D41D5E" w:rsidP="007E549D">
            <w:pPr>
              <w:adjustRightInd w:val="0"/>
              <w:snapToGrid w:val="0"/>
              <w:rPr>
                <w:rFonts w:eastAsia="仿宋_GB2312"/>
                <w:bCs/>
                <w:color w:val="000000"/>
                <w:sz w:val="24"/>
                <w:szCs w:val="24"/>
              </w:rPr>
            </w:pPr>
          </w:p>
        </w:tc>
        <w:tc>
          <w:tcPr>
            <w:tcW w:w="654" w:type="dxa"/>
            <w:gridSpan w:val="2"/>
            <w:vAlign w:val="center"/>
          </w:tcPr>
          <w:p w14:paraId="4DF30F75" w14:textId="77777777" w:rsidR="00D41D5E" w:rsidRPr="006566BB" w:rsidRDefault="00D41D5E" w:rsidP="007E549D">
            <w:pPr>
              <w:adjustRightInd w:val="0"/>
              <w:snapToGrid w:val="0"/>
              <w:rPr>
                <w:rFonts w:eastAsia="仿宋_GB2312"/>
                <w:bCs/>
                <w:color w:val="000000"/>
                <w:sz w:val="24"/>
                <w:szCs w:val="24"/>
              </w:rPr>
            </w:pPr>
          </w:p>
        </w:tc>
        <w:tc>
          <w:tcPr>
            <w:tcW w:w="643" w:type="dxa"/>
            <w:vAlign w:val="center"/>
          </w:tcPr>
          <w:p w14:paraId="20AC8330" w14:textId="77777777" w:rsidR="00D41D5E" w:rsidRPr="006566BB" w:rsidRDefault="00D41D5E" w:rsidP="007E549D">
            <w:pPr>
              <w:adjustRightInd w:val="0"/>
              <w:snapToGrid w:val="0"/>
              <w:rPr>
                <w:rFonts w:eastAsia="仿宋_GB2312" w:cs="Courier New"/>
                <w:sz w:val="24"/>
                <w:szCs w:val="24"/>
              </w:rPr>
            </w:pPr>
          </w:p>
        </w:tc>
        <w:tc>
          <w:tcPr>
            <w:tcW w:w="661" w:type="dxa"/>
            <w:gridSpan w:val="2"/>
            <w:vAlign w:val="center"/>
          </w:tcPr>
          <w:p w14:paraId="2D7E1B78" w14:textId="77777777" w:rsidR="00D41D5E" w:rsidRPr="006566BB" w:rsidRDefault="00D41D5E" w:rsidP="007E549D">
            <w:pPr>
              <w:adjustRightInd w:val="0"/>
              <w:snapToGrid w:val="0"/>
              <w:rPr>
                <w:rFonts w:eastAsia="仿宋_GB2312" w:cs="Courier New"/>
                <w:sz w:val="24"/>
                <w:szCs w:val="24"/>
              </w:rPr>
            </w:pPr>
          </w:p>
        </w:tc>
        <w:tc>
          <w:tcPr>
            <w:tcW w:w="576" w:type="dxa"/>
            <w:vAlign w:val="center"/>
          </w:tcPr>
          <w:p w14:paraId="78041D8C" w14:textId="77777777" w:rsidR="00D41D5E" w:rsidRPr="006566BB" w:rsidRDefault="00D41D5E" w:rsidP="007E549D">
            <w:pPr>
              <w:adjustRightInd w:val="0"/>
              <w:snapToGrid w:val="0"/>
              <w:rPr>
                <w:rFonts w:eastAsia="仿宋_GB2312" w:cs="Courier New"/>
                <w:sz w:val="24"/>
                <w:szCs w:val="24"/>
              </w:rPr>
            </w:pPr>
          </w:p>
        </w:tc>
        <w:tc>
          <w:tcPr>
            <w:tcW w:w="456" w:type="dxa"/>
            <w:vAlign w:val="center"/>
          </w:tcPr>
          <w:p w14:paraId="569B5C90" w14:textId="0F4227F8" w:rsidR="00D41D5E" w:rsidRPr="006566BB" w:rsidRDefault="00D41D5E" w:rsidP="007E549D">
            <w:pPr>
              <w:adjustRightInd w:val="0"/>
              <w:snapToGrid w:val="0"/>
              <w:rPr>
                <w:rFonts w:eastAsia="仿宋_GB2312" w:cs="Courier New"/>
                <w:sz w:val="24"/>
                <w:szCs w:val="24"/>
              </w:rPr>
            </w:pPr>
          </w:p>
        </w:tc>
        <w:tc>
          <w:tcPr>
            <w:tcW w:w="609" w:type="dxa"/>
            <w:tcBorders>
              <w:top w:val="nil"/>
              <w:left w:val="single" w:sz="4" w:space="0" w:color="000000"/>
              <w:bottom w:val="single" w:sz="4" w:space="0" w:color="000000"/>
              <w:right w:val="single" w:sz="4" w:space="0" w:color="000000"/>
            </w:tcBorders>
            <w:shd w:val="clear" w:color="auto" w:fill="auto"/>
            <w:vAlign w:val="center"/>
          </w:tcPr>
          <w:p w14:paraId="00A4D400" w14:textId="0E9A7586" w:rsidR="00D41D5E" w:rsidRPr="006566BB" w:rsidRDefault="00D41D5E" w:rsidP="007E549D">
            <w:pPr>
              <w:adjustRightInd w:val="0"/>
              <w:snapToGrid w:val="0"/>
              <w:rPr>
                <w:rFonts w:eastAsia="仿宋_GB2312"/>
                <w:bCs/>
                <w:color w:val="000000"/>
                <w:sz w:val="24"/>
                <w:szCs w:val="24"/>
              </w:rPr>
            </w:pPr>
            <w:r w:rsidRPr="006566BB">
              <w:rPr>
                <w:rFonts w:eastAsia="仿宋_GB2312" w:cs="Courier New"/>
                <w:sz w:val="24"/>
                <w:szCs w:val="24"/>
              </w:rPr>
              <w:t>考试</w:t>
            </w:r>
          </w:p>
        </w:tc>
      </w:tr>
      <w:tr w:rsidR="00D41D5E" w:rsidRPr="006B0E4E" w14:paraId="222FA24D" w14:textId="77777777" w:rsidTr="007B23FC">
        <w:trPr>
          <w:trHeight w:val="20"/>
        </w:trPr>
        <w:tc>
          <w:tcPr>
            <w:tcW w:w="480" w:type="dxa"/>
            <w:vMerge/>
            <w:vAlign w:val="center"/>
          </w:tcPr>
          <w:p w14:paraId="2C7694F0" w14:textId="77777777" w:rsidR="00D41D5E" w:rsidRPr="006B0E4E" w:rsidRDefault="00D41D5E" w:rsidP="007E549D">
            <w:pPr>
              <w:adjustRightInd w:val="0"/>
              <w:snapToGrid w:val="0"/>
              <w:rPr>
                <w:rFonts w:eastAsia="仿宋_GB2312"/>
                <w:bCs/>
                <w:color w:val="000000"/>
                <w:sz w:val="24"/>
                <w:szCs w:val="24"/>
              </w:rPr>
            </w:pPr>
          </w:p>
        </w:tc>
        <w:tc>
          <w:tcPr>
            <w:tcW w:w="696" w:type="dxa"/>
            <w:vMerge/>
            <w:vAlign w:val="center"/>
          </w:tcPr>
          <w:p w14:paraId="5C3C8E22" w14:textId="77777777" w:rsidR="00D41D5E" w:rsidRPr="006B0E4E" w:rsidRDefault="00D41D5E" w:rsidP="007E549D">
            <w:pPr>
              <w:adjustRightInd w:val="0"/>
              <w:snapToGrid w:val="0"/>
              <w:rPr>
                <w:rFonts w:eastAsia="仿宋_GB2312"/>
                <w:bCs/>
                <w:color w:val="000000"/>
                <w:sz w:val="24"/>
                <w:szCs w:val="24"/>
              </w:rPr>
            </w:pPr>
          </w:p>
        </w:tc>
        <w:tc>
          <w:tcPr>
            <w:tcW w:w="845" w:type="dxa"/>
            <w:gridSpan w:val="3"/>
            <w:vAlign w:val="center"/>
          </w:tcPr>
          <w:p w14:paraId="1A258B1E" w14:textId="520FB61A" w:rsidR="00D41D5E" w:rsidRPr="006B0E4E" w:rsidRDefault="00D41D5E" w:rsidP="007E549D">
            <w:pPr>
              <w:adjustRightInd w:val="0"/>
              <w:snapToGrid w:val="0"/>
              <w:rPr>
                <w:rFonts w:eastAsia="仿宋_GB2312"/>
                <w:bCs/>
                <w:color w:val="000000"/>
                <w:sz w:val="24"/>
                <w:szCs w:val="24"/>
              </w:rPr>
            </w:pPr>
            <w:r>
              <w:rPr>
                <w:rFonts w:eastAsia="仿宋_GB2312" w:hint="eastAsia"/>
                <w:bCs/>
                <w:color w:val="000000"/>
                <w:sz w:val="24"/>
                <w:szCs w:val="24"/>
              </w:rPr>
              <w:t>1</w:t>
            </w:r>
            <w:r>
              <w:rPr>
                <w:rFonts w:eastAsia="仿宋_GB2312"/>
                <w:bCs/>
                <w:color w:val="000000"/>
                <w:sz w:val="24"/>
                <w:szCs w:val="24"/>
              </w:rPr>
              <w:t>7</w:t>
            </w:r>
          </w:p>
        </w:tc>
        <w:tc>
          <w:tcPr>
            <w:tcW w:w="1376" w:type="dxa"/>
            <w:tcBorders>
              <w:top w:val="single" w:sz="4" w:space="0" w:color="auto"/>
              <w:left w:val="nil"/>
              <w:bottom w:val="single" w:sz="4" w:space="0" w:color="auto"/>
              <w:right w:val="nil"/>
            </w:tcBorders>
            <w:shd w:val="clear" w:color="auto" w:fill="auto"/>
            <w:vAlign w:val="center"/>
          </w:tcPr>
          <w:p w14:paraId="2D56AC6E" w14:textId="36358700" w:rsidR="00D41D5E" w:rsidRPr="00FB449E" w:rsidRDefault="00D41D5E" w:rsidP="007E549D">
            <w:pPr>
              <w:adjustRightInd w:val="0"/>
              <w:snapToGrid w:val="0"/>
              <w:rPr>
                <w:rFonts w:ascii="仿宋_GB2312" w:eastAsia="仿宋_GB2312" w:hAnsi="等线" w:hint="eastAsia"/>
                <w:color w:val="000000"/>
                <w:sz w:val="24"/>
                <w:szCs w:val="24"/>
              </w:rPr>
            </w:pPr>
            <w:r w:rsidRPr="00A177C7">
              <w:rPr>
                <w:rFonts w:eastAsia="仿宋_GB2312" w:hint="eastAsia"/>
                <w:color w:val="000000"/>
                <w:sz w:val="24"/>
                <w:szCs w:val="24"/>
              </w:rPr>
              <w:t>50001014</w:t>
            </w:r>
          </w:p>
        </w:tc>
        <w:tc>
          <w:tcPr>
            <w:tcW w:w="1391" w:type="dxa"/>
            <w:tcBorders>
              <w:top w:val="single" w:sz="4" w:space="0" w:color="auto"/>
              <w:bottom w:val="single" w:sz="4" w:space="0" w:color="auto"/>
            </w:tcBorders>
            <w:vAlign w:val="center"/>
          </w:tcPr>
          <w:p w14:paraId="7121CA14" w14:textId="3E88D508" w:rsidR="00D41D5E" w:rsidRPr="006B0E4E" w:rsidRDefault="00D41D5E" w:rsidP="007E549D">
            <w:pPr>
              <w:adjustRightInd w:val="0"/>
              <w:snapToGrid w:val="0"/>
              <w:rPr>
                <w:rFonts w:eastAsia="仿宋_GB2312"/>
                <w:bCs/>
                <w:color w:val="000000"/>
                <w:sz w:val="24"/>
                <w:szCs w:val="24"/>
              </w:rPr>
            </w:pPr>
            <w:r w:rsidRPr="00A177C7">
              <w:rPr>
                <w:rFonts w:eastAsia="仿宋_GB2312" w:cs="仿宋" w:hint="eastAsia"/>
                <w:sz w:val="24"/>
                <w:szCs w:val="24"/>
                <w:lang w:val="en"/>
              </w:rPr>
              <w:t>信息技术（二）</w:t>
            </w:r>
          </w:p>
        </w:tc>
        <w:tc>
          <w:tcPr>
            <w:tcW w:w="700" w:type="dxa"/>
            <w:vAlign w:val="center"/>
          </w:tcPr>
          <w:p w14:paraId="38526477" w14:textId="33741D63" w:rsidR="00D41D5E" w:rsidRPr="006566BB" w:rsidRDefault="00D41D5E" w:rsidP="007E549D">
            <w:pPr>
              <w:adjustRightInd w:val="0"/>
              <w:snapToGrid w:val="0"/>
              <w:rPr>
                <w:rFonts w:eastAsia="仿宋_GB2312"/>
                <w:bCs/>
                <w:color w:val="000000"/>
                <w:sz w:val="24"/>
                <w:szCs w:val="24"/>
              </w:rPr>
            </w:pPr>
            <w:r w:rsidRPr="006566BB">
              <w:rPr>
                <w:rFonts w:eastAsia="仿宋_GB2312" w:hint="eastAsia"/>
                <w:bCs/>
                <w:color w:val="000000"/>
                <w:sz w:val="24"/>
                <w:szCs w:val="24"/>
              </w:rPr>
              <w:t>3</w:t>
            </w:r>
            <w:r w:rsidRPr="006566BB">
              <w:rPr>
                <w:rFonts w:eastAsia="仿宋_GB2312"/>
                <w:bCs/>
                <w:color w:val="000000"/>
                <w:sz w:val="24"/>
                <w:szCs w:val="24"/>
              </w:rPr>
              <w:t>6</w:t>
            </w:r>
          </w:p>
        </w:tc>
        <w:tc>
          <w:tcPr>
            <w:tcW w:w="696" w:type="dxa"/>
            <w:tcBorders>
              <w:top w:val="nil"/>
              <w:left w:val="single" w:sz="4" w:space="0" w:color="000000"/>
              <w:bottom w:val="single" w:sz="4" w:space="0" w:color="000000"/>
              <w:right w:val="single" w:sz="4" w:space="0" w:color="000000"/>
            </w:tcBorders>
            <w:shd w:val="clear" w:color="auto" w:fill="auto"/>
            <w:vAlign w:val="center"/>
          </w:tcPr>
          <w:p w14:paraId="4BE5052B" w14:textId="1E645926" w:rsidR="00D41D5E" w:rsidRPr="006566BB" w:rsidRDefault="00D41D5E" w:rsidP="007E549D">
            <w:pPr>
              <w:adjustRightInd w:val="0"/>
              <w:snapToGrid w:val="0"/>
              <w:rPr>
                <w:rFonts w:eastAsia="仿宋_GB2312"/>
                <w:bCs/>
                <w:color w:val="000000"/>
                <w:sz w:val="24"/>
                <w:szCs w:val="24"/>
              </w:rPr>
            </w:pPr>
            <w:r w:rsidRPr="006566BB">
              <w:rPr>
                <w:rFonts w:eastAsia="仿宋_GB2312" w:cs="Courier New"/>
                <w:sz w:val="24"/>
                <w:szCs w:val="24"/>
              </w:rPr>
              <w:t>18</w:t>
            </w:r>
          </w:p>
        </w:tc>
        <w:tc>
          <w:tcPr>
            <w:tcW w:w="696" w:type="dxa"/>
            <w:tcBorders>
              <w:top w:val="nil"/>
              <w:left w:val="single" w:sz="4" w:space="0" w:color="000000"/>
              <w:bottom w:val="single" w:sz="4" w:space="0" w:color="000000"/>
              <w:right w:val="single" w:sz="4" w:space="0" w:color="000000"/>
            </w:tcBorders>
            <w:shd w:val="clear" w:color="auto" w:fill="auto"/>
            <w:vAlign w:val="center"/>
          </w:tcPr>
          <w:p w14:paraId="2C041797" w14:textId="5C3239E7" w:rsidR="00D41D5E" w:rsidRPr="006566BB" w:rsidRDefault="00D41D5E" w:rsidP="007E549D">
            <w:pPr>
              <w:adjustRightInd w:val="0"/>
              <w:snapToGrid w:val="0"/>
              <w:rPr>
                <w:rFonts w:eastAsia="仿宋_GB2312"/>
                <w:bCs/>
                <w:color w:val="000000"/>
                <w:sz w:val="24"/>
                <w:szCs w:val="24"/>
              </w:rPr>
            </w:pPr>
            <w:r w:rsidRPr="006566BB">
              <w:rPr>
                <w:rFonts w:eastAsia="仿宋_GB2312" w:cs="Courier New"/>
                <w:sz w:val="24"/>
                <w:szCs w:val="24"/>
              </w:rPr>
              <w:t>18</w:t>
            </w:r>
          </w:p>
        </w:tc>
        <w:tc>
          <w:tcPr>
            <w:tcW w:w="872" w:type="dxa"/>
            <w:vAlign w:val="center"/>
          </w:tcPr>
          <w:p w14:paraId="3409D4F2" w14:textId="4749A479" w:rsidR="00D41D5E" w:rsidRPr="006566BB" w:rsidRDefault="00D41D5E" w:rsidP="007E549D">
            <w:pPr>
              <w:adjustRightInd w:val="0"/>
              <w:snapToGrid w:val="0"/>
              <w:rPr>
                <w:rFonts w:eastAsia="仿宋_GB2312"/>
                <w:bCs/>
                <w:color w:val="000000"/>
                <w:sz w:val="24"/>
                <w:szCs w:val="24"/>
              </w:rPr>
            </w:pPr>
            <w:r w:rsidRPr="006566BB">
              <w:rPr>
                <w:rFonts w:eastAsia="仿宋_GB2312" w:hint="eastAsia"/>
                <w:bCs/>
                <w:color w:val="000000"/>
                <w:sz w:val="24"/>
                <w:szCs w:val="24"/>
              </w:rPr>
              <w:t>2</w:t>
            </w:r>
          </w:p>
        </w:tc>
        <w:tc>
          <w:tcPr>
            <w:tcW w:w="670" w:type="dxa"/>
            <w:vAlign w:val="center"/>
          </w:tcPr>
          <w:p w14:paraId="783B20A0" w14:textId="77777777" w:rsidR="00D41D5E" w:rsidRPr="006566BB" w:rsidRDefault="00D41D5E" w:rsidP="007E549D">
            <w:pPr>
              <w:adjustRightInd w:val="0"/>
              <w:snapToGrid w:val="0"/>
              <w:rPr>
                <w:rFonts w:eastAsia="仿宋_GB2312"/>
                <w:bCs/>
                <w:color w:val="000000"/>
                <w:sz w:val="24"/>
                <w:szCs w:val="24"/>
              </w:rPr>
            </w:pPr>
          </w:p>
        </w:tc>
        <w:tc>
          <w:tcPr>
            <w:tcW w:w="643" w:type="dxa"/>
            <w:vAlign w:val="center"/>
          </w:tcPr>
          <w:p w14:paraId="0F5F9CBA" w14:textId="64E2A4DF" w:rsidR="00D41D5E" w:rsidRPr="006566BB" w:rsidRDefault="00D41D5E" w:rsidP="007E549D">
            <w:pPr>
              <w:adjustRightInd w:val="0"/>
              <w:snapToGrid w:val="0"/>
              <w:rPr>
                <w:rFonts w:eastAsia="仿宋_GB2312"/>
                <w:bCs/>
                <w:color w:val="000000"/>
                <w:sz w:val="24"/>
                <w:szCs w:val="24"/>
              </w:rPr>
            </w:pPr>
            <w:r w:rsidRPr="006566BB">
              <w:rPr>
                <w:rFonts w:eastAsia="仿宋_GB2312" w:hint="eastAsia"/>
                <w:bCs/>
                <w:color w:val="000000"/>
                <w:sz w:val="24"/>
                <w:szCs w:val="24"/>
              </w:rPr>
              <w:t>2</w:t>
            </w:r>
            <w:r w:rsidRPr="006566BB">
              <w:rPr>
                <w:rFonts w:eastAsia="仿宋_GB2312"/>
                <w:bCs/>
                <w:color w:val="000000"/>
                <w:sz w:val="24"/>
                <w:szCs w:val="24"/>
              </w:rPr>
              <w:t>/18</w:t>
            </w:r>
          </w:p>
        </w:tc>
        <w:tc>
          <w:tcPr>
            <w:tcW w:w="644" w:type="dxa"/>
            <w:vAlign w:val="center"/>
          </w:tcPr>
          <w:p w14:paraId="620C561F" w14:textId="77777777" w:rsidR="00D41D5E" w:rsidRPr="006566BB" w:rsidRDefault="00D41D5E" w:rsidP="007E549D">
            <w:pPr>
              <w:adjustRightInd w:val="0"/>
              <w:snapToGrid w:val="0"/>
              <w:rPr>
                <w:rFonts w:eastAsia="仿宋_GB2312"/>
                <w:bCs/>
                <w:color w:val="000000"/>
                <w:sz w:val="24"/>
                <w:szCs w:val="24"/>
              </w:rPr>
            </w:pPr>
          </w:p>
        </w:tc>
        <w:tc>
          <w:tcPr>
            <w:tcW w:w="645" w:type="dxa"/>
            <w:vAlign w:val="center"/>
          </w:tcPr>
          <w:p w14:paraId="0E50D934" w14:textId="77777777" w:rsidR="00D41D5E" w:rsidRPr="006566BB" w:rsidRDefault="00D41D5E" w:rsidP="007E549D">
            <w:pPr>
              <w:adjustRightInd w:val="0"/>
              <w:snapToGrid w:val="0"/>
              <w:rPr>
                <w:rFonts w:eastAsia="仿宋_GB2312"/>
                <w:bCs/>
                <w:color w:val="000000"/>
                <w:sz w:val="24"/>
                <w:szCs w:val="24"/>
              </w:rPr>
            </w:pPr>
          </w:p>
        </w:tc>
        <w:tc>
          <w:tcPr>
            <w:tcW w:w="643" w:type="dxa"/>
            <w:vAlign w:val="center"/>
          </w:tcPr>
          <w:p w14:paraId="4EA94F9F" w14:textId="77777777" w:rsidR="00D41D5E" w:rsidRPr="006566BB" w:rsidRDefault="00D41D5E" w:rsidP="007E549D">
            <w:pPr>
              <w:adjustRightInd w:val="0"/>
              <w:snapToGrid w:val="0"/>
              <w:rPr>
                <w:rFonts w:eastAsia="仿宋_GB2312"/>
                <w:bCs/>
                <w:color w:val="000000"/>
                <w:sz w:val="24"/>
                <w:szCs w:val="24"/>
              </w:rPr>
            </w:pPr>
          </w:p>
        </w:tc>
        <w:tc>
          <w:tcPr>
            <w:tcW w:w="654" w:type="dxa"/>
            <w:gridSpan w:val="2"/>
            <w:vAlign w:val="center"/>
          </w:tcPr>
          <w:p w14:paraId="50605549" w14:textId="77777777" w:rsidR="00D41D5E" w:rsidRPr="006566BB" w:rsidRDefault="00D41D5E" w:rsidP="007E549D">
            <w:pPr>
              <w:adjustRightInd w:val="0"/>
              <w:snapToGrid w:val="0"/>
              <w:rPr>
                <w:rFonts w:eastAsia="仿宋_GB2312"/>
                <w:bCs/>
                <w:color w:val="000000"/>
                <w:sz w:val="24"/>
                <w:szCs w:val="24"/>
              </w:rPr>
            </w:pPr>
          </w:p>
        </w:tc>
        <w:tc>
          <w:tcPr>
            <w:tcW w:w="643" w:type="dxa"/>
            <w:vAlign w:val="center"/>
          </w:tcPr>
          <w:p w14:paraId="2803BF51" w14:textId="77777777" w:rsidR="00D41D5E" w:rsidRPr="006566BB" w:rsidRDefault="00D41D5E" w:rsidP="007E549D">
            <w:pPr>
              <w:adjustRightInd w:val="0"/>
              <w:snapToGrid w:val="0"/>
              <w:rPr>
                <w:rFonts w:eastAsia="仿宋_GB2312" w:cs="Courier New"/>
                <w:sz w:val="24"/>
                <w:szCs w:val="24"/>
              </w:rPr>
            </w:pPr>
          </w:p>
        </w:tc>
        <w:tc>
          <w:tcPr>
            <w:tcW w:w="661" w:type="dxa"/>
            <w:gridSpan w:val="2"/>
            <w:vAlign w:val="center"/>
          </w:tcPr>
          <w:p w14:paraId="7B6BDB56" w14:textId="77777777" w:rsidR="00D41D5E" w:rsidRPr="006566BB" w:rsidRDefault="00D41D5E" w:rsidP="007E549D">
            <w:pPr>
              <w:adjustRightInd w:val="0"/>
              <w:snapToGrid w:val="0"/>
              <w:rPr>
                <w:rFonts w:eastAsia="仿宋_GB2312" w:cs="Courier New"/>
                <w:sz w:val="24"/>
                <w:szCs w:val="24"/>
              </w:rPr>
            </w:pPr>
          </w:p>
        </w:tc>
        <w:tc>
          <w:tcPr>
            <w:tcW w:w="576" w:type="dxa"/>
            <w:vAlign w:val="center"/>
          </w:tcPr>
          <w:p w14:paraId="6744E30A" w14:textId="77777777" w:rsidR="00D41D5E" w:rsidRPr="006566BB" w:rsidRDefault="00D41D5E" w:rsidP="007E549D">
            <w:pPr>
              <w:adjustRightInd w:val="0"/>
              <w:snapToGrid w:val="0"/>
              <w:rPr>
                <w:rFonts w:eastAsia="仿宋_GB2312" w:cs="Courier New"/>
                <w:sz w:val="24"/>
                <w:szCs w:val="24"/>
              </w:rPr>
            </w:pPr>
          </w:p>
        </w:tc>
        <w:tc>
          <w:tcPr>
            <w:tcW w:w="456" w:type="dxa"/>
            <w:vAlign w:val="center"/>
          </w:tcPr>
          <w:p w14:paraId="68D8A6F6" w14:textId="50EE7680" w:rsidR="00D41D5E" w:rsidRPr="006566BB" w:rsidRDefault="00D41D5E" w:rsidP="007E549D">
            <w:pPr>
              <w:adjustRightInd w:val="0"/>
              <w:snapToGrid w:val="0"/>
              <w:rPr>
                <w:rFonts w:eastAsia="仿宋_GB2312" w:cs="Courier New"/>
                <w:sz w:val="24"/>
                <w:szCs w:val="24"/>
              </w:rPr>
            </w:pPr>
          </w:p>
        </w:tc>
        <w:tc>
          <w:tcPr>
            <w:tcW w:w="609" w:type="dxa"/>
            <w:tcBorders>
              <w:top w:val="nil"/>
              <w:left w:val="single" w:sz="4" w:space="0" w:color="000000"/>
              <w:bottom w:val="single" w:sz="4" w:space="0" w:color="000000"/>
              <w:right w:val="single" w:sz="4" w:space="0" w:color="000000"/>
            </w:tcBorders>
            <w:shd w:val="clear" w:color="auto" w:fill="auto"/>
            <w:vAlign w:val="center"/>
          </w:tcPr>
          <w:p w14:paraId="1AB4B926" w14:textId="213AD3B6" w:rsidR="00D41D5E" w:rsidRPr="006566BB" w:rsidRDefault="00D41D5E" w:rsidP="007E549D">
            <w:pPr>
              <w:adjustRightInd w:val="0"/>
              <w:snapToGrid w:val="0"/>
              <w:rPr>
                <w:rFonts w:eastAsia="仿宋_GB2312"/>
                <w:bCs/>
                <w:color w:val="000000"/>
                <w:sz w:val="24"/>
                <w:szCs w:val="24"/>
              </w:rPr>
            </w:pPr>
            <w:r w:rsidRPr="006566BB">
              <w:rPr>
                <w:rFonts w:eastAsia="仿宋_GB2312" w:cs="Courier New"/>
                <w:sz w:val="24"/>
                <w:szCs w:val="24"/>
              </w:rPr>
              <w:t>考试</w:t>
            </w:r>
          </w:p>
        </w:tc>
      </w:tr>
      <w:tr w:rsidR="00D41D5E" w:rsidRPr="006B0E4E" w14:paraId="534BBA8D" w14:textId="77777777" w:rsidTr="007B23FC">
        <w:trPr>
          <w:trHeight w:val="20"/>
        </w:trPr>
        <w:tc>
          <w:tcPr>
            <w:tcW w:w="480" w:type="dxa"/>
            <w:vMerge/>
            <w:vAlign w:val="center"/>
          </w:tcPr>
          <w:p w14:paraId="18721FFE" w14:textId="77777777" w:rsidR="00D41D5E" w:rsidRPr="006B0E4E" w:rsidRDefault="00D41D5E" w:rsidP="007E549D">
            <w:pPr>
              <w:adjustRightInd w:val="0"/>
              <w:snapToGrid w:val="0"/>
              <w:rPr>
                <w:rFonts w:eastAsia="仿宋_GB2312"/>
                <w:bCs/>
                <w:color w:val="000000"/>
                <w:sz w:val="24"/>
                <w:szCs w:val="24"/>
              </w:rPr>
            </w:pPr>
          </w:p>
        </w:tc>
        <w:tc>
          <w:tcPr>
            <w:tcW w:w="696" w:type="dxa"/>
            <w:vMerge/>
            <w:vAlign w:val="center"/>
          </w:tcPr>
          <w:p w14:paraId="6D4219B4" w14:textId="77777777" w:rsidR="00D41D5E" w:rsidRPr="006B0E4E" w:rsidRDefault="00D41D5E" w:rsidP="007E549D">
            <w:pPr>
              <w:adjustRightInd w:val="0"/>
              <w:snapToGrid w:val="0"/>
              <w:rPr>
                <w:rFonts w:eastAsia="仿宋_GB2312"/>
                <w:bCs/>
                <w:color w:val="000000"/>
                <w:sz w:val="24"/>
                <w:szCs w:val="24"/>
              </w:rPr>
            </w:pPr>
          </w:p>
        </w:tc>
        <w:tc>
          <w:tcPr>
            <w:tcW w:w="845" w:type="dxa"/>
            <w:gridSpan w:val="3"/>
            <w:vAlign w:val="center"/>
          </w:tcPr>
          <w:p w14:paraId="1BE104B4" w14:textId="3EB0E5E4" w:rsidR="00D41D5E" w:rsidRPr="006B0E4E" w:rsidRDefault="00D41D5E" w:rsidP="007E549D">
            <w:pPr>
              <w:adjustRightInd w:val="0"/>
              <w:snapToGrid w:val="0"/>
              <w:rPr>
                <w:rFonts w:eastAsia="仿宋_GB2312"/>
                <w:bCs/>
                <w:color w:val="000000"/>
                <w:sz w:val="24"/>
                <w:szCs w:val="24"/>
              </w:rPr>
            </w:pPr>
            <w:r>
              <w:rPr>
                <w:rFonts w:eastAsia="仿宋_GB2312" w:hint="eastAsia"/>
                <w:bCs/>
                <w:color w:val="000000"/>
                <w:sz w:val="24"/>
                <w:szCs w:val="24"/>
              </w:rPr>
              <w:t>1</w:t>
            </w:r>
            <w:r>
              <w:rPr>
                <w:rFonts w:eastAsia="仿宋_GB2312"/>
                <w:bCs/>
                <w:color w:val="000000"/>
                <w:sz w:val="24"/>
                <w:szCs w:val="24"/>
              </w:rPr>
              <w:t>8</w:t>
            </w:r>
          </w:p>
        </w:tc>
        <w:tc>
          <w:tcPr>
            <w:tcW w:w="1376" w:type="dxa"/>
            <w:tcBorders>
              <w:top w:val="single" w:sz="4" w:space="0" w:color="auto"/>
              <w:left w:val="nil"/>
              <w:bottom w:val="single" w:sz="4" w:space="0" w:color="auto"/>
              <w:right w:val="nil"/>
            </w:tcBorders>
            <w:shd w:val="clear" w:color="auto" w:fill="auto"/>
            <w:vAlign w:val="center"/>
          </w:tcPr>
          <w:p w14:paraId="227E400A" w14:textId="22615911" w:rsidR="00D41D5E" w:rsidRPr="00FB449E" w:rsidRDefault="00D41D5E" w:rsidP="007E549D">
            <w:pPr>
              <w:adjustRightInd w:val="0"/>
              <w:snapToGrid w:val="0"/>
              <w:rPr>
                <w:rFonts w:ascii="仿宋_GB2312" w:eastAsia="仿宋_GB2312" w:hAnsi="等线" w:hint="eastAsia"/>
                <w:color w:val="000000"/>
                <w:sz w:val="24"/>
                <w:szCs w:val="24"/>
              </w:rPr>
            </w:pPr>
            <w:r w:rsidRPr="00A177C7">
              <w:rPr>
                <w:rFonts w:eastAsia="仿宋_GB2312" w:hint="eastAsia"/>
                <w:color w:val="000000"/>
                <w:sz w:val="24"/>
                <w:szCs w:val="24"/>
              </w:rPr>
              <w:t>50001015</w:t>
            </w:r>
          </w:p>
        </w:tc>
        <w:tc>
          <w:tcPr>
            <w:tcW w:w="1391" w:type="dxa"/>
            <w:tcBorders>
              <w:top w:val="single" w:sz="4" w:space="0" w:color="auto"/>
              <w:bottom w:val="single" w:sz="4" w:space="0" w:color="auto"/>
            </w:tcBorders>
            <w:vAlign w:val="center"/>
          </w:tcPr>
          <w:p w14:paraId="606B8085" w14:textId="0BA2ADC2" w:rsidR="00D41D5E" w:rsidRPr="006B0E4E" w:rsidRDefault="00D41D5E" w:rsidP="007E549D">
            <w:pPr>
              <w:adjustRightInd w:val="0"/>
              <w:snapToGrid w:val="0"/>
              <w:rPr>
                <w:rFonts w:eastAsia="仿宋_GB2312"/>
                <w:bCs/>
                <w:color w:val="000000"/>
                <w:sz w:val="24"/>
                <w:szCs w:val="24"/>
              </w:rPr>
            </w:pPr>
            <w:r w:rsidRPr="00A177C7">
              <w:rPr>
                <w:rFonts w:eastAsia="仿宋_GB2312" w:cs="仿宋" w:hint="eastAsia"/>
                <w:sz w:val="24"/>
                <w:szCs w:val="24"/>
                <w:lang w:val="en"/>
              </w:rPr>
              <w:t>思想政治（一）</w:t>
            </w:r>
          </w:p>
        </w:tc>
        <w:tc>
          <w:tcPr>
            <w:tcW w:w="700" w:type="dxa"/>
            <w:vAlign w:val="center"/>
          </w:tcPr>
          <w:p w14:paraId="172E53B2" w14:textId="08983A02" w:rsidR="00D41D5E" w:rsidRPr="006566BB" w:rsidRDefault="00D41D5E" w:rsidP="007E549D">
            <w:pPr>
              <w:adjustRightInd w:val="0"/>
              <w:snapToGrid w:val="0"/>
              <w:rPr>
                <w:rFonts w:eastAsia="仿宋_GB2312"/>
                <w:bCs/>
                <w:color w:val="000000"/>
                <w:sz w:val="24"/>
                <w:szCs w:val="24"/>
              </w:rPr>
            </w:pPr>
            <w:r w:rsidRPr="006566BB">
              <w:rPr>
                <w:rFonts w:eastAsia="仿宋_GB2312" w:hint="eastAsia"/>
                <w:bCs/>
                <w:color w:val="000000"/>
                <w:sz w:val="24"/>
                <w:szCs w:val="24"/>
              </w:rPr>
              <w:t>3</w:t>
            </w:r>
            <w:r w:rsidRPr="006566BB">
              <w:rPr>
                <w:rFonts w:eastAsia="仿宋_GB2312"/>
                <w:bCs/>
                <w:color w:val="000000"/>
                <w:sz w:val="24"/>
                <w:szCs w:val="24"/>
              </w:rPr>
              <w:t>6</w:t>
            </w:r>
          </w:p>
        </w:tc>
        <w:tc>
          <w:tcPr>
            <w:tcW w:w="696" w:type="dxa"/>
            <w:tcBorders>
              <w:top w:val="nil"/>
              <w:left w:val="single" w:sz="4" w:space="0" w:color="000000"/>
              <w:bottom w:val="single" w:sz="4" w:space="0" w:color="000000"/>
              <w:right w:val="single" w:sz="4" w:space="0" w:color="000000"/>
            </w:tcBorders>
            <w:shd w:val="clear" w:color="auto" w:fill="auto"/>
            <w:vAlign w:val="center"/>
          </w:tcPr>
          <w:p w14:paraId="674DA449" w14:textId="0ABCD40F" w:rsidR="00D41D5E" w:rsidRPr="006566BB" w:rsidRDefault="00D41D5E" w:rsidP="007E549D">
            <w:pPr>
              <w:adjustRightInd w:val="0"/>
              <w:snapToGrid w:val="0"/>
              <w:rPr>
                <w:rFonts w:eastAsia="仿宋_GB2312"/>
                <w:bCs/>
                <w:color w:val="000000"/>
                <w:sz w:val="24"/>
                <w:szCs w:val="24"/>
              </w:rPr>
            </w:pPr>
            <w:r w:rsidRPr="006566BB">
              <w:rPr>
                <w:rFonts w:eastAsia="仿宋_GB2312" w:cs="Courier New"/>
                <w:sz w:val="24"/>
                <w:szCs w:val="24"/>
              </w:rPr>
              <w:t>27</w:t>
            </w:r>
          </w:p>
        </w:tc>
        <w:tc>
          <w:tcPr>
            <w:tcW w:w="696" w:type="dxa"/>
            <w:tcBorders>
              <w:top w:val="nil"/>
              <w:left w:val="single" w:sz="4" w:space="0" w:color="000000"/>
              <w:bottom w:val="single" w:sz="4" w:space="0" w:color="000000"/>
              <w:right w:val="single" w:sz="4" w:space="0" w:color="000000"/>
            </w:tcBorders>
            <w:shd w:val="clear" w:color="auto" w:fill="auto"/>
            <w:vAlign w:val="center"/>
          </w:tcPr>
          <w:p w14:paraId="28A46F72" w14:textId="51E3DF3E" w:rsidR="00D41D5E" w:rsidRPr="006566BB" w:rsidRDefault="00D41D5E" w:rsidP="007E549D">
            <w:pPr>
              <w:adjustRightInd w:val="0"/>
              <w:snapToGrid w:val="0"/>
              <w:rPr>
                <w:rFonts w:eastAsia="仿宋_GB2312"/>
                <w:bCs/>
                <w:color w:val="000000"/>
                <w:sz w:val="24"/>
                <w:szCs w:val="24"/>
              </w:rPr>
            </w:pPr>
            <w:r w:rsidRPr="006566BB">
              <w:rPr>
                <w:rFonts w:eastAsia="仿宋_GB2312" w:cs="Courier New"/>
                <w:sz w:val="24"/>
                <w:szCs w:val="24"/>
              </w:rPr>
              <w:t>9</w:t>
            </w:r>
          </w:p>
        </w:tc>
        <w:tc>
          <w:tcPr>
            <w:tcW w:w="872" w:type="dxa"/>
            <w:vAlign w:val="center"/>
          </w:tcPr>
          <w:p w14:paraId="4754239B" w14:textId="6F37982F" w:rsidR="00D41D5E" w:rsidRPr="006566BB" w:rsidRDefault="00D41D5E" w:rsidP="007E549D">
            <w:pPr>
              <w:adjustRightInd w:val="0"/>
              <w:snapToGrid w:val="0"/>
              <w:rPr>
                <w:rFonts w:eastAsia="仿宋_GB2312"/>
                <w:bCs/>
                <w:color w:val="000000"/>
                <w:sz w:val="24"/>
                <w:szCs w:val="24"/>
              </w:rPr>
            </w:pPr>
            <w:r w:rsidRPr="006566BB">
              <w:rPr>
                <w:rFonts w:eastAsia="仿宋_GB2312" w:hint="eastAsia"/>
                <w:bCs/>
                <w:color w:val="000000"/>
                <w:sz w:val="24"/>
                <w:szCs w:val="24"/>
              </w:rPr>
              <w:t>2</w:t>
            </w:r>
          </w:p>
        </w:tc>
        <w:tc>
          <w:tcPr>
            <w:tcW w:w="670" w:type="dxa"/>
            <w:vAlign w:val="center"/>
          </w:tcPr>
          <w:p w14:paraId="01E6DE2F" w14:textId="18C20FC0" w:rsidR="00D41D5E" w:rsidRPr="006566BB" w:rsidRDefault="00D41D5E" w:rsidP="007E549D">
            <w:pPr>
              <w:adjustRightInd w:val="0"/>
              <w:snapToGrid w:val="0"/>
              <w:rPr>
                <w:rFonts w:eastAsia="仿宋_GB2312"/>
                <w:bCs/>
                <w:color w:val="000000"/>
                <w:sz w:val="24"/>
                <w:szCs w:val="24"/>
              </w:rPr>
            </w:pPr>
            <w:r w:rsidRPr="006566BB">
              <w:rPr>
                <w:rFonts w:eastAsia="仿宋_GB2312" w:hint="eastAsia"/>
                <w:bCs/>
                <w:color w:val="000000"/>
                <w:sz w:val="24"/>
                <w:szCs w:val="24"/>
              </w:rPr>
              <w:t>2</w:t>
            </w:r>
            <w:r w:rsidRPr="006566BB">
              <w:rPr>
                <w:rFonts w:eastAsia="仿宋_GB2312"/>
                <w:bCs/>
                <w:color w:val="000000"/>
                <w:sz w:val="24"/>
                <w:szCs w:val="24"/>
              </w:rPr>
              <w:t>/18</w:t>
            </w:r>
          </w:p>
        </w:tc>
        <w:tc>
          <w:tcPr>
            <w:tcW w:w="643" w:type="dxa"/>
            <w:vAlign w:val="center"/>
          </w:tcPr>
          <w:p w14:paraId="10E661A2" w14:textId="77777777" w:rsidR="00D41D5E" w:rsidRPr="006566BB" w:rsidRDefault="00D41D5E" w:rsidP="007E549D">
            <w:pPr>
              <w:adjustRightInd w:val="0"/>
              <w:snapToGrid w:val="0"/>
              <w:rPr>
                <w:rFonts w:eastAsia="仿宋_GB2312"/>
                <w:bCs/>
                <w:color w:val="000000"/>
                <w:sz w:val="24"/>
                <w:szCs w:val="24"/>
              </w:rPr>
            </w:pPr>
          </w:p>
        </w:tc>
        <w:tc>
          <w:tcPr>
            <w:tcW w:w="644" w:type="dxa"/>
            <w:vAlign w:val="center"/>
          </w:tcPr>
          <w:p w14:paraId="713C2BF0" w14:textId="77777777" w:rsidR="00D41D5E" w:rsidRPr="006566BB" w:rsidRDefault="00D41D5E" w:rsidP="007E549D">
            <w:pPr>
              <w:adjustRightInd w:val="0"/>
              <w:snapToGrid w:val="0"/>
              <w:rPr>
                <w:rFonts w:eastAsia="仿宋_GB2312"/>
                <w:bCs/>
                <w:color w:val="000000"/>
                <w:sz w:val="24"/>
                <w:szCs w:val="24"/>
              </w:rPr>
            </w:pPr>
          </w:p>
        </w:tc>
        <w:tc>
          <w:tcPr>
            <w:tcW w:w="645" w:type="dxa"/>
            <w:vAlign w:val="center"/>
          </w:tcPr>
          <w:p w14:paraId="2C6E8DD9" w14:textId="77777777" w:rsidR="00D41D5E" w:rsidRPr="006566BB" w:rsidRDefault="00D41D5E" w:rsidP="007E549D">
            <w:pPr>
              <w:adjustRightInd w:val="0"/>
              <w:snapToGrid w:val="0"/>
              <w:rPr>
                <w:rFonts w:eastAsia="仿宋_GB2312"/>
                <w:bCs/>
                <w:color w:val="000000"/>
                <w:sz w:val="24"/>
                <w:szCs w:val="24"/>
              </w:rPr>
            </w:pPr>
          </w:p>
        </w:tc>
        <w:tc>
          <w:tcPr>
            <w:tcW w:w="643" w:type="dxa"/>
            <w:vAlign w:val="center"/>
          </w:tcPr>
          <w:p w14:paraId="28449AD2" w14:textId="77777777" w:rsidR="00D41D5E" w:rsidRPr="006566BB" w:rsidRDefault="00D41D5E" w:rsidP="007E549D">
            <w:pPr>
              <w:adjustRightInd w:val="0"/>
              <w:snapToGrid w:val="0"/>
              <w:rPr>
                <w:rFonts w:eastAsia="仿宋_GB2312"/>
                <w:bCs/>
                <w:color w:val="000000"/>
                <w:sz w:val="24"/>
                <w:szCs w:val="24"/>
              </w:rPr>
            </w:pPr>
          </w:p>
        </w:tc>
        <w:tc>
          <w:tcPr>
            <w:tcW w:w="654" w:type="dxa"/>
            <w:gridSpan w:val="2"/>
            <w:vAlign w:val="center"/>
          </w:tcPr>
          <w:p w14:paraId="6AF42DB9" w14:textId="77777777" w:rsidR="00D41D5E" w:rsidRPr="006566BB" w:rsidRDefault="00D41D5E" w:rsidP="007E549D">
            <w:pPr>
              <w:adjustRightInd w:val="0"/>
              <w:snapToGrid w:val="0"/>
              <w:rPr>
                <w:rFonts w:eastAsia="仿宋_GB2312"/>
                <w:bCs/>
                <w:color w:val="000000"/>
                <w:sz w:val="24"/>
                <w:szCs w:val="24"/>
              </w:rPr>
            </w:pPr>
          </w:p>
        </w:tc>
        <w:tc>
          <w:tcPr>
            <w:tcW w:w="643" w:type="dxa"/>
            <w:vAlign w:val="center"/>
          </w:tcPr>
          <w:p w14:paraId="5725F3F6" w14:textId="77777777" w:rsidR="00D41D5E" w:rsidRPr="006566BB" w:rsidRDefault="00D41D5E" w:rsidP="007E549D">
            <w:pPr>
              <w:adjustRightInd w:val="0"/>
              <w:snapToGrid w:val="0"/>
              <w:rPr>
                <w:rFonts w:eastAsia="仿宋_GB2312" w:cs="Courier New"/>
                <w:sz w:val="24"/>
                <w:szCs w:val="24"/>
              </w:rPr>
            </w:pPr>
          </w:p>
        </w:tc>
        <w:tc>
          <w:tcPr>
            <w:tcW w:w="661" w:type="dxa"/>
            <w:gridSpan w:val="2"/>
            <w:vAlign w:val="center"/>
          </w:tcPr>
          <w:p w14:paraId="367BC945" w14:textId="77777777" w:rsidR="00D41D5E" w:rsidRPr="006566BB" w:rsidRDefault="00D41D5E" w:rsidP="007E549D">
            <w:pPr>
              <w:adjustRightInd w:val="0"/>
              <w:snapToGrid w:val="0"/>
              <w:rPr>
                <w:rFonts w:eastAsia="仿宋_GB2312" w:cs="Courier New"/>
                <w:sz w:val="24"/>
                <w:szCs w:val="24"/>
              </w:rPr>
            </w:pPr>
          </w:p>
        </w:tc>
        <w:tc>
          <w:tcPr>
            <w:tcW w:w="576" w:type="dxa"/>
            <w:vAlign w:val="center"/>
          </w:tcPr>
          <w:p w14:paraId="62CA6EFE" w14:textId="77777777" w:rsidR="00D41D5E" w:rsidRPr="006566BB" w:rsidRDefault="00D41D5E" w:rsidP="007E549D">
            <w:pPr>
              <w:adjustRightInd w:val="0"/>
              <w:snapToGrid w:val="0"/>
              <w:rPr>
                <w:rFonts w:eastAsia="仿宋_GB2312" w:cs="Courier New"/>
                <w:sz w:val="24"/>
                <w:szCs w:val="24"/>
              </w:rPr>
            </w:pPr>
          </w:p>
        </w:tc>
        <w:tc>
          <w:tcPr>
            <w:tcW w:w="456" w:type="dxa"/>
            <w:vAlign w:val="center"/>
          </w:tcPr>
          <w:p w14:paraId="7D4404EC" w14:textId="58C6EEF7" w:rsidR="00D41D5E" w:rsidRPr="006566BB" w:rsidRDefault="00D41D5E" w:rsidP="007E549D">
            <w:pPr>
              <w:adjustRightInd w:val="0"/>
              <w:snapToGrid w:val="0"/>
              <w:rPr>
                <w:rFonts w:eastAsia="仿宋_GB2312" w:cs="Courier New"/>
                <w:sz w:val="24"/>
                <w:szCs w:val="24"/>
              </w:rPr>
            </w:pPr>
          </w:p>
        </w:tc>
        <w:tc>
          <w:tcPr>
            <w:tcW w:w="609" w:type="dxa"/>
            <w:tcBorders>
              <w:top w:val="nil"/>
              <w:left w:val="single" w:sz="4" w:space="0" w:color="000000"/>
              <w:bottom w:val="single" w:sz="4" w:space="0" w:color="000000"/>
              <w:right w:val="single" w:sz="4" w:space="0" w:color="000000"/>
            </w:tcBorders>
            <w:shd w:val="clear" w:color="auto" w:fill="auto"/>
            <w:vAlign w:val="center"/>
          </w:tcPr>
          <w:p w14:paraId="348AFE54" w14:textId="5A8A0DE6" w:rsidR="00D41D5E" w:rsidRPr="006566BB" w:rsidRDefault="00D41D5E" w:rsidP="007E549D">
            <w:pPr>
              <w:adjustRightInd w:val="0"/>
              <w:snapToGrid w:val="0"/>
              <w:rPr>
                <w:rFonts w:eastAsia="仿宋_GB2312"/>
                <w:bCs/>
                <w:color w:val="000000"/>
                <w:sz w:val="24"/>
                <w:szCs w:val="24"/>
              </w:rPr>
            </w:pPr>
            <w:r w:rsidRPr="006566BB">
              <w:rPr>
                <w:rFonts w:eastAsia="仿宋_GB2312" w:cs="Courier New"/>
                <w:sz w:val="24"/>
                <w:szCs w:val="24"/>
              </w:rPr>
              <w:t>考查</w:t>
            </w:r>
          </w:p>
        </w:tc>
      </w:tr>
      <w:tr w:rsidR="00D41D5E" w:rsidRPr="006B0E4E" w14:paraId="137261B2" w14:textId="77777777" w:rsidTr="007B23FC">
        <w:trPr>
          <w:trHeight w:val="20"/>
        </w:trPr>
        <w:tc>
          <w:tcPr>
            <w:tcW w:w="480" w:type="dxa"/>
            <w:vMerge/>
            <w:vAlign w:val="center"/>
          </w:tcPr>
          <w:p w14:paraId="1B408B7E" w14:textId="77777777" w:rsidR="00D41D5E" w:rsidRPr="006B0E4E" w:rsidRDefault="00D41D5E" w:rsidP="007E549D">
            <w:pPr>
              <w:adjustRightInd w:val="0"/>
              <w:snapToGrid w:val="0"/>
              <w:rPr>
                <w:rFonts w:eastAsia="仿宋_GB2312"/>
                <w:bCs/>
                <w:color w:val="000000"/>
                <w:sz w:val="24"/>
                <w:szCs w:val="24"/>
              </w:rPr>
            </w:pPr>
          </w:p>
        </w:tc>
        <w:tc>
          <w:tcPr>
            <w:tcW w:w="696" w:type="dxa"/>
            <w:vMerge/>
            <w:vAlign w:val="center"/>
          </w:tcPr>
          <w:p w14:paraId="16341334" w14:textId="77777777" w:rsidR="00D41D5E" w:rsidRPr="006B0E4E" w:rsidRDefault="00D41D5E" w:rsidP="007E549D">
            <w:pPr>
              <w:adjustRightInd w:val="0"/>
              <w:snapToGrid w:val="0"/>
              <w:rPr>
                <w:rFonts w:eastAsia="仿宋_GB2312"/>
                <w:bCs/>
                <w:color w:val="000000"/>
                <w:sz w:val="24"/>
                <w:szCs w:val="24"/>
              </w:rPr>
            </w:pPr>
          </w:p>
        </w:tc>
        <w:tc>
          <w:tcPr>
            <w:tcW w:w="845" w:type="dxa"/>
            <w:gridSpan w:val="3"/>
            <w:vAlign w:val="center"/>
          </w:tcPr>
          <w:p w14:paraId="66D16EBB" w14:textId="20636E57" w:rsidR="00D41D5E" w:rsidRPr="006B0E4E" w:rsidRDefault="00D41D5E" w:rsidP="007E549D">
            <w:pPr>
              <w:adjustRightInd w:val="0"/>
              <w:snapToGrid w:val="0"/>
              <w:rPr>
                <w:rFonts w:eastAsia="仿宋_GB2312"/>
                <w:bCs/>
                <w:color w:val="000000"/>
                <w:sz w:val="24"/>
                <w:szCs w:val="24"/>
              </w:rPr>
            </w:pPr>
            <w:r>
              <w:rPr>
                <w:rFonts w:eastAsia="仿宋_GB2312" w:hint="eastAsia"/>
                <w:bCs/>
                <w:color w:val="000000"/>
                <w:sz w:val="24"/>
                <w:szCs w:val="24"/>
              </w:rPr>
              <w:t>1</w:t>
            </w:r>
            <w:r>
              <w:rPr>
                <w:rFonts w:eastAsia="仿宋_GB2312"/>
                <w:bCs/>
                <w:color w:val="000000"/>
                <w:sz w:val="24"/>
                <w:szCs w:val="24"/>
              </w:rPr>
              <w:t>9</w:t>
            </w:r>
          </w:p>
        </w:tc>
        <w:tc>
          <w:tcPr>
            <w:tcW w:w="1376" w:type="dxa"/>
            <w:tcBorders>
              <w:top w:val="single" w:sz="4" w:space="0" w:color="auto"/>
              <w:left w:val="nil"/>
              <w:bottom w:val="single" w:sz="4" w:space="0" w:color="auto"/>
              <w:right w:val="nil"/>
            </w:tcBorders>
            <w:shd w:val="clear" w:color="auto" w:fill="auto"/>
            <w:vAlign w:val="center"/>
          </w:tcPr>
          <w:p w14:paraId="0B91E8A8" w14:textId="7AF09103" w:rsidR="00D41D5E" w:rsidRPr="00FB449E" w:rsidRDefault="00D41D5E" w:rsidP="007E549D">
            <w:pPr>
              <w:adjustRightInd w:val="0"/>
              <w:snapToGrid w:val="0"/>
              <w:rPr>
                <w:rFonts w:ascii="仿宋_GB2312" w:eastAsia="仿宋_GB2312" w:hAnsi="等线" w:hint="eastAsia"/>
                <w:color w:val="000000"/>
                <w:sz w:val="24"/>
                <w:szCs w:val="24"/>
              </w:rPr>
            </w:pPr>
            <w:r w:rsidRPr="00A177C7">
              <w:rPr>
                <w:rFonts w:eastAsia="仿宋_GB2312" w:hint="eastAsia"/>
                <w:color w:val="000000"/>
                <w:sz w:val="24"/>
                <w:szCs w:val="24"/>
              </w:rPr>
              <w:t>50001016</w:t>
            </w:r>
          </w:p>
        </w:tc>
        <w:tc>
          <w:tcPr>
            <w:tcW w:w="1391" w:type="dxa"/>
            <w:tcBorders>
              <w:top w:val="single" w:sz="4" w:space="0" w:color="auto"/>
              <w:bottom w:val="single" w:sz="4" w:space="0" w:color="auto"/>
            </w:tcBorders>
            <w:vAlign w:val="center"/>
          </w:tcPr>
          <w:p w14:paraId="77973E02" w14:textId="79F8205D" w:rsidR="00D41D5E" w:rsidRPr="006B0E4E" w:rsidRDefault="00D41D5E" w:rsidP="007E549D">
            <w:pPr>
              <w:adjustRightInd w:val="0"/>
              <w:snapToGrid w:val="0"/>
              <w:rPr>
                <w:rFonts w:eastAsia="仿宋_GB2312"/>
                <w:bCs/>
                <w:color w:val="000000"/>
                <w:sz w:val="24"/>
                <w:szCs w:val="24"/>
              </w:rPr>
            </w:pPr>
            <w:r w:rsidRPr="00A177C7">
              <w:rPr>
                <w:rFonts w:eastAsia="仿宋_GB2312" w:cs="仿宋" w:hint="eastAsia"/>
                <w:sz w:val="24"/>
                <w:szCs w:val="24"/>
                <w:lang w:val="en"/>
              </w:rPr>
              <w:t>思想政治（二）</w:t>
            </w:r>
          </w:p>
        </w:tc>
        <w:tc>
          <w:tcPr>
            <w:tcW w:w="700" w:type="dxa"/>
            <w:vAlign w:val="center"/>
          </w:tcPr>
          <w:p w14:paraId="0032CFC9" w14:textId="52F60670" w:rsidR="00D41D5E" w:rsidRPr="006566BB" w:rsidRDefault="00D41D5E" w:rsidP="007E549D">
            <w:pPr>
              <w:adjustRightInd w:val="0"/>
              <w:snapToGrid w:val="0"/>
              <w:rPr>
                <w:rFonts w:eastAsia="仿宋_GB2312"/>
                <w:bCs/>
                <w:color w:val="000000"/>
                <w:sz w:val="24"/>
                <w:szCs w:val="24"/>
              </w:rPr>
            </w:pPr>
            <w:r w:rsidRPr="006566BB">
              <w:rPr>
                <w:rFonts w:eastAsia="仿宋_GB2312" w:hint="eastAsia"/>
                <w:bCs/>
                <w:color w:val="000000"/>
                <w:sz w:val="24"/>
                <w:szCs w:val="24"/>
              </w:rPr>
              <w:t>3</w:t>
            </w:r>
            <w:r w:rsidRPr="006566BB">
              <w:rPr>
                <w:rFonts w:eastAsia="仿宋_GB2312"/>
                <w:bCs/>
                <w:color w:val="000000"/>
                <w:sz w:val="24"/>
                <w:szCs w:val="24"/>
              </w:rPr>
              <w:t>6</w:t>
            </w:r>
          </w:p>
        </w:tc>
        <w:tc>
          <w:tcPr>
            <w:tcW w:w="696" w:type="dxa"/>
            <w:tcBorders>
              <w:top w:val="nil"/>
              <w:left w:val="single" w:sz="4" w:space="0" w:color="000000"/>
              <w:bottom w:val="single" w:sz="4" w:space="0" w:color="000000"/>
              <w:right w:val="single" w:sz="4" w:space="0" w:color="000000"/>
            </w:tcBorders>
            <w:shd w:val="clear" w:color="auto" w:fill="auto"/>
            <w:vAlign w:val="center"/>
          </w:tcPr>
          <w:p w14:paraId="385A0BA4" w14:textId="09200158" w:rsidR="00D41D5E" w:rsidRPr="006566BB" w:rsidRDefault="00D41D5E" w:rsidP="007E549D">
            <w:pPr>
              <w:adjustRightInd w:val="0"/>
              <w:snapToGrid w:val="0"/>
              <w:rPr>
                <w:rFonts w:eastAsia="仿宋_GB2312"/>
                <w:bCs/>
                <w:color w:val="000000"/>
                <w:sz w:val="24"/>
                <w:szCs w:val="24"/>
              </w:rPr>
            </w:pPr>
            <w:r w:rsidRPr="006566BB">
              <w:rPr>
                <w:rFonts w:eastAsia="仿宋_GB2312" w:cs="Courier New"/>
                <w:sz w:val="24"/>
                <w:szCs w:val="24"/>
              </w:rPr>
              <w:t>27</w:t>
            </w:r>
          </w:p>
        </w:tc>
        <w:tc>
          <w:tcPr>
            <w:tcW w:w="696" w:type="dxa"/>
            <w:tcBorders>
              <w:top w:val="nil"/>
              <w:left w:val="single" w:sz="4" w:space="0" w:color="000000"/>
              <w:bottom w:val="single" w:sz="4" w:space="0" w:color="000000"/>
              <w:right w:val="single" w:sz="4" w:space="0" w:color="000000"/>
            </w:tcBorders>
            <w:shd w:val="clear" w:color="auto" w:fill="auto"/>
            <w:vAlign w:val="center"/>
          </w:tcPr>
          <w:p w14:paraId="717D6034" w14:textId="2DF82B1C" w:rsidR="00D41D5E" w:rsidRPr="006566BB" w:rsidRDefault="00D41D5E" w:rsidP="007E549D">
            <w:pPr>
              <w:adjustRightInd w:val="0"/>
              <w:snapToGrid w:val="0"/>
              <w:rPr>
                <w:rFonts w:eastAsia="仿宋_GB2312"/>
                <w:bCs/>
                <w:color w:val="000000"/>
                <w:sz w:val="24"/>
                <w:szCs w:val="24"/>
              </w:rPr>
            </w:pPr>
            <w:r w:rsidRPr="006566BB">
              <w:rPr>
                <w:rFonts w:eastAsia="仿宋_GB2312" w:cs="Courier New"/>
                <w:sz w:val="24"/>
                <w:szCs w:val="24"/>
              </w:rPr>
              <w:t>9</w:t>
            </w:r>
          </w:p>
        </w:tc>
        <w:tc>
          <w:tcPr>
            <w:tcW w:w="872" w:type="dxa"/>
            <w:vAlign w:val="center"/>
          </w:tcPr>
          <w:p w14:paraId="71E09A02" w14:textId="42D6484C" w:rsidR="00D41D5E" w:rsidRPr="006566BB" w:rsidRDefault="00D41D5E" w:rsidP="007E549D">
            <w:pPr>
              <w:adjustRightInd w:val="0"/>
              <w:snapToGrid w:val="0"/>
              <w:rPr>
                <w:rFonts w:eastAsia="仿宋_GB2312"/>
                <w:bCs/>
                <w:color w:val="000000"/>
                <w:sz w:val="24"/>
                <w:szCs w:val="24"/>
              </w:rPr>
            </w:pPr>
            <w:r w:rsidRPr="006566BB">
              <w:rPr>
                <w:rFonts w:eastAsia="仿宋_GB2312" w:hint="eastAsia"/>
                <w:bCs/>
                <w:color w:val="000000"/>
                <w:sz w:val="24"/>
                <w:szCs w:val="24"/>
              </w:rPr>
              <w:t>2</w:t>
            </w:r>
          </w:p>
        </w:tc>
        <w:tc>
          <w:tcPr>
            <w:tcW w:w="670" w:type="dxa"/>
            <w:vAlign w:val="center"/>
          </w:tcPr>
          <w:p w14:paraId="508126F3" w14:textId="77777777" w:rsidR="00D41D5E" w:rsidRPr="006566BB" w:rsidRDefault="00D41D5E" w:rsidP="007E549D">
            <w:pPr>
              <w:adjustRightInd w:val="0"/>
              <w:snapToGrid w:val="0"/>
              <w:rPr>
                <w:rFonts w:eastAsia="仿宋_GB2312"/>
                <w:bCs/>
                <w:color w:val="000000"/>
                <w:sz w:val="24"/>
                <w:szCs w:val="24"/>
              </w:rPr>
            </w:pPr>
          </w:p>
        </w:tc>
        <w:tc>
          <w:tcPr>
            <w:tcW w:w="643" w:type="dxa"/>
            <w:vAlign w:val="center"/>
          </w:tcPr>
          <w:p w14:paraId="05C02B99" w14:textId="67E30866" w:rsidR="00D41D5E" w:rsidRPr="006566BB" w:rsidRDefault="00D41D5E" w:rsidP="007E549D">
            <w:pPr>
              <w:adjustRightInd w:val="0"/>
              <w:snapToGrid w:val="0"/>
              <w:rPr>
                <w:rFonts w:eastAsia="仿宋_GB2312"/>
                <w:bCs/>
                <w:color w:val="000000"/>
                <w:sz w:val="24"/>
                <w:szCs w:val="24"/>
              </w:rPr>
            </w:pPr>
            <w:r w:rsidRPr="006566BB">
              <w:rPr>
                <w:rFonts w:eastAsia="仿宋_GB2312" w:hint="eastAsia"/>
                <w:bCs/>
                <w:color w:val="000000"/>
                <w:sz w:val="24"/>
                <w:szCs w:val="24"/>
              </w:rPr>
              <w:t>2</w:t>
            </w:r>
            <w:r w:rsidRPr="006566BB">
              <w:rPr>
                <w:rFonts w:eastAsia="仿宋_GB2312"/>
                <w:bCs/>
                <w:color w:val="000000"/>
                <w:sz w:val="24"/>
                <w:szCs w:val="24"/>
              </w:rPr>
              <w:t>/18</w:t>
            </w:r>
          </w:p>
        </w:tc>
        <w:tc>
          <w:tcPr>
            <w:tcW w:w="644" w:type="dxa"/>
            <w:vAlign w:val="center"/>
          </w:tcPr>
          <w:p w14:paraId="38552E9A" w14:textId="77777777" w:rsidR="00D41D5E" w:rsidRPr="006566BB" w:rsidRDefault="00D41D5E" w:rsidP="007E549D">
            <w:pPr>
              <w:adjustRightInd w:val="0"/>
              <w:snapToGrid w:val="0"/>
              <w:rPr>
                <w:rFonts w:eastAsia="仿宋_GB2312"/>
                <w:bCs/>
                <w:color w:val="000000"/>
                <w:sz w:val="24"/>
                <w:szCs w:val="24"/>
              </w:rPr>
            </w:pPr>
          </w:p>
        </w:tc>
        <w:tc>
          <w:tcPr>
            <w:tcW w:w="645" w:type="dxa"/>
            <w:vAlign w:val="center"/>
          </w:tcPr>
          <w:p w14:paraId="36E98F41" w14:textId="77777777" w:rsidR="00D41D5E" w:rsidRPr="006566BB" w:rsidRDefault="00D41D5E" w:rsidP="007E549D">
            <w:pPr>
              <w:adjustRightInd w:val="0"/>
              <w:snapToGrid w:val="0"/>
              <w:rPr>
                <w:rFonts w:eastAsia="仿宋_GB2312"/>
                <w:bCs/>
                <w:color w:val="000000"/>
                <w:sz w:val="24"/>
                <w:szCs w:val="24"/>
              </w:rPr>
            </w:pPr>
          </w:p>
        </w:tc>
        <w:tc>
          <w:tcPr>
            <w:tcW w:w="643" w:type="dxa"/>
            <w:vAlign w:val="center"/>
          </w:tcPr>
          <w:p w14:paraId="39298B21" w14:textId="77777777" w:rsidR="00D41D5E" w:rsidRPr="006566BB" w:rsidRDefault="00D41D5E" w:rsidP="007E549D">
            <w:pPr>
              <w:adjustRightInd w:val="0"/>
              <w:snapToGrid w:val="0"/>
              <w:rPr>
                <w:rFonts w:eastAsia="仿宋_GB2312"/>
                <w:bCs/>
                <w:color w:val="000000"/>
                <w:sz w:val="24"/>
                <w:szCs w:val="24"/>
              </w:rPr>
            </w:pPr>
          </w:p>
        </w:tc>
        <w:tc>
          <w:tcPr>
            <w:tcW w:w="654" w:type="dxa"/>
            <w:gridSpan w:val="2"/>
            <w:vAlign w:val="center"/>
          </w:tcPr>
          <w:p w14:paraId="09CB34A7" w14:textId="77777777" w:rsidR="00D41D5E" w:rsidRPr="006566BB" w:rsidRDefault="00D41D5E" w:rsidP="007E549D">
            <w:pPr>
              <w:adjustRightInd w:val="0"/>
              <w:snapToGrid w:val="0"/>
              <w:rPr>
                <w:rFonts w:eastAsia="仿宋_GB2312"/>
                <w:bCs/>
                <w:color w:val="000000"/>
                <w:sz w:val="24"/>
                <w:szCs w:val="24"/>
              </w:rPr>
            </w:pPr>
          </w:p>
        </w:tc>
        <w:tc>
          <w:tcPr>
            <w:tcW w:w="643" w:type="dxa"/>
            <w:vAlign w:val="center"/>
          </w:tcPr>
          <w:p w14:paraId="1EF0A15B" w14:textId="77777777" w:rsidR="00D41D5E" w:rsidRPr="006566BB" w:rsidRDefault="00D41D5E" w:rsidP="007E549D">
            <w:pPr>
              <w:adjustRightInd w:val="0"/>
              <w:snapToGrid w:val="0"/>
              <w:rPr>
                <w:rFonts w:eastAsia="仿宋_GB2312" w:cs="Courier New"/>
                <w:sz w:val="24"/>
                <w:szCs w:val="24"/>
              </w:rPr>
            </w:pPr>
          </w:p>
        </w:tc>
        <w:tc>
          <w:tcPr>
            <w:tcW w:w="661" w:type="dxa"/>
            <w:gridSpan w:val="2"/>
            <w:vAlign w:val="center"/>
          </w:tcPr>
          <w:p w14:paraId="05C4D1C9" w14:textId="77777777" w:rsidR="00D41D5E" w:rsidRPr="006566BB" w:rsidRDefault="00D41D5E" w:rsidP="007E549D">
            <w:pPr>
              <w:adjustRightInd w:val="0"/>
              <w:snapToGrid w:val="0"/>
              <w:rPr>
                <w:rFonts w:eastAsia="仿宋_GB2312" w:cs="Courier New"/>
                <w:sz w:val="24"/>
                <w:szCs w:val="24"/>
              </w:rPr>
            </w:pPr>
          </w:p>
        </w:tc>
        <w:tc>
          <w:tcPr>
            <w:tcW w:w="576" w:type="dxa"/>
            <w:vAlign w:val="center"/>
          </w:tcPr>
          <w:p w14:paraId="22FC587E" w14:textId="77777777" w:rsidR="00D41D5E" w:rsidRPr="006566BB" w:rsidRDefault="00D41D5E" w:rsidP="007E549D">
            <w:pPr>
              <w:adjustRightInd w:val="0"/>
              <w:snapToGrid w:val="0"/>
              <w:rPr>
                <w:rFonts w:eastAsia="仿宋_GB2312" w:cs="Courier New"/>
                <w:sz w:val="24"/>
                <w:szCs w:val="24"/>
              </w:rPr>
            </w:pPr>
          </w:p>
        </w:tc>
        <w:tc>
          <w:tcPr>
            <w:tcW w:w="456" w:type="dxa"/>
            <w:vAlign w:val="center"/>
          </w:tcPr>
          <w:p w14:paraId="3434153B" w14:textId="0B10EA62" w:rsidR="00D41D5E" w:rsidRPr="006566BB" w:rsidRDefault="00D41D5E" w:rsidP="007E549D">
            <w:pPr>
              <w:adjustRightInd w:val="0"/>
              <w:snapToGrid w:val="0"/>
              <w:rPr>
                <w:rFonts w:eastAsia="仿宋_GB2312" w:cs="Courier New"/>
                <w:sz w:val="24"/>
                <w:szCs w:val="24"/>
              </w:rPr>
            </w:pPr>
          </w:p>
        </w:tc>
        <w:tc>
          <w:tcPr>
            <w:tcW w:w="609" w:type="dxa"/>
            <w:tcBorders>
              <w:top w:val="nil"/>
              <w:left w:val="single" w:sz="4" w:space="0" w:color="000000"/>
              <w:bottom w:val="single" w:sz="4" w:space="0" w:color="000000"/>
              <w:right w:val="single" w:sz="4" w:space="0" w:color="000000"/>
            </w:tcBorders>
            <w:shd w:val="clear" w:color="auto" w:fill="auto"/>
            <w:vAlign w:val="center"/>
          </w:tcPr>
          <w:p w14:paraId="53AF9EF8" w14:textId="357DBFCE" w:rsidR="00D41D5E" w:rsidRPr="006566BB" w:rsidRDefault="00D41D5E" w:rsidP="007E549D">
            <w:pPr>
              <w:adjustRightInd w:val="0"/>
              <w:snapToGrid w:val="0"/>
              <w:rPr>
                <w:rFonts w:eastAsia="仿宋_GB2312"/>
                <w:bCs/>
                <w:color w:val="000000"/>
                <w:sz w:val="24"/>
                <w:szCs w:val="24"/>
              </w:rPr>
            </w:pPr>
            <w:r w:rsidRPr="006566BB">
              <w:rPr>
                <w:rFonts w:eastAsia="仿宋_GB2312" w:cs="Courier New"/>
                <w:sz w:val="24"/>
                <w:szCs w:val="24"/>
              </w:rPr>
              <w:t>考查</w:t>
            </w:r>
          </w:p>
        </w:tc>
      </w:tr>
      <w:tr w:rsidR="00D41D5E" w:rsidRPr="006B0E4E" w14:paraId="3F0AB418" w14:textId="77777777" w:rsidTr="007B23FC">
        <w:trPr>
          <w:trHeight w:val="20"/>
        </w:trPr>
        <w:tc>
          <w:tcPr>
            <w:tcW w:w="480" w:type="dxa"/>
            <w:vMerge/>
            <w:vAlign w:val="center"/>
          </w:tcPr>
          <w:p w14:paraId="261A95B9" w14:textId="77777777" w:rsidR="00D41D5E" w:rsidRPr="006B0E4E" w:rsidRDefault="00D41D5E" w:rsidP="007E549D">
            <w:pPr>
              <w:adjustRightInd w:val="0"/>
              <w:snapToGrid w:val="0"/>
              <w:rPr>
                <w:rFonts w:eastAsia="仿宋_GB2312"/>
                <w:bCs/>
                <w:color w:val="000000"/>
                <w:sz w:val="24"/>
                <w:szCs w:val="24"/>
              </w:rPr>
            </w:pPr>
          </w:p>
        </w:tc>
        <w:tc>
          <w:tcPr>
            <w:tcW w:w="696" w:type="dxa"/>
            <w:vMerge/>
            <w:vAlign w:val="center"/>
          </w:tcPr>
          <w:p w14:paraId="64EEAC8D" w14:textId="77777777" w:rsidR="00D41D5E" w:rsidRPr="006B0E4E" w:rsidRDefault="00D41D5E" w:rsidP="007E549D">
            <w:pPr>
              <w:adjustRightInd w:val="0"/>
              <w:snapToGrid w:val="0"/>
              <w:rPr>
                <w:rFonts w:eastAsia="仿宋_GB2312"/>
                <w:bCs/>
                <w:color w:val="000000"/>
                <w:sz w:val="24"/>
                <w:szCs w:val="24"/>
              </w:rPr>
            </w:pPr>
          </w:p>
        </w:tc>
        <w:tc>
          <w:tcPr>
            <w:tcW w:w="845" w:type="dxa"/>
            <w:gridSpan w:val="3"/>
            <w:vAlign w:val="center"/>
          </w:tcPr>
          <w:p w14:paraId="335E8EF7" w14:textId="32BE24C0" w:rsidR="00D41D5E" w:rsidRPr="006B0E4E" w:rsidRDefault="00D41D5E" w:rsidP="007E549D">
            <w:pPr>
              <w:adjustRightInd w:val="0"/>
              <w:snapToGrid w:val="0"/>
              <w:rPr>
                <w:rFonts w:eastAsia="仿宋_GB2312"/>
                <w:bCs/>
                <w:color w:val="000000"/>
                <w:sz w:val="24"/>
                <w:szCs w:val="24"/>
              </w:rPr>
            </w:pPr>
            <w:r>
              <w:rPr>
                <w:rFonts w:eastAsia="仿宋_GB2312" w:hint="eastAsia"/>
                <w:bCs/>
                <w:color w:val="000000"/>
                <w:sz w:val="24"/>
                <w:szCs w:val="24"/>
              </w:rPr>
              <w:t>2</w:t>
            </w:r>
            <w:r>
              <w:rPr>
                <w:rFonts w:eastAsia="仿宋_GB2312"/>
                <w:bCs/>
                <w:color w:val="000000"/>
                <w:sz w:val="24"/>
                <w:szCs w:val="24"/>
              </w:rPr>
              <w:t>0</w:t>
            </w:r>
          </w:p>
        </w:tc>
        <w:tc>
          <w:tcPr>
            <w:tcW w:w="1376" w:type="dxa"/>
            <w:tcBorders>
              <w:top w:val="single" w:sz="4" w:space="0" w:color="auto"/>
              <w:left w:val="nil"/>
              <w:bottom w:val="single" w:sz="4" w:space="0" w:color="auto"/>
              <w:right w:val="nil"/>
            </w:tcBorders>
            <w:shd w:val="clear" w:color="auto" w:fill="auto"/>
            <w:vAlign w:val="center"/>
          </w:tcPr>
          <w:p w14:paraId="4D9F693B" w14:textId="3EFE8ECA" w:rsidR="00D41D5E" w:rsidRPr="00FB449E" w:rsidRDefault="00D41D5E" w:rsidP="007E549D">
            <w:pPr>
              <w:adjustRightInd w:val="0"/>
              <w:snapToGrid w:val="0"/>
              <w:rPr>
                <w:rFonts w:ascii="仿宋_GB2312" w:eastAsia="仿宋_GB2312" w:hAnsi="等线" w:hint="eastAsia"/>
                <w:color w:val="000000"/>
                <w:sz w:val="24"/>
                <w:szCs w:val="24"/>
              </w:rPr>
            </w:pPr>
            <w:r w:rsidRPr="00A177C7">
              <w:rPr>
                <w:rFonts w:eastAsia="仿宋_GB2312" w:hint="eastAsia"/>
                <w:color w:val="000000"/>
                <w:sz w:val="24"/>
                <w:szCs w:val="24"/>
              </w:rPr>
              <w:t>50001017</w:t>
            </w:r>
          </w:p>
        </w:tc>
        <w:tc>
          <w:tcPr>
            <w:tcW w:w="1391" w:type="dxa"/>
            <w:tcBorders>
              <w:top w:val="single" w:sz="4" w:space="0" w:color="auto"/>
              <w:bottom w:val="single" w:sz="4" w:space="0" w:color="auto"/>
            </w:tcBorders>
            <w:vAlign w:val="center"/>
          </w:tcPr>
          <w:p w14:paraId="7794CB8E" w14:textId="46B8B0BA" w:rsidR="00D41D5E" w:rsidRPr="006B0E4E" w:rsidRDefault="00D41D5E" w:rsidP="007E549D">
            <w:pPr>
              <w:adjustRightInd w:val="0"/>
              <w:snapToGrid w:val="0"/>
              <w:rPr>
                <w:rFonts w:eastAsia="仿宋_GB2312"/>
                <w:bCs/>
                <w:color w:val="000000"/>
                <w:sz w:val="24"/>
                <w:szCs w:val="24"/>
              </w:rPr>
            </w:pPr>
            <w:r w:rsidRPr="00A177C7">
              <w:rPr>
                <w:rFonts w:eastAsia="仿宋_GB2312" w:cs="仿宋" w:hint="eastAsia"/>
                <w:sz w:val="24"/>
                <w:szCs w:val="24"/>
                <w:lang w:val="en"/>
              </w:rPr>
              <w:t>思想政治（三）</w:t>
            </w:r>
          </w:p>
        </w:tc>
        <w:tc>
          <w:tcPr>
            <w:tcW w:w="700" w:type="dxa"/>
            <w:vAlign w:val="center"/>
          </w:tcPr>
          <w:p w14:paraId="2251FF99" w14:textId="4361DADE" w:rsidR="00D41D5E" w:rsidRPr="006566BB" w:rsidRDefault="00D41D5E" w:rsidP="007E549D">
            <w:pPr>
              <w:adjustRightInd w:val="0"/>
              <w:snapToGrid w:val="0"/>
              <w:rPr>
                <w:rFonts w:eastAsia="仿宋_GB2312"/>
                <w:bCs/>
                <w:color w:val="000000"/>
                <w:sz w:val="24"/>
                <w:szCs w:val="24"/>
              </w:rPr>
            </w:pPr>
            <w:r w:rsidRPr="006566BB">
              <w:rPr>
                <w:rFonts w:eastAsia="仿宋_GB2312" w:hint="eastAsia"/>
                <w:bCs/>
                <w:color w:val="000000"/>
                <w:sz w:val="24"/>
                <w:szCs w:val="24"/>
              </w:rPr>
              <w:t>3</w:t>
            </w:r>
            <w:r w:rsidRPr="006566BB">
              <w:rPr>
                <w:rFonts w:eastAsia="仿宋_GB2312"/>
                <w:bCs/>
                <w:color w:val="000000"/>
                <w:sz w:val="24"/>
                <w:szCs w:val="24"/>
              </w:rPr>
              <w:t>6</w:t>
            </w:r>
          </w:p>
        </w:tc>
        <w:tc>
          <w:tcPr>
            <w:tcW w:w="696" w:type="dxa"/>
            <w:tcBorders>
              <w:top w:val="nil"/>
              <w:left w:val="single" w:sz="4" w:space="0" w:color="000000"/>
              <w:bottom w:val="single" w:sz="4" w:space="0" w:color="000000"/>
              <w:right w:val="single" w:sz="4" w:space="0" w:color="000000"/>
            </w:tcBorders>
            <w:shd w:val="clear" w:color="auto" w:fill="auto"/>
            <w:vAlign w:val="center"/>
          </w:tcPr>
          <w:p w14:paraId="3EC7518C" w14:textId="2BE041CB" w:rsidR="00D41D5E" w:rsidRPr="006566BB" w:rsidRDefault="00D41D5E" w:rsidP="007E549D">
            <w:pPr>
              <w:adjustRightInd w:val="0"/>
              <w:snapToGrid w:val="0"/>
              <w:rPr>
                <w:rFonts w:eastAsia="仿宋_GB2312"/>
                <w:bCs/>
                <w:color w:val="000000"/>
                <w:sz w:val="24"/>
                <w:szCs w:val="24"/>
              </w:rPr>
            </w:pPr>
            <w:r w:rsidRPr="006566BB">
              <w:rPr>
                <w:rFonts w:eastAsia="仿宋_GB2312" w:cs="Courier New"/>
                <w:sz w:val="24"/>
                <w:szCs w:val="24"/>
              </w:rPr>
              <w:t>27</w:t>
            </w:r>
          </w:p>
        </w:tc>
        <w:tc>
          <w:tcPr>
            <w:tcW w:w="696" w:type="dxa"/>
            <w:tcBorders>
              <w:top w:val="nil"/>
              <w:left w:val="single" w:sz="4" w:space="0" w:color="000000"/>
              <w:bottom w:val="single" w:sz="4" w:space="0" w:color="000000"/>
              <w:right w:val="single" w:sz="4" w:space="0" w:color="000000"/>
            </w:tcBorders>
            <w:shd w:val="clear" w:color="auto" w:fill="auto"/>
            <w:vAlign w:val="center"/>
          </w:tcPr>
          <w:p w14:paraId="7F902DD7" w14:textId="249AA5FE" w:rsidR="00D41D5E" w:rsidRPr="006566BB" w:rsidRDefault="00D41D5E" w:rsidP="007E549D">
            <w:pPr>
              <w:adjustRightInd w:val="0"/>
              <w:snapToGrid w:val="0"/>
              <w:rPr>
                <w:rFonts w:eastAsia="仿宋_GB2312"/>
                <w:bCs/>
                <w:color w:val="000000"/>
                <w:sz w:val="24"/>
                <w:szCs w:val="24"/>
              </w:rPr>
            </w:pPr>
            <w:r w:rsidRPr="006566BB">
              <w:rPr>
                <w:rFonts w:eastAsia="仿宋_GB2312" w:cs="Courier New"/>
                <w:sz w:val="24"/>
                <w:szCs w:val="24"/>
              </w:rPr>
              <w:t>9</w:t>
            </w:r>
          </w:p>
        </w:tc>
        <w:tc>
          <w:tcPr>
            <w:tcW w:w="872" w:type="dxa"/>
            <w:vAlign w:val="center"/>
          </w:tcPr>
          <w:p w14:paraId="593B83F8" w14:textId="31A063F3" w:rsidR="00D41D5E" w:rsidRPr="006566BB" w:rsidRDefault="00D41D5E" w:rsidP="007E549D">
            <w:pPr>
              <w:adjustRightInd w:val="0"/>
              <w:snapToGrid w:val="0"/>
              <w:rPr>
                <w:rFonts w:eastAsia="仿宋_GB2312"/>
                <w:bCs/>
                <w:color w:val="000000"/>
                <w:sz w:val="24"/>
                <w:szCs w:val="24"/>
              </w:rPr>
            </w:pPr>
            <w:r w:rsidRPr="006566BB">
              <w:rPr>
                <w:rFonts w:eastAsia="仿宋_GB2312" w:hint="eastAsia"/>
                <w:bCs/>
                <w:color w:val="000000"/>
                <w:sz w:val="24"/>
                <w:szCs w:val="24"/>
              </w:rPr>
              <w:t>2</w:t>
            </w:r>
          </w:p>
        </w:tc>
        <w:tc>
          <w:tcPr>
            <w:tcW w:w="670" w:type="dxa"/>
            <w:vAlign w:val="center"/>
          </w:tcPr>
          <w:p w14:paraId="5B42AC77" w14:textId="77777777" w:rsidR="00D41D5E" w:rsidRPr="006566BB" w:rsidRDefault="00D41D5E" w:rsidP="007E549D">
            <w:pPr>
              <w:adjustRightInd w:val="0"/>
              <w:snapToGrid w:val="0"/>
              <w:rPr>
                <w:rFonts w:eastAsia="仿宋_GB2312"/>
                <w:bCs/>
                <w:color w:val="000000"/>
                <w:sz w:val="24"/>
                <w:szCs w:val="24"/>
              </w:rPr>
            </w:pPr>
          </w:p>
        </w:tc>
        <w:tc>
          <w:tcPr>
            <w:tcW w:w="643" w:type="dxa"/>
            <w:vAlign w:val="center"/>
          </w:tcPr>
          <w:p w14:paraId="27DF363C" w14:textId="77777777" w:rsidR="00D41D5E" w:rsidRPr="006566BB" w:rsidRDefault="00D41D5E" w:rsidP="007E549D">
            <w:pPr>
              <w:adjustRightInd w:val="0"/>
              <w:snapToGrid w:val="0"/>
              <w:rPr>
                <w:rFonts w:eastAsia="仿宋_GB2312"/>
                <w:bCs/>
                <w:color w:val="000000"/>
                <w:sz w:val="24"/>
                <w:szCs w:val="24"/>
              </w:rPr>
            </w:pPr>
          </w:p>
        </w:tc>
        <w:tc>
          <w:tcPr>
            <w:tcW w:w="644" w:type="dxa"/>
            <w:vAlign w:val="center"/>
          </w:tcPr>
          <w:p w14:paraId="39306FF1" w14:textId="0BC60E1E" w:rsidR="00D41D5E" w:rsidRPr="006566BB" w:rsidRDefault="00D41D5E" w:rsidP="007E549D">
            <w:pPr>
              <w:adjustRightInd w:val="0"/>
              <w:snapToGrid w:val="0"/>
              <w:rPr>
                <w:rFonts w:eastAsia="仿宋_GB2312"/>
                <w:bCs/>
                <w:color w:val="000000"/>
                <w:sz w:val="24"/>
                <w:szCs w:val="24"/>
              </w:rPr>
            </w:pPr>
            <w:r w:rsidRPr="006566BB">
              <w:rPr>
                <w:rFonts w:eastAsia="仿宋_GB2312" w:hint="eastAsia"/>
                <w:bCs/>
                <w:color w:val="000000"/>
                <w:sz w:val="24"/>
                <w:szCs w:val="24"/>
              </w:rPr>
              <w:t>2</w:t>
            </w:r>
            <w:r w:rsidRPr="006566BB">
              <w:rPr>
                <w:rFonts w:eastAsia="仿宋_GB2312"/>
                <w:bCs/>
                <w:color w:val="000000"/>
                <w:sz w:val="24"/>
                <w:szCs w:val="24"/>
              </w:rPr>
              <w:t>/18</w:t>
            </w:r>
          </w:p>
        </w:tc>
        <w:tc>
          <w:tcPr>
            <w:tcW w:w="645" w:type="dxa"/>
            <w:vAlign w:val="center"/>
          </w:tcPr>
          <w:p w14:paraId="124349B8" w14:textId="77777777" w:rsidR="00D41D5E" w:rsidRPr="006566BB" w:rsidRDefault="00D41D5E" w:rsidP="007E549D">
            <w:pPr>
              <w:adjustRightInd w:val="0"/>
              <w:snapToGrid w:val="0"/>
              <w:rPr>
                <w:rFonts w:eastAsia="仿宋_GB2312"/>
                <w:bCs/>
                <w:color w:val="000000"/>
                <w:sz w:val="24"/>
                <w:szCs w:val="24"/>
              </w:rPr>
            </w:pPr>
          </w:p>
        </w:tc>
        <w:tc>
          <w:tcPr>
            <w:tcW w:w="643" w:type="dxa"/>
            <w:vAlign w:val="center"/>
          </w:tcPr>
          <w:p w14:paraId="3A6FD12A" w14:textId="77777777" w:rsidR="00D41D5E" w:rsidRPr="006566BB" w:rsidRDefault="00D41D5E" w:rsidP="007E549D">
            <w:pPr>
              <w:adjustRightInd w:val="0"/>
              <w:snapToGrid w:val="0"/>
              <w:rPr>
                <w:rFonts w:eastAsia="仿宋_GB2312"/>
                <w:bCs/>
                <w:color w:val="000000"/>
                <w:sz w:val="24"/>
                <w:szCs w:val="24"/>
              </w:rPr>
            </w:pPr>
          </w:p>
        </w:tc>
        <w:tc>
          <w:tcPr>
            <w:tcW w:w="654" w:type="dxa"/>
            <w:gridSpan w:val="2"/>
            <w:vAlign w:val="center"/>
          </w:tcPr>
          <w:p w14:paraId="6EB8105F" w14:textId="77777777" w:rsidR="00D41D5E" w:rsidRPr="006566BB" w:rsidRDefault="00D41D5E" w:rsidP="007E549D">
            <w:pPr>
              <w:adjustRightInd w:val="0"/>
              <w:snapToGrid w:val="0"/>
              <w:rPr>
                <w:rFonts w:eastAsia="仿宋_GB2312"/>
                <w:bCs/>
                <w:color w:val="000000"/>
                <w:sz w:val="24"/>
                <w:szCs w:val="24"/>
              </w:rPr>
            </w:pPr>
          </w:p>
        </w:tc>
        <w:tc>
          <w:tcPr>
            <w:tcW w:w="643" w:type="dxa"/>
            <w:vAlign w:val="center"/>
          </w:tcPr>
          <w:p w14:paraId="6DEE78AE" w14:textId="77777777" w:rsidR="00D41D5E" w:rsidRPr="006566BB" w:rsidRDefault="00D41D5E" w:rsidP="007E549D">
            <w:pPr>
              <w:adjustRightInd w:val="0"/>
              <w:snapToGrid w:val="0"/>
              <w:rPr>
                <w:rFonts w:eastAsia="仿宋_GB2312" w:cs="Courier New"/>
                <w:sz w:val="24"/>
                <w:szCs w:val="24"/>
              </w:rPr>
            </w:pPr>
          </w:p>
        </w:tc>
        <w:tc>
          <w:tcPr>
            <w:tcW w:w="661" w:type="dxa"/>
            <w:gridSpan w:val="2"/>
            <w:vAlign w:val="center"/>
          </w:tcPr>
          <w:p w14:paraId="17E9113F" w14:textId="77777777" w:rsidR="00D41D5E" w:rsidRPr="006566BB" w:rsidRDefault="00D41D5E" w:rsidP="007E549D">
            <w:pPr>
              <w:adjustRightInd w:val="0"/>
              <w:snapToGrid w:val="0"/>
              <w:rPr>
                <w:rFonts w:eastAsia="仿宋_GB2312" w:cs="Courier New"/>
                <w:sz w:val="24"/>
                <w:szCs w:val="24"/>
              </w:rPr>
            </w:pPr>
          </w:p>
        </w:tc>
        <w:tc>
          <w:tcPr>
            <w:tcW w:w="576" w:type="dxa"/>
            <w:vAlign w:val="center"/>
          </w:tcPr>
          <w:p w14:paraId="14562FF3" w14:textId="77777777" w:rsidR="00D41D5E" w:rsidRPr="006566BB" w:rsidRDefault="00D41D5E" w:rsidP="007E549D">
            <w:pPr>
              <w:adjustRightInd w:val="0"/>
              <w:snapToGrid w:val="0"/>
              <w:rPr>
                <w:rFonts w:eastAsia="仿宋_GB2312" w:cs="Courier New"/>
                <w:sz w:val="24"/>
                <w:szCs w:val="24"/>
              </w:rPr>
            </w:pPr>
          </w:p>
        </w:tc>
        <w:tc>
          <w:tcPr>
            <w:tcW w:w="456" w:type="dxa"/>
            <w:vAlign w:val="center"/>
          </w:tcPr>
          <w:p w14:paraId="46986E1C" w14:textId="45DB97AA" w:rsidR="00D41D5E" w:rsidRPr="006566BB" w:rsidRDefault="00D41D5E" w:rsidP="007E549D">
            <w:pPr>
              <w:adjustRightInd w:val="0"/>
              <w:snapToGrid w:val="0"/>
              <w:rPr>
                <w:rFonts w:eastAsia="仿宋_GB2312" w:cs="Courier New"/>
                <w:sz w:val="24"/>
                <w:szCs w:val="24"/>
              </w:rPr>
            </w:pPr>
          </w:p>
        </w:tc>
        <w:tc>
          <w:tcPr>
            <w:tcW w:w="609" w:type="dxa"/>
            <w:tcBorders>
              <w:top w:val="nil"/>
              <w:left w:val="single" w:sz="4" w:space="0" w:color="000000"/>
              <w:bottom w:val="single" w:sz="4" w:space="0" w:color="000000"/>
              <w:right w:val="single" w:sz="4" w:space="0" w:color="000000"/>
            </w:tcBorders>
            <w:shd w:val="clear" w:color="auto" w:fill="auto"/>
            <w:vAlign w:val="center"/>
          </w:tcPr>
          <w:p w14:paraId="2658FDBB" w14:textId="4D1F58A4" w:rsidR="00D41D5E" w:rsidRPr="006566BB" w:rsidRDefault="00D41D5E" w:rsidP="007E549D">
            <w:pPr>
              <w:adjustRightInd w:val="0"/>
              <w:snapToGrid w:val="0"/>
              <w:rPr>
                <w:rFonts w:eastAsia="仿宋_GB2312"/>
                <w:bCs/>
                <w:color w:val="000000"/>
                <w:sz w:val="24"/>
                <w:szCs w:val="24"/>
              </w:rPr>
            </w:pPr>
            <w:r w:rsidRPr="006566BB">
              <w:rPr>
                <w:rFonts w:eastAsia="仿宋_GB2312" w:cs="Courier New"/>
                <w:sz w:val="24"/>
                <w:szCs w:val="24"/>
              </w:rPr>
              <w:t>考查</w:t>
            </w:r>
          </w:p>
        </w:tc>
      </w:tr>
      <w:tr w:rsidR="00D41D5E" w:rsidRPr="006B0E4E" w14:paraId="523628CB" w14:textId="77777777" w:rsidTr="007B23FC">
        <w:trPr>
          <w:trHeight w:val="20"/>
        </w:trPr>
        <w:tc>
          <w:tcPr>
            <w:tcW w:w="480" w:type="dxa"/>
            <w:vMerge/>
            <w:vAlign w:val="center"/>
          </w:tcPr>
          <w:p w14:paraId="18ABC94C" w14:textId="77777777" w:rsidR="00D41D5E" w:rsidRPr="006B0E4E" w:rsidRDefault="00D41D5E" w:rsidP="007E549D">
            <w:pPr>
              <w:adjustRightInd w:val="0"/>
              <w:snapToGrid w:val="0"/>
              <w:rPr>
                <w:rFonts w:eastAsia="仿宋_GB2312"/>
                <w:bCs/>
                <w:color w:val="000000"/>
                <w:sz w:val="24"/>
                <w:szCs w:val="24"/>
              </w:rPr>
            </w:pPr>
          </w:p>
        </w:tc>
        <w:tc>
          <w:tcPr>
            <w:tcW w:w="696" w:type="dxa"/>
            <w:vMerge/>
            <w:vAlign w:val="center"/>
          </w:tcPr>
          <w:p w14:paraId="11563484" w14:textId="77777777" w:rsidR="00D41D5E" w:rsidRPr="006B0E4E" w:rsidRDefault="00D41D5E" w:rsidP="007E549D">
            <w:pPr>
              <w:adjustRightInd w:val="0"/>
              <w:snapToGrid w:val="0"/>
              <w:rPr>
                <w:rFonts w:eastAsia="仿宋_GB2312"/>
                <w:bCs/>
                <w:color w:val="000000"/>
                <w:sz w:val="24"/>
                <w:szCs w:val="24"/>
              </w:rPr>
            </w:pPr>
          </w:p>
        </w:tc>
        <w:tc>
          <w:tcPr>
            <w:tcW w:w="845" w:type="dxa"/>
            <w:gridSpan w:val="3"/>
            <w:vAlign w:val="center"/>
          </w:tcPr>
          <w:p w14:paraId="33295F81" w14:textId="3BCB8D3E" w:rsidR="00D41D5E" w:rsidRPr="006B0E4E" w:rsidRDefault="00D41D5E" w:rsidP="007E549D">
            <w:pPr>
              <w:adjustRightInd w:val="0"/>
              <w:snapToGrid w:val="0"/>
              <w:rPr>
                <w:rFonts w:eastAsia="仿宋_GB2312"/>
                <w:bCs/>
                <w:color w:val="000000"/>
                <w:sz w:val="24"/>
                <w:szCs w:val="24"/>
              </w:rPr>
            </w:pPr>
            <w:r>
              <w:rPr>
                <w:rFonts w:eastAsia="仿宋_GB2312" w:hint="eastAsia"/>
                <w:bCs/>
                <w:color w:val="000000"/>
                <w:sz w:val="24"/>
                <w:szCs w:val="24"/>
              </w:rPr>
              <w:t>2</w:t>
            </w:r>
            <w:r>
              <w:rPr>
                <w:rFonts w:eastAsia="仿宋_GB2312"/>
                <w:bCs/>
                <w:color w:val="000000"/>
                <w:sz w:val="24"/>
                <w:szCs w:val="24"/>
              </w:rPr>
              <w:t>1</w:t>
            </w:r>
          </w:p>
        </w:tc>
        <w:tc>
          <w:tcPr>
            <w:tcW w:w="1376" w:type="dxa"/>
            <w:tcBorders>
              <w:top w:val="single" w:sz="4" w:space="0" w:color="auto"/>
              <w:left w:val="nil"/>
              <w:bottom w:val="single" w:sz="4" w:space="0" w:color="auto"/>
              <w:right w:val="nil"/>
            </w:tcBorders>
            <w:shd w:val="clear" w:color="auto" w:fill="auto"/>
            <w:vAlign w:val="center"/>
          </w:tcPr>
          <w:p w14:paraId="5541B081" w14:textId="3660A524" w:rsidR="00D41D5E" w:rsidRPr="00FB449E" w:rsidRDefault="00D41D5E" w:rsidP="007E549D">
            <w:pPr>
              <w:adjustRightInd w:val="0"/>
              <w:snapToGrid w:val="0"/>
              <w:rPr>
                <w:rFonts w:ascii="仿宋_GB2312" w:eastAsia="仿宋_GB2312" w:hAnsi="等线" w:hint="eastAsia"/>
                <w:color w:val="000000"/>
                <w:sz w:val="24"/>
                <w:szCs w:val="24"/>
              </w:rPr>
            </w:pPr>
            <w:r w:rsidRPr="00A177C7">
              <w:rPr>
                <w:rFonts w:eastAsia="仿宋_GB2312" w:hint="eastAsia"/>
                <w:color w:val="000000"/>
                <w:sz w:val="24"/>
                <w:szCs w:val="24"/>
              </w:rPr>
              <w:t>50001018</w:t>
            </w:r>
          </w:p>
        </w:tc>
        <w:tc>
          <w:tcPr>
            <w:tcW w:w="1391" w:type="dxa"/>
            <w:tcBorders>
              <w:top w:val="single" w:sz="4" w:space="0" w:color="auto"/>
              <w:bottom w:val="single" w:sz="4" w:space="0" w:color="auto"/>
            </w:tcBorders>
            <w:vAlign w:val="center"/>
          </w:tcPr>
          <w:p w14:paraId="541D1A21" w14:textId="34AC1A30" w:rsidR="00D41D5E" w:rsidRPr="006B0E4E" w:rsidRDefault="00D41D5E" w:rsidP="007E549D">
            <w:pPr>
              <w:adjustRightInd w:val="0"/>
              <w:snapToGrid w:val="0"/>
              <w:rPr>
                <w:rFonts w:eastAsia="仿宋_GB2312"/>
                <w:bCs/>
                <w:color w:val="000000"/>
                <w:sz w:val="24"/>
                <w:szCs w:val="24"/>
              </w:rPr>
            </w:pPr>
            <w:r w:rsidRPr="00A177C7">
              <w:rPr>
                <w:rFonts w:eastAsia="仿宋_GB2312" w:cs="仿宋" w:hint="eastAsia"/>
                <w:sz w:val="24"/>
                <w:szCs w:val="24"/>
                <w:lang w:val="en"/>
              </w:rPr>
              <w:t>思想政治（四）</w:t>
            </w:r>
          </w:p>
        </w:tc>
        <w:tc>
          <w:tcPr>
            <w:tcW w:w="700" w:type="dxa"/>
            <w:vAlign w:val="center"/>
          </w:tcPr>
          <w:p w14:paraId="7B8058F3" w14:textId="1C164ADF" w:rsidR="00D41D5E" w:rsidRPr="006566BB" w:rsidRDefault="00D41D5E" w:rsidP="007E549D">
            <w:pPr>
              <w:adjustRightInd w:val="0"/>
              <w:snapToGrid w:val="0"/>
              <w:rPr>
                <w:rFonts w:eastAsia="仿宋_GB2312"/>
                <w:bCs/>
                <w:color w:val="000000"/>
                <w:sz w:val="24"/>
                <w:szCs w:val="24"/>
              </w:rPr>
            </w:pPr>
            <w:r w:rsidRPr="006566BB">
              <w:rPr>
                <w:rFonts w:eastAsia="仿宋_GB2312" w:hint="eastAsia"/>
                <w:bCs/>
                <w:color w:val="000000"/>
                <w:sz w:val="24"/>
                <w:szCs w:val="24"/>
              </w:rPr>
              <w:t>3</w:t>
            </w:r>
            <w:r w:rsidRPr="006566BB">
              <w:rPr>
                <w:rFonts w:eastAsia="仿宋_GB2312"/>
                <w:bCs/>
                <w:color w:val="000000"/>
                <w:sz w:val="24"/>
                <w:szCs w:val="24"/>
              </w:rPr>
              <w:t>6</w:t>
            </w:r>
          </w:p>
        </w:tc>
        <w:tc>
          <w:tcPr>
            <w:tcW w:w="696" w:type="dxa"/>
            <w:tcBorders>
              <w:top w:val="nil"/>
              <w:left w:val="single" w:sz="4" w:space="0" w:color="000000"/>
              <w:bottom w:val="single" w:sz="4" w:space="0" w:color="000000"/>
              <w:right w:val="single" w:sz="4" w:space="0" w:color="000000"/>
            </w:tcBorders>
            <w:shd w:val="clear" w:color="auto" w:fill="auto"/>
            <w:vAlign w:val="center"/>
          </w:tcPr>
          <w:p w14:paraId="05E150E0" w14:textId="5548E4C2" w:rsidR="00D41D5E" w:rsidRPr="006566BB" w:rsidRDefault="00D41D5E" w:rsidP="007E549D">
            <w:pPr>
              <w:adjustRightInd w:val="0"/>
              <w:snapToGrid w:val="0"/>
              <w:rPr>
                <w:rFonts w:eastAsia="仿宋_GB2312"/>
                <w:bCs/>
                <w:color w:val="000000"/>
                <w:sz w:val="24"/>
                <w:szCs w:val="24"/>
              </w:rPr>
            </w:pPr>
            <w:r w:rsidRPr="006566BB">
              <w:rPr>
                <w:rFonts w:eastAsia="仿宋_GB2312" w:cs="Courier New"/>
                <w:sz w:val="24"/>
                <w:szCs w:val="24"/>
              </w:rPr>
              <w:t>27</w:t>
            </w:r>
          </w:p>
        </w:tc>
        <w:tc>
          <w:tcPr>
            <w:tcW w:w="696" w:type="dxa"/>
            <w:tcBorders>
              <w:top w:val="nil"/>
              <w:left w:val="single" w:sz="4" w:space="0" w:color="000000"/>
              <w:bottom w:val="single" w:sz="4" w:space="0" w:color="000000"/>
              <w:right w:val="single" w:sz="4" w:space="0" w:color="000000"/>
            </w:tcBorders>
            <w:shd w:val="clear" w:color="auto" w:fill="auto"/>
            <w:vAlign w:val="center"/>
          </w:tcPr>
          <w:p w14:paraId="2FE858C0" w14:textId="5BDECC6D" w:rsidR="00D41D5E" w:rsidRPr="006566BB" w:rsidRDefault="00D41D5E" w:rsidP="007E549D">
            <w:pPr>
              <w:adjustRightInd w:val="0"/>
              <w:snapToGrid w:val="0"/>
              <w:rPr>
                <w:rFonts w:eastAsia="仿宋_GB2312"/>
                <w:bCs/>
                <w:color w:val="000000"/>
                <w:sz w:val="24"/>
                <w:szCs w:val="24"/>
              </w:rPr>
            </w:pPr>
            <w:r w:rsidRPr="006566BB">
              <w:rPr>
                <w:rFonts w:eastAsia="仿宋_GB2312" w:cs="Courier New"/>
                <w:sz w:val="24"/>
                <w:szCs w:val="24"/>
              </w:rPr>
              <w:t>9</w:t>
            </w:r>
          </w:p>
        </w:tc>
        <w:tc>
          <w:tcPr>
            <w:tcW w:w="872" w:type="dxa"/>
            <w:vAlign w:val="center"/>
          </w:tcPr>
          <w:p w14:paraId="7FA17A23" w14:textId="71274108" w:rsidR="00D41D5E" w:rsidRPr="006566BB" w:rsidRDefault="00D41D5E" w:rsidP="007E549D">
            <w:pPr>
              <w:adjustRightInd w:val="0"/>
              <w:snapToGrid w:val="0"/>
              <w:rPr>
                <w:rFonts w:eastAsia="仿宋_GB2312"/>
                <w:bCs/>
                <w:color w:val="000000"/>
                <w:sz w:val="24"/>
                <w:szCs w:val="24"/>
              </w:rPr>
            </w:pPr>
            <w:r w:rsidRPr="006566BB">
              <w:rPr>
                <w:rFonts w:eastAsia="仿宋_GB2312" w:hint="eastAsia"/>
                <w:bCs/>
                <w:color w:val="000000"/>
                <w:sz w:val="24"/>
                <w:szCs w:val="24"/>
              </w:rPr>
              <w:t>2</w:t>
            </w:r>
          </w:p>
        </w:tc>
        <w:tc>
          <w:tcPr>
            <w:tcW w:w="670" w:type="dxa"/>
            <w:vAlign w:val="center"/>
          </w:tcPr>
          <w:p w14:paraId="70D7A05A" w14:textId="77777777" w:rsidR="00D41D5E" w:rsidRPr="006566BB" w:rsidRDefault="00D41D5E" w:rsidP="007E549D">
            <w:pPr>
              <w:adjustRightInd w:val="0"/>
              <w:snapToGrid w:val="0"/>
              <w:rPr>
                <w:rFonts w:eastAsia="仿宋_GB2312"/>
                <w:bCs/>
                <w:color w:val="000000"/>
                <w:sz w:val="24"/>
                <w:szCs w:val="24"/>
              </w:rPr>
            </w:pPr>
          </w:p>
        </w:tc>
        <w:tc>
          <w:tcPr>
            <w:tcW w:w="643" w:type="dxa"/>
            <w:vAlign w:val="center"/>
          </w:tcPr>
          <w:p w14:paraId="1B2F7E7B" w14:textId="77777777" w:rsidR="00D41D5E" w:rsidRPr="006566BB" w:rsidRDefault="00D41D5E" w:rsidP="007E549D">
            <w:pPr>
              <w:adjustRightInd w:val="0"/>
              <w:snapToGrid w:val="0"/>
              <w:rPr>
                <w:rFonts w:eastAsia="仿宋_GB2312"/>
                <w:bCs/>
                <w:color w:val="000000"/>
                <w:sz w:val="24"/>
                <w:szCs w:val="24"/>
              </w:rPr>
            </w:pPr>
          </w:p>
        </w:tc>
        <w:tc>
          <w:tcPr>
            <w:tcW w:w="644" w:type="dxa"/>
            <w:vAlign w:val="center"/>
          </w:tcPr>
          <w:p w14:paraId="0813E9D0" w14:textId="77777777" w:rsidR="00D41D5E" w:rsidRPr="006566BB" w:rsidRDefault="00D41D5E" w:rsidP="007E549D">
            <w:pPr>
              <w:adjustRightInd w:val="0"/>
              <w:snapToGrid w:val="0"/>
              <w:rPr>
                <w:rFonts w:eastAsia="仿宋_GB2312"/>
                <w:bCs/>
                <w:color w:val="000000"/>
                <w:sz w:val="24"/>
                <w:szCs w:val="24"/>
              </w:rPr>
            </w:pPr>
          </w:p>
        </w:tc>
        <w:tc>
          <w:tcPr>
            <w:tcW w:w="645" w:type="dxa"/>
            <w:vAlign w:val="center"/>
          </w:tcPr>
          <w:p w14:paraId="7EFD7BB8" w14:textId="48185F4D" w:rsidR="00D41D5E" w:rsidRPr="006566BB" w:rsidRDefault="00D41D5E" w:rsidP="007E549D">
            <w:pPr>
              <w:adjustRightInd w:val="0"/>
              <w:snapToGrid w:val="0"/>
              <w:rPr>
                <w:rFonts w:eastAsia="仿宋_GB2312"/>
                <w:bCs/>
                <w:color w:val="000000"/>
                <w:sz w:val="24"/>
                <w:szCs w:val="24"/>
              </w:rPr>
            </w:pPr>
            <w:r w:rsidRPr="006566BB">
              <w:rPr>
                <w:rFonts w:eastAsia="仿宋_GB2312"/>
                <w:bCs/>
                <w:color w:val="000000"/>
                <w:sz w:val="24"/>
                <w:szCs w:val="24"/>
              </w:rPr>
              <w:t>2/18</w:t>
            </w:r>
          </w:p>
        </w:tc>
        <w:tc>
          <w:tcPr>
            <w:tcW w:w="643" w:type="dxa"/>
            <w:vAlign w:val="center"/>
          </w:tcPr>
          <w:p w14:paraId="5D8033A9" w14:textId="77777777" w:rsidR="00D41D5E" w:rsidRPr="006566BB" w:rsidRDefault="00D41D5E" w:rsidP="007E549D">
            <w:pPr>
              <w:adjustRightInd w:val="0"/>
              <w:snapToGrid w:val="0"/>
              <w:rPr>
                <w:rFonts w:eastAsia="仿宋_GB2312"/>
                <w:bCs/>
                <w:color w:val="000000"/>
                <w:sz w:val="24"/>
                <w:szCs w:val="24"/>
              </w:rPr>
            </w:pPr>
          </w:p>
        </w:tc>
        <w:tc>
          <w:tcPr>
            <w:tcW w:w="654" w:type="dxa"/>
            <w:gridSpan w:val="2"/>
            <w:vAlign w:val="center"/>
          </w:tcPr>
          <w:p w14:paraId="1A4AB0F0" w14:textId="77777777" w:rsidR="00D41D5E" w:rsidRPr="006566BB" w:rsidRDefault="00D41D5E" w:rsidP="007E549D">
            <w:pPr>
              <w:adjustRightInd w:val="0"/>
              <w:snapToGrid w:val="0"/>
              <w:rPr>
                <w:rFonts w:eastAsia="仿宋_GB2312"/>
                <w:bCs/>
                <w:color w:val="000000"/>
                <w:sz w:val="24"/>
                <w:szCs w:val="24"/>
              </w:rPr>
            </w:pPr>
          </w:p>
        </w:tc>
        <w:tc>
          <w:tcPr>
            <w:tcW w:w="643" w:type="dxa"/>
            <w:vAlign w:val="center"/>
          </w:tcPr>
          <w:p w14:paraId="29543185" w14:textId="77777777" w:rsidR="00D41D5E" w:rsidRPr="006566BB" w:rsidRDefault="00D41D5E" w:rsidP="007E549D">
            <w:pPr>
              <w:adjustRightInd w:val="0"/>
              <w:snapToGrid w:val="0"/>
              <w:rPr>
                <w:rFonts w:eastAsia="仿宋_GB2312" w:cs="Courier New"/>
                <w:sz w:val="24"/>
                <w:szCs w:val="24"/>
              </w:rPr>
            </w:pPr>
          </w:p>
        </w:tc>
        <w:tc>
          <w:tcPr>
            <w:tcW w:w="661" w:type="dxa"/>
            <w:gridSpan w:val="2"/>
            <w:vAlign w:val="center"/>
          </w:tcPr>
          <w:p w14:paraId="41CFB10B" w14:textId="77777777" w:rsidR="00D41D5E" w:rsidRPr="006566BB" w:rsidRDefault="00D41D5E" w:rsidP="007E549D">
            <w:pPr>
              <w:adjustRightInd w:val="0"/>
              <w:snapToGrid w:val="0"/>
              <w:rPr>
                <w:rFonts w:eastAsia="仿宋_GB2312" w:cs="Courier New"/>
                <w:sz w:val="24"/>
                <w:szCs w:val="24"/>
              </w:rPr>
            </w:pPr>
          </w:p>
        </w:tc>
        <w:tc>
          <w:tcPr>
            <w:tcW w:w="576" w:type="dxa"/>
            <w:vAlign w:val="center"/>
          </w:tcPr>
          <w:p w14:paraId="70008A08" w14:textId="77777777" w:rsidR="00D41D5E" w:rsidRPr="006566BB" w:rsidRDefault="00D41D5E" w:rsidP="007E549D">
            <w:pPr>
              <w:adjustRightInd w:val="0"/>
              <w:snapToGrid w:val="0"/>
              <w:rPr>
                <w:rFonts w:eastAsia="仿宋_GB2312" w:cs="Courier New"/>
                <w:sz w:val="24"/>
                <w:szCs w:val="24"/>
              </w:rPr>
            </w:pPr>
          </w:p>
        </w:tc>
        <w:tc>
          <w:tcPr>
            <w:tcW w:w="456" w:type="dxa"/>
            <w:vAlign w:val="center"/>
          </w:tcPr>
          <w:p w14:paraId="00192835" w14:textId="497A32ED" w:rsidR="00D41D5E" w:rsidRPr="006566BB" w:rsidRDefault="00D41D5E" w:rsidP="007E549D">
            <w:pPr>
              <w:adjustRightInd w:val="0"/>
              <w:snapToGrid w:val="0"/>
              <w:rPr>
                <w:rFonts w:eastAsia="仿宋_GB2312" w:cs="Courier New"/>
                <w:sz w:val="24"/>
                <w:szCs w:val="24"/>
              </w:rPr>
            </w:pPr>
          </w:p>
        </w:tc>
        <w:tc>
          <w:tcPr>
            <w:tcW w:w="609" w:type="dxa"/>
            <w:tcBorders>
              <w:top w:val="nil"/>
              <w:left w:val="single" w:sz="4" w:space="0" w:color="000000"/>
              <w:bottom w:val="single" w:sz="4" w:space="0" w:color="000000"/>
              <w:right w:val="single" w:sz="4" w:space="0" w:color="000000"/>
            </w:tcBorders>
            <w:shd w:val="clear" w:color="auto" w:fill="auto"/>
            <w:vAlign w:val="center"/>
          </w:tcPr>
          <w:p w14:paraId="3E72B929" w14:textId="60C4FC8A" w:rsidR="00D41D5E" w:rsidRPr="006566BB" w:rsidRDefault="00D41D5E" w:rsidP="007E549D">
            <w:pPr>
              <w:adjustRightInd w:val="0"/>
              <w:snapToGrid w:val="0"/>
              <w:rPr>
                <w:rFonts w:eastAsia="仿宋_GB2312"/>
                <w:bCs/>
                <w:color w:val="000000"/>
                <w:sz w:val="24"/>
                <w:szCs w:val="24"/>
              </w:rPr>
            </w:pPr>
            <w:r w:rsidRPr="006566BB">
              <w:rPr>
                <w:rFonts w:eastAsia="仿宋_GB2312" w:cs="Courier New"/>
                <w:sz w:val="24"/>
                <w:szCs w:val="24"/>
              </w:rPr>
              <w:t>考查</w:t>
            </w:r>
          </w:p>
        </w:tc>
      </w:tr>
      <w:tr w:rsidR="00D41D5E" w:rsidRPr="006B0E4E" w14:paraId="78DE88F4" w14:textId="77777777" w:rsidTr="007B23FC">
        <w:trPr>
          <w:trHeight w:val="20"/>
        </w:trPr>
        <w:tc>
          <w:tcPr>
            <w:tcW w:w="480" w:type="dxa"/>
            <w:vMerge/>
            <w:vAlign w:val="center"/>
          </w:tcPr>
          <w:p w14:paraId="02C7D7DB" w14:textId="77777777" w:rsidR="00D41D5E" w:rsidRPr="006B0E4E" w:rsidRDefault="00D41D5E" w:rsidP="007E549D">
            <w:pPr>
              <w:adjustRightInd w:val="0"/>
              <w:snapToGrid w:val="0"/>
              <w:rPr>
                <w:rFonts w:eastAsia="仿宋_GB2312"/>
                <w:bCs/>
                <w:color w:val="000000"/>
                <w:sz w:val="24"/>
                <w:szCs w:val="24"/>
              </w:rPr>
            </w:pPr>
          </w:p>
        </w:tc>
        <w:tc>
          <w:tcPr>
            <w:tcW w:w="696" w:type="dxa"/>
            <w:vMerge/>
            <w:vAlign w:val="center"/>
          </w:tcPr>
          <w:p w14:paraId="47B09372" w14:textId="77777777" w:rsidR="00D41D5E" w:rsidRPr="006B0E4E" w:rsidRDefault="00D41D5E" w:rsidP="007E549D">
            <w:pPr>
              <w:adjustRightInd w:val="0"/>
              <w:snapToGrid w:val="0"/>
              <w:rPr>
                <w:rFonts w:eastAsia="仿宋_GB2312"/>
                <w:bCs/>
                <w:color w:val="000000"/>
                <w:sz w:val="24"/>
                <w:szCs w:val="24"/>
              </w:rPr>
            </w:pPr>
          </w:p>
        </w:tc>
        <w:tc>
          <w:tcPr>
            <w:tcW w:w="845" w:type="dxa"/>
            <w:gridSpan w:val="3"/>
            <w:vAlign w:val="center"/>
          </w:tcPr>
          <w:p w14:paraId="5C1560AB" w14:textId="272978D0" w:rsidR="00D41D5E" w:rsidRPr="006B0E4E" w:rsidRDefault="00D41D5E" w:rsidP="007E549D">
            <w:pPr>
              <w:adjustRightInd w:val="0"/>
              <w:snapToGrid w:val="0"/>
              <w:rPr>
                <w:rFonts w:eastAsia="仿宋_GB2312"/>
                <w:bCs/>
                <w:color w:val="000000"/>
                <w:sz w:val="24"/>
                <w:szCs w:val="24"/>
              </w:rPr>
            </w:pPr>
            <w:r>
              <w:rPr>
                <w:rFonts w:eastAsia="仿宋_GB2312" w:hint="eastAsia"/>
                <w:bCs/>
                <w:color w:val="000000"/>
                <w:sz w:val="24"/>
                <w:szCs w:val="24"/>
              </w:rPr>
              <w:t>2</w:t>
            </w:r>
            <w:r>
              <w:rPr>
                <w:rFonts w:eastAsia="仿宋_GB2312"/>
                <w:bCs/>
                <w:color w:val="000000"/>
                <w:sz w:val="24"/>
                <w:szCs w:val="24"/>
              </w:rPr>
              <w:t>2</w:t>
            </w:r>
          </w:p>
        </w:tc>
        <w:tc>
          <w:tcPr>
            <w:tcW w:w="1376" w:type="dxa"/>
            <w:tcBorders>
              <w:top w:val="single" w:sz="4" w:space="0" w:color="auto"/>
              <w:left w:val="nil"/>
              <w:bottom w:val="single" w:sz="4" w:space="0" w:color="auto"/>
              <w:right w:val="nil"/>
            </w:tcBorders>
            <w:shd w:val="clear" w:color="auto" w:fill="auto"/>
            <w:vAlign w:val="center"/>
          </w:tcPr>
          <w:p w14:paraId="3B2A7250" w14:textId="4975818C" w:rsidR="00D41D5E" w:rsidRPr="00FB449E" w:rsidRDefault="00D41D5E" w:rsidP="007E549D">
            <w:pPr>
              <w:adjustRightInd w:val="0"/>
              <w:snapToGrid w:val="0"/>
              <w:rPr>
                <w:rFonts w:ascii="仿宋_GB2312" w:eastAsia="仿宋_GB2312" w:hAnsi="等线" w:hint="eastAsia"/>
                <w:color w:val="000000"/>
                <w:sz w:val="24"/>
                <w:szCs w:val="24"/>
              </w:rPr>
            </w:pPr>
            <w:r w:rsidRPr="00A177C7">
              <w:rPr>
                <w:rFonts w:eastAsia="仿宋_GB2312" w:hint="eastAsia"/>
                <w:color w:val="000000"/>
                <w:sz w:val="24"/>
                <w:szCs w:val="24"/>
              </w:rPr>
              <w:t>50001019</w:t>
            </w:r>
          </w:p>
        </w:tc>
        <w:tc>
          <w:tcPr>
            <w:tcW w:w="1391" w:type="dxa"/>
            <w:tcBorders>
              <w:top w:val="single" w:sz="4" w:space="0" w:color="auto"/>
              <w:bottom w:val="single" w:sz="4" w:space="0" w:color="auto"/>
            </w:tcBorders>
            <w:vAlign w:val="center"/>
          </w:tcPr>
          <w:p w14:paraId="66703A02" w14:textId="3BF7B718" w:rsidR="00D41D5E" w:rsidRPr="006B0E4E" w:rsidRDefault="00D41D5E" w:rsidP="007E549D">
            <w:pPr>
              <w:adjustRightInd w:val="0"/>
              <w:snapToGrid w:val="0"/>
              <w:rPr>
                <w:rFonts w:eastAsia="仿宋_GB2312"/>
                <w:bCs/>
                <w:color w:val="000000"/>
                <w:sz w:val="24"/>
                <w:szCs w:val="24"/>
              </w:rPr>
            </w:pPr>
            <w:r w:rsidRPr="00A177C7">
              <w:rPr>
                <w:rFonts w:eastAsia="仿宋_GB2312" w:cs="仿宋" w:hint="eastAsia"/>
                <w:sz w:val="24"/>
                <w:szCs w:val="24"/>
                <w:lang w:val="en"/>
              </w:rPr>
              <w:t>历史（一）</w:t>
            </w:r>
          </w:p>
        </w:tc>
        <w:tc>
          <w:tcPr>
            <w:tcW w:w="700" w:type="dxa"/>
            <w:vAlign w:val="center"/>
          </w:tcPr>
          <w:p w14:paraId="7A6E3B7C" w14:textId="1E4306C9" w:rsidR="00D41D5E" w:rsidRPr="006566BB" w:rsidRDefault="00D41D5E" w:rsidP="007E549D">
            <w:pPr>
              <w:adjustRightInd w:val="0"/>
              <w:snapToGrid w:val="0"/>
              <w:rPr>
                <w:rFonts w:eastAsia="仿宋_GB2312"/>
                <w:bCs/>
                <w:color w:val="000000"/>
                <w:sz w:val="24"/>
                <w:szCs w:val="24"/>
              </w:rPr>
            </w:pPr>
            <w:r w:rsidRPr="006566BB">
              <w:rPr>
                <w:rFonts w:eastAsia="仿宋_GB2312" w:hint="eastAsia"/>
                <w:bCs/>
                <w:color w:val="000000"/>
                <w:sz w:val="24"/>
                <w:szCs w:val="24"/>
              </w:rPr>
              <w:t>3</w:t>
            </w:r>
            <w:r w:rsidRPr="006566BB">
              <w:rPr>
                <w:rFonts w:eastAsia="仿宋_GB2312"/>
                <w:bCs/>
                <w:color w:val="000000"/>
                <w:sz w:val="24"/>
                <w:szCs w:val="24"/>
              </w:rPr>
              <w:t>6</w:t>
            </w:r>
          </w:p>
        </w:tc>
        <w:tc>
          <w:tcPr>
            <w:tcW w:w="696" w:type="dxa"/>
            <w:tcBorders>
              <w:top w:val="nil"/>
              <w:left w:val="single" w:sz="4" w:space="0" w:color="000000"/>
              <w:bottom w:val="single" w:sz="4" w:space="0" w:color="000000"/>
              <w:right w:val="single" w:sz="4" w:space="0" w:color="000000"/>
            </w:tcBorders>
            <w:shd w:val="clear" w:color="auto" w:fill="auto"/>
            <w:vAlign w:val="center"/>
          </w:tcPr>
          <w:p w14:paraId="71ECFF4D" w14:textId="687CC269" w:rsidR="00D41D5E" w:rsidRPr="006566BB" w:rsidRDefault="00D41D5E" w:rsidP="007E549D">
            <w:pPr>
              <w:adjustRightInd w:val="0"/>
              <w:snapToGrid w:val="0"/>
              <w:rPr>
                <w:rFonts w:eastAsia="仿宋_GB2312"/>
                <w:bCs/>
                <w:color w:val="000000"/>
                <w:sz w:val="24"/>
                <w:szCs w:val="24"/>
              </w:rPr>
            </w:pPr>
            <w:r w:rsidRPr="006566BB">
              <w:rPr>
                <w:rFonts w:eastAsia="仿宋_GB2312" w:cs="Courier New"/>
                <w:sz w:val="24"/>
                <w:szCs w:val="24"/>
              </w:rPr>
              <w:t>27</w:t>
            </w:r>
          </w:p>
        </w:tc>
        <w:tc>
          <w:tcPr>
            <w:tcW w:w="696" w:type="dxa"/>
            <w:tcBorders>
              <w:top w:val="nil"/>
              <w:left w:val="single" w:sz="4" w:space="0" w:color="000000"/>
              <w:bottom w:val="single" w:sz="4" w:space="0" w:color="000000"/>
              <w:right w:val="single" w:sz="4" w:space="0" w:color="000000"/>
            </w:tcBorders>
            <w:shd w:val="clear" w:color="auto" w:fill="auto"/>
            <w:vAlign w:val="center"/>
          </w:tcPr>
          <w:p w14:paraId="2C0B2589" w14:textId="0D55528F" w:rsidR="00D41D5E" w:rsidRPr="006566BB" w:rsidRDefault="00D41D5E" w:rsidP="007E549D">
            <w:pPr>
              <w:adjustRightInd w:val="0"/>
              <w:snapToGrid w:val="0"/>
              <w:rPr>
                <w:rFonts w:eastAsia="仿宋_GB2312"/>
                <w:bCs/>
                <w:color w:val="000000"/>
                <w:sz w:val="24"/>
                <w:szCs w:val="24"/>
              </w:rPr>
            </w:pPr>
            <w:r w:rsidRPr="006566BB">
              <w:rPr>
                <w:rFonts w:eastAsia="仿宋_GB2312" w:cs="Courier New"/>
                <w:sz w:val="24"/>
                <w:szCs w:val="24"/>
              </w:rPr>
              <w:t>9</w:t>
            </w:r>
          </w:p>
        </w:tc>
        <w:tc>
          <w:tcPr>
            <w:tcW w:w="872" w:type="dxa"/>
            <w:vAlign w:val="center"/>
          </w:tcPr>
          <w:p w14:paraId="42ABB649" w14:textId="09F6D55B" w:rsidR="00D41D5E" w:rsidRPr="006566BB" w:rsidRDefault="00D41D5E" w:rsidP="007E549D">
            <w:pPr>
              <w:adjustRightInd w:val="0"/>
              <w:snapToGrid w:val="0"/>
              <w:rPr>
                <w:rFonts w:eastAsia="仿宋_GB2312"/>
                <w:bCs/>
                <w:color w:val="000000"/>
                <w:sz w:val="24"/>
                <w:szCs w:val="24"/>
              </w:rPr>
            </w:pPr>
            <w:r w:rsidRPr="006566BB">
              <w:rPr>
                <w:rFonts w:eastAsia="仿宋_GB2312" w:hint="eastAsia"/>
                <w:bCs/>
                <w:color w:val="000000"/>
                <w:sz w:val="24"/>
                <w:szCs w:val="24"/>
              </w:rPr>
              <w:t>2</w:t>
            </w:r>
          </w:p>
        </w:tc>
        <w:tc>
          <w:tcPr>
            <w:tcW w:w="670" w:type="dxa"/>
            <w:vAlign w:val="center"/>
          </w:tcPr>
          <w:p w14:paraId="507CED3A" w14:textId="5168E122" w:rsidR="00D41D5E" w:rsidRPr="006566BB" w:rsidRDefault="00D41D5E" w:rsidP="007E549D">
            <w:pPr>
              <w:adjustRightInd w:val="0"/>
              <w:snapToGrid w:val="0"/>
              <w:rPr>
                <w:rFonts w:eastAsia="仿宋_GB2312"/>
                <w:bCs/>
                <w:color w:val="000000"/>
                <w:sz w:val="24"/>
                <w:szCs w:val="24"/>
              </w:rPr>
            </w:pPr>
            <w:r w:rsidRPr="006566BB">
              <w:rPr>
                <w:rFonts w:eastAsia="仿宋_GB2312" w:hint="eastAsia"/>
                <w:bCs/>
                <w:color w:val="000000"/>
                <w:sz w:val="24"/>
                <w:szCs w:val="24"/>
              </w:rPr>
              <w:t>2</w:t>
            </w:r>
            <w:r w:rsidRPr="006566BB">
              <w:rPr>
                <w:rFonts w:eastAsia="仿宋_GB2312"/>
                <w:bCs/>
                <w:color w:val="000000"/>
                <w:sz w:val="24"/>
                <w:szCs w:val="24"/>
              </w:rPr>
              <w:t>/18</w:t>
            </w:r>
          </w:p>
        </w:tc>
        <w:tc>
          <w:tcPr>
            <w:tcW w:w="643" w:type="dxa"/>
            <w:vAlign w:val="center"/>
          </w:tcPr>
          <w:p w14:paraId="63A5BAB0" w14:textId="77777777" w:rsidR="00D41D5E" w:rsidRPr="006566BB" w:rsidRDefault="00D41D5E" w:rsidP="007E549D">
            <w:pPr>
              <w:adjustRightInd w:val="0"/>
              <w:snapToGrid w:val="0"/>
              <w:rPr>
                <w:rFonts w:eastAsia="仿宋_GB2312"/>
                <w:bCs/>
                <w:color w:val="000000"/>
                <w:sz w:val="24"/>
                <w:szCs w:val="24"/>
              </w:rPr>
            </w:pPr>
          </w:p>
        </w:tc>
        <w:tc>
          <w:tcPr>
            <w:tcW w:w="644" w:type="dxa"/>
            <w:vAlign w:val="center"/>
          </w:tcPr>
          <w:p w14:paraId="67F7CC00" w14:textId="77777777" w:rsidR="00D41D5E" w:rsidRPr="006566BB" w:rsidRDefault="00D41D5E" w:rsidP="007E549D">
            <w:pPr>
              <w:adjustRightInd w:val="0"/>
              <w:snapToGrid w:val="0"/>
              <w:rPr>
                <w:rFonts w:eastAsia="仿宋_GB2312"/>
                <w:bCs/>
                <w:color w:val="000000"/>
                <w:sz w:val="24"/>
                <w:szCs w:val="24"/>
              </w:rPr>
            </w:pPr>
          </w:p>
        </w:tc>
        <w:tc>
          <w:tcPr>
            <w:tcW w:w="645" w:type="dxa"/>
            <w:vAlign w:val="center"/>
          </w:tcPr>
          <w:p w14:paraId="285A0294" w14:textId="77777777" w:rsidR="00D41D5E" w:rsidRPr="006566BB" w:rsidRDefault="00D41D5E" w:rsidP="007E549D">
            <w:pPr>
              <w:adjustRightInd w:val="0"/>
              <w:snapToGrid w:val="0"/>
              <w:rPr>
                <w:rFonts w:eastAsia="仿宋_GB2312"/>
                <w:bCs/>
                <w:color w:val="000000"/>
                <w:sz w:val="24"/>
                <w:szCs w:val="24"/>
              </w:rPr>
            </w:pPr>
          </w:p>
        </w:tc>
        <w:tc>
          <w:tcPr>
            <w:tcW w:w="643" w:type="dxa"/>
            <w:vAlign w:val="center"/>
          </w:tcPr>
          <w:p w14:paraId="2021B4CB" w14:textId="77777777" w:rsidR="00D41D5E" w:rsidRPr="006566BB" w:rsidRDefault="00D41D5E" w:rsidP="007E549D">
            <w:pPr>
              <w:adjustRightInd w:val="0"/>
              <w:snapToGrid w:val="0"/>
              <w:rPr>
                <w:rFonts w:eastAsia="仿宋_GB2312"/>
                <w:bCs/>
                <w:color w:val="000000"/>
                <w:sz w:val="24"/>
                <w:szCs w:val="24"/>
              </w:rPr>
            </w:pPr>
          </w:p>
        </w:tc>
        <w:tc>
          <w:tcPr>
            <w:tcW w:w="654" w:type="dxa"/>
            <w:gridSpan w:val="2"/>
            <w:vAlign w:val="center"/>
          </w:tcPr>
          <w:p w14:paraId="48219F18" w14:textId="77777777" w:rsidR="00D41D5E" w:rsidRPr="006566BB" w:rsidRDefault="00D41D5E" w:rsidP="007E549D">
            <w:pPr>
              <w:adjustRightInd w:val="0"/>
              <w:snapToGrid w:val="0"/>
              <w:rPr>
                <w:rFonts w:eastAsia="仿宋_GB2312"/>
                <w:bCs/>
                <w:color w:val="000000"/>
                <w:sz w:val="24"/>
                <w:szCs w:val="24"/>
              </w:rPr>
            </w:pPr>
          </w:p>
        </w:tc>
        <w:tc>
          <w:tcPr>
            <w:tcW w:w="643" w:type="dxa"/>
            <w:vAlign w:val="center"/>
          </w:tcPr>
          <w:p w14:paraId="79F95EFB" w14:textId="77777777" w:rsidR="00D41D5E" w:rsidRPr="006566BB" w:rsidRDefault="00D41D5E" w:rsidP="007E549D">
            <w:pPr>
              <w:adjustRightInd w:val="0"/>
              <w:snapToGrid w:val="0"/>
              <w:rPr>
                <w:rFonts w:eastAsia="仿宋_GB2312" w:cs="Courier New"/>
                <w:sz w:val="24"/>
                <w:szCs w:val="24"/>
              </w:rPr>
            </w:pPr>
          </w:p>
        </w:tc>
        <w:tc>
          <w:tcPr>
            <w:tcW w:w="661" w:type="dxa"/>
            <w:gridSpan w:val="2"/>
            <w:vAlign w:val="center"/>
          </w:tcPr>
          <w:p w14:paraId="27D3365D" w14:textId="77777777" w:rsidR="00D41D5E" w:rsidRPr="006566BB" w:rsidRDefault="00D41D5E" w:rsidP="007E549D">
            <w:pPr>
              <w:adjustRightInd w:val="0"/>
              <w:snapToGrid w:val="0"/>
              <w:rPr>
                <w:rFonts w:eastAsia="仿宋_GB2312" w:cs="Courier New"/>
                <w:sz w:val="24"/>
                <w:szCs w:val="24"/>
              </w:rPr>
            </w:pPr>
          </w:p>
        </w:tc>
        <w:tc>
          <w:tcPr>
            <w:tcW w:w="576" w:type="dxa"/>
            <w:vAlign w:val="center"/>
          </w:tcPr>
          <w:p w14:paraId="565F0D66" w14:textId="77777777" w:rsidR="00D41D5E" w:rsidRPr="006566BB" w:rsidRDefault="00D41D5E" w:rsidP="007E549D">
            <w:pPr>
              <w:adjustRightInd w:val="0"/>
              <w:snapToGrid w:val="0"/>
              <w:rPr>
                <w:rFonts w:eastAsia="仿宋_GB2312" w:cs="Courier New"/>
                <w:sz w:val="24"/>
                <w:szCs w:val="24"/>
              </w:rPr>
            </w:pPr>
          </w:p>
        </w:tc>
        <w:tc>
          <w:tcPr>
            <w:tcW w:w="456" w:type="dxa"/>
            <w:vAlign w:val="center"/>
          </w:tcPr>
          <w:p w14:paraId="7F4EBEDB" w14:textId="5FBC503D" w:rsidR="00D41D5E" w:rsidRPr="006566BB" w:rsidRDefault="00D41D5E" w:rsidP="007E549D">
            <w:pPr>
              <w:adjustRightInd w:val="0"/>
              <w:snapToGrid w:val="0"/>
              <w:rPr>
                <w:rFonts w:eastAsia="仿宋_GB2312" w:cs="Courier New"/>
                <w:sz w:val="24"/>
                <w:szCs w:val="24"/>
              </w:rPr>
            </w:pPr>
          </w:p>
        </w:tc>
        <w:tc>
          <w:tcPr>
            <w:tcW w:w="609" w:type="dxa"/>
            <w:tcBorders>
              <w:top w:val="nil"/>
              <w:left w:val="single" w:sz="4" w:space="0" w:color="000000"/>
              <w:bottom w:val="single" w:sz="4" w:space="0" w:color="000000"/>
              <w:right w:val="single" w:sz="4" w:space="0" w:color="000000"/>
            </w:tcBorders>
            <w:shd w:val="clear" w:color="auto" w:fill="auto"/>
            <w:vAlign w:val="center"/>
          </w:tcPr>
          <w:p w14:paraId="4CE14345" w14:textId="60282636" w:rsidR="00D41D5E" w:rsidRPr="006566BB" w:rsidRDefault="00D41D5E" w:rsidP="007E549D">
            <w:pPr>
              <w:adjustRightInd w:val="0"/>
              <w:snapToGrid w:val="0"/>
              <w:rPr>
                <w:rFonts w:eastAsia="仿宋_GB2312"/>
                <w:bCs/>
                <w:color w:val="000000"/>
                <w:sz w:val="24"/>
                <w:szCs w:val="24"/>
              </w:rPr>
            </w:pPr>
            <w:r w:rsidRPr="006566BB">
              <w:rPr>
                <w:rFonts w:eastAsia="仿宋_GB2312" w:cs="Courier New"/>
                <w:sz w:val="24"/>
                <w:szCs w:val="24"/>
              </w:rPr>
              <w:t>考查</w:t>
            </w:r>
          </w:p>
        </w:tc>
      </w:tr>
      <w:tr w:rsidR="00D41D5E" w:rsidRPr="006B0E4E" w14:paraId="113177AD" w14:textId="77777777" w:rsidTr="007B23FC">
        <w:trPr>
          <w:trHeight w:val="20"/>
        </w:trPr>
        <w:tc>
          <w:tcPr>
            <w:tcW w:w="480" w:type="dxa"/>
            <w:vMerge/>
            <w:vAlign w:val="center"/>
          </w:tcPr>
          <w:p w14:paraId="0C38DF25" w14:textId="77777777" w:rsidR="00D41D5E" w:rsidRPr="006B0E4E" w:rsidRDefault="00D41D5E" w:rsidP="007E549D">
            <w:pPr>
              <w:adjustRightInd w:val="0"/>
              <w:snapToGrid w:val="0"/>
              <w:rPr>
                <w:rFonts w:eastAsia="仿宋_GB2312"/>
                <w:bCs/>
                <w:color w:val="000000"/>
                <w:sz w:val="24"/>
                <w:szCs w:val="24"/>
              </w:rPr>
            </w:pPr>
          </w:p>
        </w:tc>
        <w:tc>
          <w:tcPr>
            <w:tcW w:w="696" w:type="dxa"/>
            <w:vMerge/>
            <w:vAlign w:val="center"/>
          </w:tcPr>
          <w:p w14:paraId="7CD5547F" w14:textId="77777777" w:rsidR="00D41D5E" w:rsidRPr="006B0E4E" w:rsidRDefault="00D41D5E" w:rsidP="007E549D">
            <w:pPr>
              <w:adjustRightInd w:val="0"/>
              <w:snapToGrid w:val="0"/>
              <w:rPr>
                <w:rFonts w:eastAsia="仿宋_GB2312"/>
                <w:bCs/>
                <w:color w:val="000000"/>
                <w:sz w:val="24"/>
                <w:szCs w:val="24"/>
              </w:rPr>
            </w:pPr>
          </w:p>
        </w:tc>
        <w:tc>
          <w:tcPr>
            <w:tcW w:w="845" w:type="dxa"/>
            <w:gridSpan w:val="3"/>
            <w:vAlign w:val="center"/>
          </w:tcPr>
          <w:p w14:paraId="1F1785F9" w14:textId="677DEFE8" w:rsidR="00D41D5E" w:rsidRPr="006B0E4E" w:rsidRDefault="00D41D5E" w:rsidP="007E549D">
            <w:pPr>
              <w:adjustRightInd w:val="0"/>
              <w:snapToGrid w:val="0"/>
              <w:rPr>
                <w:rFonts w:eastAsia="仿宋_GB2312"/>
                <w:bCs/>
                <w:color w:val="000000"/>
                <w:sz w:val="24"/>
                <w:szCs w:val="24"/>
              </w:rPr>
            </w:pPr>
            <w:r>
              <w:rPr>
                <w:rFonts w:eastAsia="仿宋_GB2312" w:hint="eastAsia"/>
                <w:bCs/>
                <w:color w:val="000000"/>
                <w:sz w:val="24"/>
                <w:szCs w:val="24"/>
              </w:rPr>
              <w:t>2</w:t>
            </w:r>
            <w:r>
              <w:rPr>
                <w:rFonts w:eastAsia="仿宋_GB2312"/>
                <w:bCs/>
                <w:color w:val="000000"/>
                <w:sz w:val="24"/>
                <w:szCs w:val="24"/>
              </w:rPr>
              <w:t>3</w:t>
            </w:r>
          </w:p>
        </w:tc>
        <w:tc>
          <w:tcPr>
            <w:tcW w:w="1376" w:type="dxa"/>
            <w:tcBorders>
              <w:top w:val="single" w:sz="4" w:space="0" w:color="auto"/>
              <w:left w:val="nil"/>
              <w:bottom w:val="single" w:sz="4" w:space="0" w:color="auto"/>
              <w:right w:val="nil"/>
            </w:tcBorders>
            <w:shd w:val="clear" w:color="auto" w:fill="auto"/>
            <w:vAlign w:val="center"/>
          </w:tcPr>
          <w:p w14:paraId="647B626B" w14:textId="2937E864" w:rsidR="00D41D5E" w:rsidRPr="00FB449E" w:rsidRDefault="00D41D5E" w:rsidP="007E549D">
            <w:pPr>
              <w:adjustRightInd w:val="0"/>
              <w:snapToGrid w:val="0"/>
              <w:rPr>
                <w:rFonts w:ascii="仿宋_GB2312" w:eastAsia="仿宋_GB2312" w:hAnsi="等线" w:hint="eastAsia"/>
                <w:color w:val="000000"/>
                <w:sz w:val="24"/>
                <w:szCs w:val="24"/>
              </w:rPr>
            </w:pPr>
            <w:r w:rsidRPr="00A177C7">
              <w:rPr>
                <w:rFonts w:eastAsia="仿宋_GB2312" w:hint="eastAsia"/>
                <w:color w:val="000000"/>
                <w:sz w:val="24"/>
                <w:szCs w:val="24"/>
              </w:rPr>
              <w:t>50001020</w:t>
            </w:r>
          </w:p>
        </w:tc>
        <w:tc>
          <w:tcPr>
            <w:tcW w:w="1391" w:type="dxa"/>
            <w:tcBorders>
              <w:top w:val="single" w:sz="4" w:space="0" w:color="auto"/>
              <w:bottom w:val="single" w:sz="4" w:space="0" w:color="auto"/>
            </w:tcBorders>
            <w:vAlign w:val="center"/>
          </w:tcPr>
          <w:p w14:paraId="6C7B8F37" w14:textId="60DB018B" w:rsidR="00D41D5E" w:rsidRPr="006B0E4E" w:rsidRDefault="00D41D5E" w:rsidP="007E549D">
            <w:pPr>
              <w:adjustRightInd w:val="0"/>
              <w:snapToGrid w:val="0"/>
              <w:rPr>
                <w:rFonts w:eastAsia="仿宋_GB2312"/>
                <w:bCs/>
                <w:color w:val="000000"/>
                <w:sz w:val="24"/>
                <w:szCs w:val="24"/>
              </w:rPr>
            </w:pPr>
            <w:r w:rsidRPr="00A177C7">
              <w:rPr>
                <w:rFonts w:eastAsia="仿宋_GB2312" w:cs="仿宋" w:hint="eastAsia"/>
                <w:sz w:val="24"/>
                <w:szCs w:val="24"/>
                <w:lang w:val="en"/>
              </w:rPr>
              <w:t>历史（二）</w:t>
            </w:r>
          </w:p>
        </w:tc>
        <w:tc>
          <w:tcPr>
            <w:tcW w:w="700" w:type="dxa"/>
            <w:vAlign w:val="center"/>
          </w:tcPr>
          <w:p w14:paraId="5B3223D8" w14:textId="0C680239" w:rsidR="00D41D5E" w:rsidRPr="006566BB" w:rsidRDefault="00D41D5E" w:rsidP="007E549D">
            <w:pPr>
              <w:adjustRightInd w:val="0"/>
              <w:snapToGrid w:val="0"/>
              <w:rPr>
                <w:rFonts w:eastAsia="仿宋_GB2312"/>
                <w:bCs/>
                <w:color w:val="000000"/>
                <w:sz w:val="24"/>
                <w:szCs w:val="24"/>
              </w:rPr>
            </w:pPr>
            <w:r w:rsidRPr="006566BB">
              <w:rPr>
                <w:rFonts w:eastAsia="仿宋_GB2312" w:hint="eastAsia"/>
                <w:bCs/>
                <w:color w:val="000000"/>
                <w:sz w:val="24"/>
                <w:szCs w:val="24"/>
              </w:rPr>
              <w:t>3</w:t>
            </w:r>
            <w:r w:rsidRPr="006566BB">
              <w:rPr>
                <w:rFonts w:eastAsia="仿宋_GB2312"/>
                <w:bCs/>
                <w:color w:val="000000"/>
                <w:sz w:val="24"/>
                <w:szCs w:val="24"/>
              </w:rPr>
              <w:t>6</w:t>
            </w:r>
          </w:p>
        </w:tc>
        <w:tc>
          <w:tcPr>
            <w:tcW w:w="696" w:type="dxa"/>
            <w:tcBorders>
              <w:top w:val="nil"/>
              <w:left w:val="single" w:sz="4" w:space="0" w:color="000000"/>
              <w:bottom w:val="single" w:sz="4" w:space="0" w:color="000000"/>
              <w:right w:val="single" w:sz="4" w:space="0" w:color="000000"/>
            </w:tcBorders>
            <w:shd w:val="clear" w:color="auto" w:fill="auto"/>
            <w:vAlign w:val="center"/>
          </w:tcPr>
          <w:p w14:paraId="2D9600D8" w14:textId="153B317B" w:rsidR="00D41D5E" w:rsidRPr="006566BB" w:rsidRDefault="00D41D5E" w:rsidP="007E549D">
            <w:pPr>
              <w:adjustRightInd w:val="0"/>
              <w:snapToGrid w:val="0"/>
              <w:rPr>
                <w:rFonts w:eastAsia="仿宋_GB2312"/>
                <w:bCs/>
                <w:color w:val="000000"/>
                <w:sz w:val="24"/>
                <w:szCs w:val="24"/>
              </w:rPr>
            </w:pPr>
            <w:r w:rsidRPr="006566BB">
              <w:rPr>
                <w:rFonts w:eastAsia="仿宋_GB2312" w:cs="Courier New"/>
                <w:sz w:val="24"/>
                <w:szCs w:val="24"/>
              </w:rPr>
              <w:t>27</w:t>
            </w:r>
          </w:p>
        </w:tc>
        <w:tc>
          <w:tcPr>
            <w:tcW w:w="696" w:type="dxa"/>
            <w:tcBorders>
              <w:top w:val="nil"/>
              <w:left w:val="single" w:sz="4" w:space="0" w:color="000000"/>
              <w:bottom w:val="single" w:sz="4" w:space="0" w:color="000000"/>
              <w:right w:val="single" w:sz="4" w:space="0" w:color="000000"/>
            </w:tcBorders>
            <w:shd w:val="clear" w:color="auto" w:fill="auto"/>
            <w:vAlign w:val="center"/>
          </w:tcPr>
          <w:p w14:paraId="6EAB1D1B" w14:textId="1D4CED13" w:rsidR="00D41D5E" w:rsidRPr="006566BB" w:rsidRDefault="00D41D5E" w:rsidP="007E549D">
            <w:pPr>
              <w:adjustRightInd w:val="0"/>
              <w:snapToGrid w:val="0"/>
              <w:rPr>
                <w:rFonts w:eastAsia="仿宋_GB2312"/>
                <w:bCs/>
                <w:color w:val="000000"/>
                <w:sz w:val="24"/>
                <w:szCs w:val="24"/>
              </w:rPr>
            </w:pPr>
            <w:r w:rsidRPr="006566BB">
              <w:rPr>
                <w:rFonts w:eastAsia="仿宋_GB2312" w:cs="Courier New"/>
                <w:sz w:val="24"/>
                <w:szCs w:val="24"/>
              </w:rPr>
              <w:t>9</w:t>
            </w:r>
          </w:p>
        </w:tc>
        <w:tc>
          <w:tcPr>
            <w:tcW w:w="872" w:type="dxa"/>
            <w:vAlign w:val="center"/>
          </w:tcPr>
          <w:p w14:paraId="35888F51" w14:textId="5D63CADD" w:rsidR="00D41D5E" w:rsidRPr="006566BB" w:rsidRDefault="00D41D5E" w:rsidP="007E549D">
            <w:pPr>
              <w:adjustRightInd w:val="0"/>
              <w:snapToGrid w:val="0"/>
              <w:rPr>
                <w:rFonts w:eastAsia="仿宋_GB2312"/>
                <w:bCs/>
                <w:color w:val="000000"/>
                <w:sz w:val="24"/>
                <w:szCs w:val="24"/>
              </w:rPr>
            </w:pPr>
            <w:r w:rsidRPr="006566BB">
              <w:rPr>
                <w:rFonts w:eastAsia="仿宋_GB2312" w:hint="eastAsia"/>
                <w:bCs/>
                <w:color w:val="000000"/>
                <w:sz w:val="24"/>
                <w:szCs w:val="24"/>
              </w:rPr>
              <w:t>2</w:t>
            </w:r>
          </w:p>
        </w:tc>
        <w:tc>
          <w:tcPr>
            <w:tcW w:w="670" w:type="dxa"/>
            <w:vAlign w:val="center"/>
          </w:tcPr>
          <w:p w14:paraId="52EEEFAA" w14:textId="77777777" w:rsidR="00D41D5E" w:rsidRPr="006566BB" w:rsidRDefault="00D41D5E" w:rsidP="007E549D">
            <w:pPr>
              <w:adjustRightInd w:val="0"/>
              <w:snapToGrid w:val="0"/>
              <w:rPr>
                <w:rFonts w:eastAsia="仿宋_GB2312"/>
                <w:bCs/>
                <w:color w:val="000000"/>
                <w:sz w:val="24"/>
                <w:szCs w:val="24"/>
              </w:rPr>
            </w:pPr>
          </w:p>
        </w:tc>
        <w:tc>
          <w:tcPr>
            <w:tcW w:w="643" w:type="dxa"/>
            <w:vAlign w:val="center"/>
          </w:tcPr>
          <w:p w14:paraId="336D3369" w14:textId="3F91AC0B" w:rsidR="00D41D5E" w:rsidRPr="006566BB" w:rsidRDefault="00D41D5E" w:rsidP="007E549D">
            <w:pPr>
              <w:adjustRightInd w:val="0"/>
              <w:snapToGrid w:val="0"/>
              <w:rPr>
                <w:rFonts w:eastAsia="仿宋_GB2312"/>
                <w:bCs/>
                <w:color w:val="000000"/>
                <w:sz w:val="24"/>
                <w:szCs w:val="24"/>
              </w:rPr>
            </w:pPr>
            <w:r w:rsidRPr="006566BB">
              <w:rPr>
                <w:rFonts w:eastAsia="仿宋_GB2312" w:hint="eastAsia"/>
                <w:bCs/>
                <w:color w:val="000000"/>
                <w:sz w:val="24"/>
                <w:szCs w:val="24"/>
              </w:rPr>
              <w:t>2</w:t>
            </w:r>
            <w:r w:rsidRPr="006566BB">
              <w:rPr>
                <w:rFonts w:eastAsia="仿宋_GB2312"/>
                <w:bCs/>
                <w:color w:val="000000"/>
                <w:sz w:val="24"/>
                <w:szCs w:val="24"/>
              </w:rPr>
              <w:t>/18</w:t>
            </w:r>
          </w:p>
        </w:tc>
        <w:tc>
          <w:tcPr>
            <w:tcW w:w="644" w:type="dxa"/>
            <w:vAlign w:val="center"/>
          </w:tcPr>
          <w:p w14:paraId="7F5A1723" w14:textId="77777777" w:rsidR="00D41D5E" w:rsidRPr="006566BB" w:rsidRDefault="00D41D5E" w:rsidP="007E549D">
            <w:pPr>
              <w:adjustRightInd w:val="0"/>
              <w:snapToGrid w:val="0"/>
              <w:rPr>
                <w:rFonts w:eastAsia="仿宋_GB2312"/>
                <w:bCs/>
                <w:color w:val="000000"/>
                <w:sz w:val="24"/>
                <w:szCs w:val="24"/>
              </w:rPr>
            </w:pPr>
          </w:p>
        </w:tc>
        <w:tc>
          <w:tcPr>
            <w:tcW w:w="645" w:type="dxa"/>
            <w:vAlign w:val="center"/>
          </w:tcPr>
          <w:p w14:paraId="3E368B4E" w14:textId="77777777" w:rsidR="00D41D5E" w:rsidRPr="006566BB" w:rsidRDefault="00D41D5E" w:rsidP="007E549D">
            <w:pPr>
              <w:adjustRightInd w:val="0"/>
              <w:snapToGrid w:val="0"/>
              <w:rPr>
                <w:rFonts w:eastAsia="仿宋_GB2312"/>
                <w:bCs/>
                <w:color w:val="000000"/>
                <w:sz w:val="24"/>
                <w:szCs w:val="24"/>
              </w:rPr>
            </w:pPr>
          </w:p>
        </w:tc>
        <w:tc>
          <w:tcPr>
            <w:tcW w:w="643" w:type="dxa"/>
            <w:vAlign w:val="center"/>
          </w:tcPr>
          <w:p w14:paraId="4D8B1743" w14:textId="77777777" w:rsidR="00D41D5E" w:rsidRPr="006566BB" w:rsidRDefault="00D41D5E" w:rsidP="007E549D">
            <w:pPr>
              <w:adjustRightInd w:val="0"/>
              <w:snapToGrid w:val="0"/>
              <w:rPr>
                <w:rFonts w:eastAsia="仿宋_GB2312"/>
                <w:bCs/>
                <w:color w:val="000000"/>
                <w:sz w:val="24"/>
                <w:szCs w:val="24"/>
              </w:rPr>
            </w:pPr>
          </w:p>
        </w:tc>
        <w:tc>
          <w:tcPr>
            <w:tcW w:w="654" w:type="dxa"/>
            <w:gridSpan w:val="2"/>
            <w:vAlign w:val="center"/>
          </w:tcPr>
          <w:p w14:paraId="6C083CB4" w14:textId="77777777" w:rsidR="00D41D5E" w:rsidRPr="006566BB" w:rsidRDefault="00D41D5E" w:rsidP="007E549D">
            <w:pPr>
              <w:adjustRightInd w:val="0"/>
              <w:snapToGrid w:val="0"/>
              <w:rPr>
                <w:rFonts w:eastAsia="仿宋_GB2312"/>
                <w:bCs/>
                <w:color w:val="000000"/>
                <w:sz w:val="24"/>
                <w:szCs w:val="24"/>
              </w:rPr>
            </w:pPr>
          </w:p>
        </w:tc>
        <w:tc>
          <w:tcPr>
            <w:tcW w:w="643" w:type="dxa"/>
            <w:vAlign w:val="center"/>
          </w:tcPr>
          <w:p w14:paraId="01147DAE" w14:textId="77777777" w:rsidR="00D41D5E" w:rsidRPr="006566BB" w:rsidRDefault="00D41D5E" w:rsidP="007E549D">
            <w:pPr>
              <w:adjustRightInd w:val="0"/>
              <w:snapToGrid w:val="0"/>
              <w:rPr>
                <w:rFonts w:eastAsia="仿宋_GB2312" w:cs="Courier New"/>
                <w:sz w:val="24"/>
                <w:szCs w:val="24"/>
              </w:rPr>
            </w:pPr>
          </w:p>
        </w:tc>
        <w:tc>
          <w:tcPr>
            <w:tcW w:w="661" w:type="dxa"/>
            <w:gridSpan w:val="2"/>
            <w:vAlign w:val="center"/>
          </w:tcPr>
          <w:p w14:paraId="685B59F9" w14:textId="77777777" w:rsidR="00D41D5E" w:rsidRPr="006566BB" w:rsidRDefault="00D41D5E" w:rsidP="007E549D">
            <w:pPr>
              <w:adjustRightInd w:val="0"/>
              <w:snapToGrid w:val="0"/>
              <w:rPr>
                <w:rFonts w:eastAsia="仿宋_GB2312" w:cs="Courier New"/>
                <w:sz w:val="24"/>
                <w:szCs w:val="24"/>
              </w:rPr>
            </w:pPr>
          </w:p>
        </w:tc>
        <w:tc>
          <w:tcPr>
            <w:tcW w:w="576" w:type="dxa"/>
            <w:vAlign w:val="center"/>
          </w:tcPr>
          <w:p w14:paraId="53993BBF" w14:textId="77777777" w:rsidR="00D41D5E" w:rsidRPr="006566BB" w:rsidRDefault="00D41D5E" w:rsidP="007E549D">
            <w:pPr>
              <w:adjustRightInd w:val="0"/>
              <w:snapToGrid w:val="0"/>
              <w:rPr>
                <w:rFonts w:eastAsia="仿宋_GB2312" w:cs="Courier New"/>
                <w:sz w:val="24"/>
                <w:szCs w:val="24"/>
              </w:rPr>
            </w:pPr>
          </w:p>
        </w:tc>
        <w:tc>
          <w:tcPr>
            <w:tcW w:w="456" w:type="dxa"/>
            <w:vAlign w:val="center"/>
          </w:tcPr>
          <w:p w14:paraId="1F251A14" w14:textId="1791E8B6" w:rsidR="00D41D5E" w:rsidRPr="006566BB" w:rsidRDefault="00D41D5E" w:rsidP="007E549D">
            <w:pPr>
              <w:adjustRightInd w:val="0"/>
              <w:snapToGrid w:val="0"/>
              <w:rPr>
                <w:rFonts w:eastAsia="仿宋_GB2312" w:cs="Courier New"/>
                <w:sz w:val="24"/>
                <w:szCs w:val="24"/>
              </w:rPr>
            </w:pPr>
          </w:p>
        </w:tc>
        <w:tc>
          <w:tcPr>
            <w:tcW w:w="609" w:type="dxa"/>
            <w:tcBorders>
              <w:top w:val="nil"/>
              <w:left w:val="single" w:sz="4" w:space="0" w:color="000000"/>
              <w:bottom w:val="single" w:sz="4" w:space="0" w:color="000000"/>
              <w:right w:val="single" w:sz="4" w:space="0" w:color="000000"/>
            </w:tcBorders>
            <w:shd w:val="clear" w:color="auto" w:fill="auto"/>
            <w:vAlign w:val="center"/>
          </w:tcPr>
          <w:p w14:paraId="130DBDA7" w14:textId="0AFCCBDA" w:rsidR="00D41D5E" w:rsidRPr="006566BB" w:rsidRDefault="00D41D5E" w:rsidP="007E549D">
            <w:pPr>
              <w:adjustRightInd w:val="0"/>
              <w:snapToGrid w:val="0"/>
              <w:rPr>
                <w:rFonts w:eastAsia="仿宋_GB2312"/>
                <w:bCs/>
                <w:color w:val="000000"/>
                <w:sz w:val="24"/>
                <w:szCs w:val="24"/>
              </w:rPr>
            </w:pPr>
            <w:r w:rsidRPr="006566BB">
              <w:rPr>
                <w:rFonts w:eastAsia="仿宋_GB2312" w:cs="Courier New"/>
                <w:sz w:val="24"/>
                <w:szCs w:val="24"/>
              </w:rPr>
              <w:t>考查</w:t>
            </w:r>
          </w:p>
        </w:tc>
      </w:tr>
      <w:tr w:rsidR="00D41D5E" w:rsidRPr="006B0E4E" w14:paraId="27964823" w14:textId="77777777" w:rsidTr="007B23FC">
        <w:trPr>
          <w:trHeight w:val="20"/>
        </w:trPr>
        <w:tc>
          <w:tcPr>
            <w:tcW w:w="480" w:type="dxa"/>
            <w:vMerge/>
            <w:vAlign w:val="center"/>
          </w:tcPr>
          <w:p w14:paraId="31C8F0AE" w14:textId="77777777" w:rsidR="00D41D5E" w:rsidRPr="006B0E4E" w:rsidRDefault="00D41D5E" w:rsidP="007E549D">
            <w:pPr>
              <w:adjustRightInd w:val="0"/>
              <w:snapToGrid w:val="0"/>
              <w:rPr>
                <w:rFonts w:eastAsia="仿宋_GB2312"/>
                <w:bCs/>
                <w:color w:val="000000"/>
                <w:sz w:val="24"/>
                <w:szCs w:val="24"/>
              </w:rPr>
            </w:pPr>
          </w:p>
        </w:tc>
        <w:tc>
          <w:tcPr>
            <w:tcW w:w="696" w:type="dxa"/>
            <w:vMerge/>
            <w:vAlign w:val="center"/>
          </w:tcPr>
          <w:p w14:paraId="04C60BF8" w14:textId="77777777" w:rsidR="00D41D5E" w:rsidRPr="006B0E4E" w:rsidRDefault="00D41D5E" w:rsidP="007E549D">
            <w:pPr>
              <w:adjustRightInd w:val="0"/>
              <w:snapToGrid w:val="0"/>
              <w:rPr>
                <w:rFonts w:eastAsia="仿宋_GB2312"/>
                <w:bCs/>
                <w:color w:val="000000"/>
                <w:sz w:val="24"/>
                <w:szCs w:val="24"/>
              </w:rPr>
            </w:pPr>
          </w:p>
        </w:tc>
        <w:tc>
          <w:tcPr>
            <w:tcW w:w="845" w:type="dxa"/>
            <w:gridSpan w:val="3"/>
            <w:vAlign w:val="center"/>
          </w:tcPr>
          <w:p w14:paraId="3CC5EAE2" w14:textId="1DE28D5C" w:rsidR="00D41D5E" w:rsidRPr="006B0E4E" w:rsidRDefault="00D41D5E" w:rsidP="007E549D">
            <w:pPr>
              <w:adjustRightInd w:val="0"/>
              <w:snapToGrid w:val="0"/>
              <w:rPr>
                <w:rFonts w:eastAsia="仿宋_GB2312"/>
                <w:bCs/>
                <w:color w:val="000000"/>
                <w:sz w:val="24"/>
                <w:szCs w:val="24"/>
              </w:rPr>
            </w:pPr>
            <w:r>
              <w:rPr>
                <w:rFonts w:eastAsia="仿宋_GB2312" w:hint="eastAsia"/>
                <w:bCs/>
                <w:color w:val="000000"/>
                <w:sz w:val="24"/>
                <w:szCs w:val="24"/>
              </w:rPr>
              <w:t>2</w:t>
            </w:r>
            <w:r>
              <w:rPr>
                <w:rFonts w:eastAsia="仿宋_GB2312"/>
                <w:bCs/>
                <w:color w:val="000000"/>
                <w:sz w:val="24"/>
                <w:szCs w:val="24"/>
              </w:rPr>
              <w:t>4</w:t>
            </w:r>
          </w:p>
        </w:tc>
        <w:tc>
          <w:tcPr>
            <w:tcW w:w="1376" w:type="dxa"/>
            <w:tcBorders>
              <w:top w:val="single" w:sz="4" w:space="0" w:color="auto"/>
              <w:left w:val="nil"/>
              <w:bottom w:val="single" w:sz="4" w:space="0" w:color="auto"/>
              <w:right w:val="nil"/>
            </w:tcBorders>
            <w:shd w:val="clear" w:color="auto" w:fill="auto"/>
            <w:vAlign w:val="center"/>
          </w:tcPr>
          <w:p w14:paraId="0FD0A603" w14:textId="4CD71AB2" w:rsidR="00D41D5E" w:rsidRPr="00FB449E" w:rsidRDefault="00D41D5E" w:rsidP="007E549D">
            <w:pPr>
              <w:adjustRightInd w:val="0"/>
              <w:snapToGrid w:val="0"/>
              <w:rPr>
                <w:rFonts w:ascii="仿宋_GB2312" w:eastAsia="仿宋_GB2312" w:hAnsi="等线" w:hint="eastAsia"/>
                <w:color w:val="000000"/>
                <w:sz w:val="24"/>
                <w:szCs w:val="24"/>
              </w:rPr>
            </w:pPr>
            <w:r w:rsidRPr="00A177C7">
              <w:rPr>
                <w:rFonts w:eastAsia="仿宋_GB2312" w:hint="eastAsia"/>
                <w:color w:val="000000"/>
                <w:sz w:val="24"/>
                <w:szCs w:val="24"/>
              </w:rPr>
              <w:t>50001021</w:t>
            </w:r>
          </w:p>
        </w:tc>
        <w:tc>
          <w:tcPr>
            <w:tcW w:w="1391" w:type="dxa"/>
            <w:tcBorders>
              <w:top w:val="single" w:sz="4" w:space="0" w:color="auto"/>
              <w:bottom w:val="single" w:sz="4" w:space="0" w:color="auto"/>
            </w:tcBorders>
            <w:vAlign w:val="center"/>
          </w:tcPr>
          <w:p w14:paraId="527D869F" w14:textId="7327F966" w:rsidR="00D41D5E" w:rsidRPr="006B0E4E" w:rsidRDefault="00D41D5E" w:rsidP="007E549D">
            <w:pPr>
              <w:adjustRightInd w:val="0"/>
              <w:snapToGrid w:val="0"/>
              <w:rPr>
                <w:rFonts w:eastAsia="仿宋_GB2312"/>
                <w:bCs/>
                <w:color w:val="000000"/>
                <w:sz w:val="24"/>
                <w:szCs w:val="24"/>
              </w:rPr>
            </w:pPr>
            <w:r w:rsidRPr="00A177C7">
              <w:rPr>
                <w:rFonts w:eastAsia="仿宋_GB2312" w:cs="仿宋" w:hint="eastAsia"/>
                <w:sz w:val="24"/>
                <w:szCs w:val="24"/>
                <w:lang w:val="en"/>
              </w:rPr>
              <w:t>体育（一）</w:t>
            </w:r>
          </w:p>
        </w:tc>
        <w:tc>
          <w:tcPr>
            <w:tcW w:w="700" w:type="dxa"/>
            <w:vAlign w:val="center"/>
          </w:tcPr>
          <w:p w14:paraId="34A2712E" w14:textId="0D29F6D6" w:rsidR="00D41D5E" w:rsidRPr="006566BB" w:rsidRDefault="00D41D5E" w:rsidP="007E549D">
            <w:pPr>
              <w:adjustRightInd w:val="0"/>
              <w:snapToGrid w:val="0"/>
              <w:rPr>
                <w:rFonts w:eastAsia="仿宋_GB2312"/>
                <w:bCs/>
                <w:color w:val="000000"/>
                <w:sz w:val="24"/>
                <w:szCs w:val="24"/>
              </w:rPr>
            </w:pPr>
            <w:r w:rsidRPr="006566BB">
              <w:rPr>
                <w:rFonts w:eastAsia="仿宋_GB2312" w:hint="eastAsia"/>
                <w:bCs/>
                <w:color w:val="000000"/>
                <w:sz w:val="24"/>
                <w:szCs w:val="24"/>
              </w:rPr>
              <w:t>3</w:t>
            </w:r>
            <w:r w:rsidRPr="006566BB">
              <w:rPr>
                <w:rFonts w:eastAsia="仿宋_GB2312"/>
                <w:bCs/>
                <w:color w:val="000000"/>
                <w:sz w:val="24"/>
                <w:szCs w:val="24"/>
              </w:rPr>
              <w:t>6</w:t>
            </w:r>
          </w:p>
        </w:tc>
        <w:tc>
          <w:tcPr>
            <w:tcW w:w="696" w:type="dxa"/>
            <w:tcBorders>
              <w:top w:val="nil"/>
              <w:left w:val="single" w:sz="4" w:space="0" w:color="000000"/>
              <w:bottom w:val="single" w:sz="4" w:space="0" w:color="000000"/>
              <w:right w:val="single" w:sz="4" w:space="0" w:color="000000"/>
            </w:tcBorders>
            <w:shd w:val="clear" w:color="auto" w:fill="auto"/>
            <w:vAlign w:val="center"/>
          </w:tcPr>
          <w:p w14:paraId="56DCCF5F" w14:textId="1AE5EE6A" w:rsidR="00D41D5E" w:rsidRPr="006566BB" w:rsidRDefault="00D41D5E" w:rsidP="007E549D">
            <w:pPr>
              <w:adjustRightInd w:val="0"/>
              <w:snapToGrid w:val="0"/>
              <w:rPr>
                <w:rFonts w:eastAsia="仿宋_GB2312"/>
                <w:bCs/>
                <w:color w:val="000000"/>
                <w:sz w:val="24"/>
                <w:szCs w:val="24"/>
              </w:rPr>
            </w:pPr>
            <w:r w:rsidRPr="006566BB">
              <w:rPr>
                <w:rFonts w:eastAsia="仿宋_GB2312" w:cs="Courier New"/>
                <w:sz w:val="24"/>
                <w:szCs w:val="24"/>
              </w:rPr>
              <w:t>9</w:t>
            </w:r>
          </w:p>
        </w:tc>
        <w:tc>
          <w:tcPr>
            <w:tcW w:w="696" w:type="dxa"/>
            <w:tcBorders>
              <w:top w:val="nil"/>
              <w:left w:val="single" w:sz="4" w:space="0" w:color="000000"/>
              <w:bottom w:val="single" w:sz="4" w:space="0" w:color="000000"/>
              <w:right w:val="single" w:sz="4" w:space="0" w:color="000000"/>
            </w:tcBorders>
            <w:shd w:val="clear" w:color="auto" w:fill="auto"/>
            <w:vAlign w:val="center"/>
          </w:tcPr>
          <w:p w14:paraId="700C4B4C" w14:textId="2B2FC36D" w:rsidR="00D41D5E" w:rsidRPr="006566BB" w:rsidRDefault="00D41D5E" w:rsidP="007E549D">
            <w:pPr>
              <w:adjustRightInd w:val="0"/>
              <w:snapToGrid w:val="0"/>
              <w:rPr>
                <w:rFonts w:eastAsia="仿宋_GB2312"/>
                <w:bCs/>
                <w:color w:val="000000"/>
                <w:sz w:val="24"/>
                <w:szCs w:val="24"/>
              </w:rPr>
            </w:pPr>
            <w:r w:rsidRPr="006566BB">
              <w:rPr>
                <w:rFonts w:eastAsia="仿宋_GB2312" w:cs="Courier New"/>
                <w:sz w:val="24"/>
                <w:szCs w:val="24"/>
              </w:rPr>
              <w:t>27</w:t>
            </w:r>
          </w:p>
        </w:tc>
        <w:tc>
          <w:tcPr>
            <w:tcW w:w="872" w:type="dxa"/>
            <w:vAlign w:val="center"/>
          </w:tcPr>
          <w:p w14:paraId="22B19002" w14:textId="586A7313" w:rsidR="00D41D5E" w:rsidRPr="006566BB" w:rsidRDefault="00D41D5E" w:rsidP="007E549D">
            <w:pPr>
              <w:adjustRightInd w:val="0"/>
              <w:snapToGrid w:val="0"/>
              <w:rPr>
                <w:rFonts w:eastAsia="仿宋_GB2312"/>
                <w:bCs/>
                <w:color w:val="000000"/>
                <w:sz w:val="24"/>
                <w:szCs w:val="24"/>
              </w:rPr>
            </w:pPr>
            <w:r w:rsidRPr="006566BB">
              <w:rPr>
                <w:rFonts w:eastAsia="仿宋_GB2312" w:hint="eastAsia"/>
                <w:bCs/>
                <w:color w:val="000000"/>
                <w:sz w:val="24"/>
                <w:szCs w:val="24"/>
              </w:rPr>
              <w:t>2</w:t>
            </w:r>
          </w:p>
        </w:tc>
        <w:tc>
          <w:tcPr>
            <w:tcW w:w="670" w:type="dxa"/>
            <w:vAlign w:val="center"/>
          </w:tcPr>
          <w:p w14:paraId="10EE57B3" w14:textId="73A40454" w:rsidR="00D41D5E" w:rsidRPr="006566BB" w:rsidRDefault="00D41D5E" w:rsidP="007E549D">
            <w:pPr>
              <w:adjustRightInd w:val="0"/>
              <w:snapToGrid w:val="0"/>
              <w:rPr>
                <w:rFonts w:eastAsia="仿宋_GB2312"/>
                <w:bCs/>
                <w:color w:val="000000"/>
                <w:sz w:val="24"/>
                <w:szCs w:val="24"/>
              </w:rPr>
            </w:pPr>
            <w:r w:rsidRPr="006566BB">
              <w:rPr>
                <w:rFonts w:eastAsia="仿宋_GB2312" w:hint="eastAsia"/>
                <w:bCs/>
                <w:color w:val="000000"/>
                <w:sz w:val="24"/>
                <w:szCs w:val="24"/>
              </w:rPr>
              <w:t>2</w:t>
            </w:r>
            <w:r w:rsidRPr="006566BB">
              <w:rPr>
                <w:rFonts w:eastAsia="仿宋_GB2312"/>
                <w:bCs/>
                <w:color w:val="000000"/>
                <w:sz w:val="24"/>
                <w:szCs w:val="24"/>
              </w:rPr>
              <w:t>/18</w:t>
            </w:r>
          </w:p>
        </w:tc>
        <w:tc>
          <w:tcPr>
            <w:tcW w:w="643" w:type="dxa"/>
            <w:vAlign w:val="center"/>
          </w:tcPr>
          <w:p w14:paraId="22A71FA2" w14:textId="77777777" w:rsidR="00D41D5E" w:rsidRPr="006566BB" w:rsidRDefault="00D41D5E" w:rsidP="007E549D">
            <w:pPr>
              <w:adjustRightInd w:val="0"/>
              <w:snapToGrid w:val="0"/>
              <w:rPr>
                <w:rFonts w:eastAsia="仿宋_GB2312"/>
                <w:bCs/>
                <w:color w:val="000000"/>
                <w:sz w:val="24"/>
                <w:szCs w:val="24"/>
              </w:rPr>
            </w:pPr>
          </w:p>
        </w:tc>
        <w:tc>
          <w:tcPr>
            <w:tcW w:w="644" w:type="dxa"/>
            <w:vAlign w:val="center"/>
          </w:tcPr>
          <w:p w14:paraId="007546C6" w14:textId="77777777" w:rsidR="00D41D5E" w:rsidRPr="006566BB" w:rsidRDefault="00D41D5E" w:rsidP="007E549D">
            <w:pPr>
              <w:adjustRightInd w:val="0"/>
              <w:snapToGrid w:val="0"/>
              <w:rPr>
                <w:rFonts w:eastAsia="仿宋_GB2312"/>
                <w:bCs/>
                <w:color w:val="000000"/>
                <w:sz w:val="24"/>
                <w:szCs w:val="24"/>
              </w:rPr>
            </w:pPr>
          </w:p>
        </w:tc>
        <w:tc>
          <w:tcPr>
            <w:tcW w:w="645" w:type="dxa"/>
            <w:vAlign w:val="center"/>
          </w:tcPr>
          <w:p w14:paraId="2E28C0E5" w14:textId="77777777" w:rsidR="00D41D5E" w:rsidRPr="006566BB" w:rsidRDefault="00D41D5E" w:rsidP="007E549D">
            <w:pPr>
              <w:adjustRightInd w:val="0"/>
              <w:snapToGrid w:val="0"/>
              <w:rPr>
                <w:rFonts w:eastAsia="仿宋_GB2312"/>
                <w:bCs/>
                <w:color w:val="000000"/>
                <w:sz w:val="24"/>
                <w:szCs w:val="24"/>
              </w:rPr>
            </w:pPr>
          </w:p>
        </w:tc>
        <w:tc>
          <w:tcPr>
            <w:tcW w:w="643" w:type="dxa"/>
            <w:vAlign w:val="center"/>
          </w:tcPr>
          <w:p w14:paraId="6C7CD60D" w14:textId="77777777" w:rsidR="00D41D5E" w:rsidRPr="006566BB" w:rsidRDefault="00D41D5E" w:rsidP="007E549D">
            <w:pPr>
              <w:adjustRightInd w:val="0"/>
              <w:snapToGrid w:val="0"/>
              <w:rPr>
                <w:rFonts w:eastAsia="仿宋_GB2312"/>
                <w:bCs/>
                <w:color w:val="000000"/>
                <w:sz w:val="24"/>
                <w:szCs w:val="24"/>
              </w:rPr>
            </w:pPr>
          </w:p>
        </w:tc>
        <w:tc>
          <w:tcPr>
            <w:tcW w:w="654" w:type="dxa"/>
            <w:gridSpan w:val="2"/>
            <w:vAlign w:val="center"/>
          </w:tcPr>
          <w:p w14:paraId="0C2C934B" w14:textId="77777777" w:rsidR="00D41D5E" w:rsidRPr="006566BB" w:rsidRDefault="00D41D5E" w:rsidP="007E549D">
            <w:pPr>
              <w:adjustRightInd w:val="0"/>
              <w:snapToGrid w:val="0"/>
              <w:rPr>
                <w:rFonts w:eastAsia="仿宋_GB2312"/>
                <w:bCs/>
                <w:color w:val="000000"/>
                <w:sz w:val="24"/>
                <w:szCs w:val="24"/>
              </w:rPr>
            </w:pPr>
          </w:p>
        </w:tc>
        <w:tc>
          <w:tcPr>
            <w:tcW w:w="643" w:type="dxa"/>
            <w:vAlign w:val="center"/>
          </w:tcPr>
          <w:p w14:paraId="77CC2FEA" w14:textId="77777777" w:rsidR="00D41D5E" w:rsidRPr="006566BB" w:rsidRDefault="00D41D5E" w:rsidP="007E549D">
            <w:pPr>
              <w:adjustRightInd w:val="0"/>
              <w:snapToGrid w:val="0"/>
              <w:rPr>
                <w:rFonts w:eastAsia="仿宋_GB2312" w:cs="Courier New"/>
                <w:sz w:val="24"/>
                <w:szCs w:val="24"/>
              </w:rPr>
            </w:pPr>
          </w:p>
        </w:tc>
        <w:tc>
          <w:tcPr>
            <w:tcW w:w="661" w:type="dxa"/>
            <w:gridSpan w:val="2"/>
            <w:vAlign w:val="center"/>
          </w:tcPr>
          <w:p w14:paraId="3731CA51" w14:textId="77777777" w:rsidR="00D41D5E" w:rsidRPr="006566BB" w:rsidRDefault="00D41D5E" w:rsidP="007E549D">
            <w:pPr>
              <w:adjustRightInd w:val="0"/>
              <w:snapToGrid w:val="0"/>
              <w:rPr>
                <w:rFonts w:eastAsia="仿宋_GB2312" w:cs="Courier New"/>
                <w:sz w:val="24"/>
                <w:szCs w:val="24"/>
              </w:rPr>
            </w:pPr>
          </w:p>
        </w:tc>
        <w:tc>
          <w:tcPr>
            <w:tcW w:w="576" w:type="dxa"/>
            <w:vAlign w:val="center"/>
          </w:tcPr>
          <w:p w14:paraId="6D8A01BE" w14:textId="77777777" w:rsidR="00D41D5E" w:rsidRPr="006566BB" w:rsidRDefault="00D41D5E" w:rsidP="007E549D">
            <w:pPr>
              <w:adjustRightInd w:val="0"/>
              <w:snapToGrid w:val="0"/>
              <w:rPr>
                <w:rFonts w:eastAsia="仿宋_GB2312" w:cs="Courier New"/>
                <w:sz w:val="24"/>
                <w:szCs w:val="24"/>
              </w:rPr>
            </w:pPr>
          </w:p>
        </w:tc>
        <w:tc>
          <w:tcPr>
            <w:tcW w:w="456" w:type="dxa"/>
            <w:vAlign w:val="center"/>
          </w:tcPr>
          <w:p w14:paraId="0300FA2C" w14:textId="3895FFFB" w:rsidR="00D41D5E" w:rsidRPr="006566BB" w:rsidRDefault="00D41D5E" w:rsidP="007E549D">
            <w:pPr>
              <w:adjustRightInd w:val="0"/>
              <w:snapToGrid w:val="0"/>
              <w:rPr>
                <w:rFonts w:eastAsia="仿宋_GB2312" w:cs="Courier New"/>
                <w:sz w:val="24"/>
                <w:szCs w:val="24"/>
              </w:rPr>
            </w:pPr>
          </w:p>
        </w:tc>
        <w:tc>
          <w:tcPr>
            <w:tcW w:w="609" w:type="dxa"/>
            <w:tcBorders>
              <w:top w:val="nil"/>
              <w:left w:val="single" w:sz="4" w:space="0" w:color="000000"/>
              <w:bottom w:val="single" w:sz="4" w:space="0" w:color="000000"/>
              <w:right w:val="single" w:sz="4" w:space="0" w:color="000000"/>
            </w:tcBorders>
            <w:shd w:val="clear" w:color="auto" w:fill="auto"/>
            <w:vAlign w:val="center"/>
          </w:tcPr>
          <w:p w14:paraId="251B68F5" w14:textId="6D66275D" w:rsidR="00D41D5E" w:rsidRPr="006566BB" w:rsidRDefault="00D41D5E" w:rsidP="007E549D">
            <w:pPr>
              <w:adjustRightInd w:val="0"/>
              <w:snapToGrid w:val="0"/>
              <w:rPr>
                <w:rFonts w:eastAsia="仿宋_GB2312"/>
                <w:bCs/>
                <w:color w:val="000000"/>
                <w:sz w:val="24"/>
                <w:szCs w:val="24"/>
              </w:rPr>
            </w:pPr>
            <w:r w:rsidRPr="006566BB">
              <w:rPr>
                <w:rFonts w:eastAsia="仿宋_GB2312" w:cs="Courier New"/>
                <w:sz w:val="24"/>
                <w:szCs w:val="24"/>
              </w:rPr>
              <w:t>考查</w:t>
            </w:r>
          </w:p>
        </w:tc>
      </w:tr>
      <w:tr w:rsidR="00D41D5E" w:rsidRPr="006B0E4E" w14:paraId="70DFB32F" w14:textId="77777777" w:rsidTr="007B23FC">
        <w:trPr>
          <w:trHeight w:val="20"/>
        </w:trPr>
        <w:tc>
          <w:tcPr>
            <w:tcW w:w="480" w:type="dxa"/>
            <w:vMerge/>
            <w:vAlign w:val="center"/>
          </w:tcPr>
          <w:p w14:paraId="4B5A24FB" w14:textId="77777777" w:rsidR="00D41D5E" w:rsidRPr="006B0E4E" w:rsidRDefault="00D41D5E" w:rsidP="007E549D">
            <w:pPr>
              <w:adjustRightInd w:val="0"/>
              <w:snapToGrid w:val="0"/>
              <w:rPr>
                <w:rFonts w:eastAsia="仿宋_GB2312"/>
                <w:bCs/>
                <w:color w:val="000000"/>
                <w:sz w:val="24"/>
                <w:szCs w:val="24"/>
              </w:rPr>
            </w:pPr>
          </w:p>
        </w:tc>
        <w:tc>
          <w:tcPr>
            <w:tcW w:w="696" w:type="dxa"/>
            <w:vMerge/>
            <w:vAlign w:val="center"/>
          </w:tcPr>
          <w:p w14:paraId="5C4988D9" w14:textId="77777777" w:rsidR="00D41D5E" w:rsidRPr="006B0E4E" w:rsidRDefault="00D41D5E" w:rsidP="007E549D">
            <w:pPr>
              <w:adjustRightInd w:val="0"/>
              <w:snapToGrid w:val="0"/>
              <w:rPr>
                <w:rFonts w:eastAsia="仿宋_GB2312"/>
                <w:bCs/>
                <w:color w:val="000000"/>
                <w:sz w:val="24"/>
                <w:szCs w:val="24"/>
              </w:rPr>
            </w:pPr>
          </w:p>
        </w:tc>
        <w:tc>
          <w:tcPr>
            <w:tcW w:w="845" w:type="dxa"/>
            <w:gridSpan w:val="3"/>
            <w:vAlign w:val="center"/>
          </w:tcPr>
          <w:p w14:paraId="0C13DA9B" w14:textId="51F5DEC6" w:rsidR="00D41D5E" w:rsidRPr="006B0E4E" w:rsidRDefault="00D41D5E" w:rsidP="007E549D">
            <w:pPr>
              <w:adjustRightInd w:val="0"/>
              <w:snapToGrid w:val="0"/>
              <w:rPr>
                <w:rFonts w:eastAsia="仿宋_GB2312"/>
                <w:bCs/>
                <w:color w:val="000000"/>
                <w:sz w:val="24"/>
                <w:szCs w:val="24"/>
              </w:rPr>
            </w:pPr>
            <w:r>
              <w:rPr>
                <w:rFonts w:eastAsia="仿宋_GB2312" w:hint="eastAsia"/>
                <w:bCs/>
                <w:color w:val="000000"/>
                <w:sz w:val="24"/>
                <w:szCs w:val="24"/>
              </w:rPr>
              <w:t>2</w:t>
            </w:r>
            <w:r>
              <w:rPr>
                <w:rFonts w:eastAsia="仿宋_GB2312"/>
                <w:bCs/>
                <w:color w:val="000000"/>
                <w:sz w:val="24"/>
                <w:szCs w:val="24"/>
              </w:rPr>
              <w:t>5</w:t>
            </w:r>
          </w:p>
        </w:tc>
        <w:tc>
          <w:tcPr>
            <w:tcW w:w="1376" w:type="dxa"/>
            <w:tcBorders>
              <w:top w:val="single" w:sz="4" w:space="0" w:color="auto"/>
              <w:left w:val="nil"/>
              <w:bottom w:val="single" w:sz="4" w:space="0" w:color="auto"/>
              <w:right w:val="nil"/>
            </w:tcBorders>
            <w:shd w:val="clear" w:color="auto" w:fill="auto"/>
            <w:vAlign w:val="center"/>
          </w:tcPr>
          <w:p w14:paraId="70B623C1" w14:textId="5F97BCFB" w:rsidR="00D41D5E" w:rsidRPr="00FB449E" w:rsidRDefault="00D41D5E" w:rsidP="007E549D">
            <w:pPr>
              <w:adjustRightInd w:val="0"/>
              <w:snapToGrid w:val="0"/>
              <w:rPr>
                <w:rFonts w:ascii="仿宋_GB2312" w:eastAsia="仿宋_GB2312" w:hAnsi="等线" w:hint="eastAsia"/>
                <w:color w:val="000000"/>
                <w:sz w:val="24"/>
                <w:szCs w:val="24"/>
              </w:rPr>
            </w:pPr>
            <w:r w:rsidRPr="00A177C7">
              <w:rPr>
                <w:rFonts w:eastAsia="仿宋_GB2312" w:hint="eastAsia"/>
                <w:color w:val="000000"/>
                <w:sz w:val="24"/>
                <w:szCs w:val="24"/>
              </w:rPr>
              <w:t>50001022</w:t>
            </w:r>
          </w:p>
        </w:tc>
        <w:tc>
          <w:tcPr>
            <w:tcW w:w="1391" w:type="dxa"/>
            <w:tcBorders>
              <w:top w:val="single" w:sz="4" w:space="0" w:color="auto"/>
              <w:bottom w:val="single" w:sz="4" w:space="0" w:color="auto"/>
            </w:tcBorders>
            <w:vAlign w:val="center"/>
          </w:tcPr>
          <w:p w14:paraId="16868CD7" w14:textId="5B39DDFF" w:rsidR="00D41D5E" w:rsidRPr="006B0E4E" w:rsidRDefault="00D41D5E" w:rsidP="007E549D">
            <w:pPr>
              <w:adjustRightInd w:val="0"/>
              <w:snapToGrid w:val="0"/>
              <w:rPr>
                <w:rFonts w:eastAsia="仿宋_GB2312"/>
                <w:bCs/>
                <w:color w:val="000000"/>
                <w:sz w:val="24"/>
                <w:szCs w:val="24"/>
              </w:rPr>
            </w:pPr>
            <w:r w:rsidRPr="00A177C7">
              <w:rPr>
                <w:rFonts w:eastAsia="仿宋_GB2312" w:cs="仿宋" w:hint="eastAsia"/>
                <w:sz w:val="24"/>
                <w:szCs w:val="24"/>
                <w:lang w:val="en"/>
              </w:rPr>
              <w:t>体育（二）</w:t>
            </w:r>
          </w:p>
        </w:tc>
        <w:tc>
          <w:tcPr>
            <w:tcW w:w="700" w:type="dxa"/>
            <w:vAlign w:val="center"/>
          </w:tcPr>
          <w:p w14:paraId="42D5D2F8" w14:textId="1DEF3714" w:rsidR="00D41D5E" w:rsidRPr="006566BB" w:rsidRDefault="00D41D5E" w:rsidP="007E549D">
            <w:pPr>
              <w:adjustRightInd w:val="0"/>
              <w:snapToGrid w:val="0"/>
              <w:rPr>
                <w:rFonts w:eastAsia="仿宋_GB2312"/>
                <w:bCs/>
                <w:color w:val="000000"/>
                <w:sz w:val="24"/>
                <w:szCs w:val="24"/>
              </w:rPr>
            </w:pPr>
            <w:r w:rsidRPr="006566BB">
              <w:rPr>
                <w:rFonts w:eastAsia="仿宋_GB2312" w:hint="eastAsia"/>
                <w:bCs/>
                <w:color w:val="000000"/>
                <w:sz w:val="24"/>
                <w:szCs w:val="24"/>
              </w:rPr>
              <w:t>3</w:t>
            </w:r>
            <w:r w:rsidRPr="006566BB">
              <w:rPr>
                <w:rFonts w:eastAsia="仿宋_GB2312"/>
                <w:bCs/>
                <w:color w:val="000000"/>
                <w:sz w:val="24"/>
                <w:szCs w:val="24"/>
              </w:rPr>
              <w:t>6</w:t>
            </w:r>
          </w:p>
        </w:tc>
        <w:tc>
          <w:tcPr>
            <w:tcW w:w="696" w:type="dxa"/>
            <w:tcBorders>
              <w:top w:val="nil"/>
              <w:left w:val="single" w:sz="4" w:space="0" w:color="000000"/>
              <w:bottom w:val="single" w:sz="4" w:space="0" w:color="000000"/>
              <w:right w:val="single" w:sz="4" w:space="0" w:color="000000"/>
            </w:tcBorders>
            <w:shd w:val="clear" w:color="auto" w:fill="auto"/>
            <w:vAlign w:val="center"/>
          </w:tcPr>
          <w:p w14:paraId="200B5D25" w14:textId="01F80ADD" w:rsidR="00D41D5E" w:rsidRPr="006566BB" w:rsidRDefault="00D41D5E" w:rsidP="007E549D">
            <w:pPr>
              <w:adjustRightInd w:val="0"/>
              <w:snapToGrid w:val="0"/>
              <w:rPr>
                <w:rFonts w:eastAsia="仿宋_GB2312"/>
                <w:bCs/>
                <w:color w:val="000000"/>
                <w:sz w:val="24"/>
                <w:szCs w:val="24"/>
              </w:rPr>
            </w:pPr>
            <w:r w:rsidRPr="006566BB">
              <w:rPr>
                <w:rFonts w:eastAsia="仿宋_GB2312" w:cs="Courier New"/>
                <w:sz w:val="24"/>
                <w:szCs w:val="24"/>
              </w:rPr>
              <w:t>9</w:t>
            </w:r>
          </w:p>
        </w:tc>
        <w:tc>
          <w:tcPr>
            <w:tcW w:w="696" w:type="dxa"/>
            <w:tcBorders>
              <w:top w:val="nil"/>
              <w:left w:val="single" w:sz="4" w:space="0" w:color="000000"/>
              <w:bottom w:val="single" w:sz="4" w:space="0" w:color="000000"/>
              <w:right w:val="single" w:sz="4" w:space="0" w:color="000000"/>
            </w:tcBorders>
            <w:shd w:val="clear" w:color="auto" w:fill="auto"/>
            <w:vAlign w:val="center"/>
          </w:tcPr>
          <w:p w14:paraId="6F01213E" w14:textId="6268F80C" w:rsidR="00D41D5E" w:rsidRPr="006566BB" w:rsidRDefault="00D41D5E" w:rsidP="007E549D">
            <w:pPr>
              <w:adjustRightInd w:val="0"/>
              <w:snapToGrid w:val="0"/>
              <w:rPr>
                <w:rFonts w:eastAsia="仿宋_GB2312"/>
                <w:bCs/>
                <w:color w:val="000000"/>
                <w:sz w:val="24"/>
                <w:szCs w:val="24"/>
              </w:rPr>
            </w:pPr>
            <w:r w:rsidRPr="006566BB">
              <w:rPr>
                <w:rFonts w:eastAsia="仿宋_GB2312" w:cs="Courier New"/>
                <w:sz w:val="24"/>
                <w:szCs w:val="24"/>
              </w:rPr>
              <w:t>27</w:t>
            </w:r>
          </w:p>
        </w:tc>
        <w:tc>
          <w:tcPr>
            <w:tcW w:w="872" w:type="dxa"/>
            <w:vAlign w:val="center"/>
          </w:tcPr>
          <w:p w14:paraId="19652855" w14:textId="06CD843C" w:rsidR="00D41D5E" w:rsidRPr="006566BB" w:rsidRDefault="00D41D5E" w:rsidP="007E549D">
            <w:pPr>
              <w:adjustRightInd w:val="0"/>
              <w:snapToGrid w:val="0"/>
              <w:rPr>
                <w:rFonts w:eastAsia="仿宋_GB2312"/>
                <w:bCs/>
                <w:color w:val="000000"/>
                <w:sz w:val="24"/>
                <w:szCs w:val="24"/>
              </w:rPr>
            </w:pPr>
            <w:r w:rsidRPr="006566BB">
              <w:rPr>
                <w:rFonts w:eastAsia="仿宋_GB2312" w:hint="eastAsia"/>
                <w:bCs/>
                <w:color w:val="000000"/>
                <w:sz w:val="24"/>
                <w:szCs w:val="24"/>
              </w:rPr>
              <w:t>2</w:t>
            </w:r>
          </w:p>
        </w:tc>
        <w:tc>
          <w:tcPr>
            <w:tcW w:w="670" w:type="dxa"/>
            <w:vAlign w:val="center"/>
          </w:tcPr>
          <w:p w14:paraId="58C9126E" w14:textId="77777777" w:rsidR="00D41D5E" w:rsidRPr="006566BB" w:rsidRDefault="00D41D5E" w:rsidP="007E549D">
            <w:pPr>
              <w:adjustRightInd w:val="0"/>
              <w:snapToGrid w:val="0"/>
              <w:rPr>
                <w:rFonts w:eastAsia="仿宋_GB2312"/>
                <w:bCs/>
                <w:color w:val="000000"/>
                <w:sz w:val="24"/>
                <w:szCs w:val="24"/>
              </w:rPr>
            </w:pPr>
          </w:p>
        </w:tc>
        <w:tc>
          <w:tcPr>
            <w:tcW w:w="643" w:type="dxa"/>
            <w:vAlign w:val="center"/>
          </w:tcPr>
          <w:p w14:paraId="34D4DFBA" w14:textId="76470CAA" w:rsidR="00D41D5E" w:rsidRPr="006566BB" w:rsidRDefault="00D41D5E" w:rsidP="007E549D">
            <w:pPr>
              <w:adjustRightInd w:val="0"/>
              <w:snapToGrid w:val="0"/>
              <w:rPr>
                <w:rFonts w:eastAsia="仿宋_GB2312"/>
                <w:bCs/>
                <w:color w:val="000000"/>
                <w:sz w:val="24"/>
                <w:szCs w:val="24"/>
              </w:rPr>
            </w:pPr>
            <w:r w:rsidRPr="006566BB">
              <w:rPr>
                <w:rFonts w:eastAsia="仿宋_GB2312" w:hint="eastAsia"/>
                <w:bCs/>
                <w:color w:val="000000"/>
                <w:sz w:val="24"/>
                <w:szCs w:val="24"/>
              </w:rPr>
              <w:t>2</w:t>
            </w:r>
            <w:r w:rsidRPr="006566BB">
              <w:rPr>
                <w:rFonts w:eastAsia="仿宋_GB2312"/>
                <w:bCs/>
                <w:color w:val="000000"/>
                <w:sz w:val="24"/>
                <w:szCs w:val="24"/>
              </w:rPr>
              <w:t>/18</w:t>
            </w:r>
          </w:p>
        </w:tc>
        <w:tc>
          <w:tcPr>
            <w:tcW w:w="644" w:type="dxa"/>
            <w:vAlign w:val="center"/>
          </w:tcPr>
          <w:p w14:paraId="6597AD46" w14:textId="77777777" w:rsidR="00D41D5E" w:rsidRPr="006566BB" w:rsidRDefault="00D41D5E" w:rsidP="007E549D">
            <w:pPr>
              <w:adjustRightInd w:val="0"/>
              <w:snapToGrid w:val="0"/>
              <w:rPr>
                <w:rFonts w:eastAsia="仿宋_GB2312"/>
                <w:bCs/>
                <w:color w:val="000000"/>
                <w:sz w:val="24"/>
                <w:szCs w:val="24"/>
              </w:rPr>
            </w:pPr>
          </w:p>
        </w:tc>
        <w:tc>
          <w:tcPr>
            <w:tcW w:w="645" w:type="dxa"/>
            <w:vAlign w:val="center"/>
          </w:tcPr>
          <w:p w14:paraId="06DF33F2" w14:textId="77777777" w:rsidR="00D41D5E" w:rsidRPr="006566BB" w:rsidRDefault="00D41D5E" w:rsidP="007E549D">
            <w:pPr>
              <w:adjustRightInd w:val="0"/>
              <w:snapToGrid w:val="0"/>
              <w:rPr>
                <w:rFonts w:eastAsia="仿宋_GB2312"/>
                <w:bCs/>
                <w:color w:val="000000"/>
                <w:sz w:val="24"/>
                <w:szCs w:val="24"/>
              </w:rPr>
            </w:pPr>
          </w:p>
        </w:tc>
        <w:tc>
          <w:tcPr>
            <w:tcW w:w="643" w:type="dxa"/>
            <w:vAlign w:val="center"/>
          </w:tcPr>
          <w:p w14:paraId="3BD87267" w14:textId="77777777" w:rsidR="00D41D5E" w:rsidRPr="006566BB" w:rsidRDefault="00D41D5E" w:rsidP="007E549D">
            <w:pPr>
              <w:adjustRightInd w:val="0"/>
              <w:snapToGrid w:val="0"/>
              <w:rPr>
                <w:rFonts w:eastAsia="仿宋_GB2312"/>
                <w:bCs/>
                <w:color w:val="000000"/>
                <w:sz w:val="24"/>
                <w:szCs w:val="24"/>
              </w:rPr>
            </w:pPr>
          </w:p>
        </w:tc>
        <w:tc>
          <w:tcPr>
            <w:tcW w:w="654" w:type="dxa"/>
            <w:gridSpan w:val="2"/>
            <w:vAlign w:val="center"/>
          </w:tcPr>
          <w:p w14:paraId="79A9A8B0" w14:textId="77777777" w:rsidR="00D41D5E" w:rsidRPr="006566BB" w:rsidRDefault="00D41D5E" w:rsidP="007E549D">
            <w:pPr>
              <w:adjustRightInd w:val="0"/>
              <w:snapToGrid w:val="0"/>
              <w:rPr>
                <w:rFonts w:eastAsia="仿宋_GB2312"/>
                <w:bCs/>
                <w:color w:val="000000"/>
                <w:sz w:val="24"/>
                <w:szCs w:val="24"/>
              </w:rPr>
            </w:pPr>
          </w:p>
        </w:tc>
        <w:tc>
          <w:tcPr>
            <w:tcW w:w="643" w:type="dxa"/>
            <w:vAlign w:val="center"/>
          </w:tcPr>
          <w:p w14:paraId="7DA906BD" w14:textId="77777777" w:rsidR="00D41D5E" w:rsidRPr="006566BB" w:rsidRDefault="00D41D5E" w:rsidP="007E549D">
            <w:pPr>
              <w:adjustRightInd w:val="0"/>
              <w:snapToGrid w:val="0"/>
              <w:rPr>
                <w:rFonts w:eastAsia="仿宋_GB2312" w:cs="Courier New"/>
                <w:sz w:val="24"/>
                <w:szCs w:val="24"/>
              </w:rPr>
            </w:pPr>
          </w:p>
        </w:tc>
        <w:tc>
          <w:tcPr>
            <w:tcW w:w="661" w:type="dxa"/>
            <w:gridSpan w:val="2"/>
            <w:vAlign w:val="center"/>
          </w:tcPr>
          <w:p w14:paraId="736BEDFB" w14:textId="77777777" w:rsidR="00D41D5E" w:rsidRPr="006566BB" w:rsidRDefault="00D41D5E" w:rsidP="007E549D">
            <w:pPr>
              <w:adjustRightInd w:val="0"/>
              <w:snapToGrid w:val="0"/>
              <w:rPr>
                <w:rFonts w:eastAsia="仿宋_GB2312" w:cs="Courier New"/>
                <w:sz w:val="24"/>
                <w:szCs w:val="24"/>
              </w:rPr>
            </w:pPr>
          </w:p>
        </w:tc>
        <w:tc>
          <w:tcPr>
            <w:tcW w:w="576" w:type="dxa"/>
            <w:vAlign w:val="center"/>
          </w:tcPr>
          <w:p w14:paraId="43D56529" w14:textId="77777777" w:rsidR="00D41D5E" w:rsidRPr="006566BB" w:rsidRDefault="00D41D5E" w:rsidP="007E549D">
            <w:pPr>
              <w:adjustRightInd w:val="0"/>
              <w:snapToGrid w:val="0"/>
              <w:rPr>
                <w:rFonts w:eastAsia="仿宋_GB2312" w:cs="Courier New"/>
                <w:sz w:val="24"/>
                <w:szCs w:val="24"/>
              </w:rPr>
            </w:pPr>
          </w:p>
        </w:tc>
        <w:tc>
          <w:tcPr>
            <w:tcW w:w="456" w:type="dxa"/>
            <w:vAlign w:val="center"/>
          </w:tcPr>
          <w:p w14:paraId="69EC3A47" w14:textId="6271D3C0" w:rsidR="00D41D5E" w:rsidRPr="006566BB" w:rsidRDefault="00D41D5E" w:rsidP="007E549D">
            <w:pPr>
              <w:adjustRightInd w:val="0"/>
              <w:snapToGrid w:val="0"/>
              <w:rPr>
                <w:rFonts w:eastAsia="仿宋_GB2312" w:cs="Courier New"/>
                <w:sz w:val="24"/>
                <w:szCs w:val="24"/>
              </w:rPr>
            </w:pPr>
          </w:p>
        </w:tc>
        <w:tc>
          <w:tcPr>
            <w:tcW w:w="609" w:type="dxa"/>
            <w:tcBorders>
              <w:top w:val="nil"/>
              <w:left w:val="single" w:sz="4" w:space="0" w:color="000000"/>
              <w:bottom w:val="single" w:sz="4" w:space="0" w:color="000000"/>
              <w:right w:val="single" w:sz="4" w:space="0" w:color="000000"/>
            </w:tcBorders>
            <w:shd w:val="clear" w:color="auto" w:fill="auto"/>
            <w:vAlign w:val="center"/>
          </w:tcPr>
          <w:p w14:paraId="7CB96EE1" w14:textId="578A264D" w:rsidR="00D41D5E" w:rsidRPr="006566BB" w:rsidRDefault="00D41D5E" w:rsidP="007E549D">
            <w:pPr>
              <w:adjustRightInd w:val="0"/>
              <w:snapToGrid w:val="0"/>
              <w:rPr>
                <w:rFonts w:eastAsia="仿宋_GB2312"/>
                <w:bCs/>
                <w:color w:val="000000"/>
                <w:sz w:val="24"/>
                <w:szCs w:val="24"/>
              </w:rPr>
            </w:pPr>
            <w:r w:rsidRPr="006566BB">
              <w:rPr>
                <w:rFonts w:eastAsia="仿宋_GB2312" w:cs="Courier New"/>
                <w:sz w:val="24"/>
                <w:szCs w:val="24"/>
              </w:rPr>
              <w:t>考查</w:t>
            </w:r>
          </w:p>
        </w:tc>
      </w:tr>
      <w:tr w:rsidR="00D41D5E" w:rsidRPr="006B0E4E" w14:paraId="286B8EA8" w14:textId="77777777" w:rsidTr="007B23FC">
        <w:trPr>
          <w:trHeight w:val="20"/>
        </w:trPr>
        <w:tc>
          <w:tcPr>
            <w:tcW w:w="480" w:type="dxa"/>
            <w:vMerge/>
            <w:vAlign w:val="center"/>
          </w:tcPr>
          <w:p w14:paraId="50E9FF3E" w14:textId="77777777" w:rsidR="00D41D5E" w:rsidRPr="006B0E4E" w:rsidRDefault="00D41D5E" w:rsidP="007E549D">
            <w:pPr>
              <w:adjustRightInd w:val="0"/>
              <w:snapToGrid w:val="0"/>
              <w:rPr>
                <w:rFonts w:eastAsia="仿宋_GB2312"/>
                <w:bCs/>
                <w:color w:val="000000"/>
                <w:sz w:val="24"/>
                <w:szCs w:val="24"/>
              </w:rPr>
            </w:pPr>
          </w:p>
        </w:tc>
        <w:tc>
          <w:tcPr>
            <w:tcW w:w="696" w:type="dxa"/>
            <w:vMerge/>
            <w:vAlign w:val="center"/>
          </w:tcPr>
          <w:p w14:paraId="3BF1E064" w14:textId="77777777" w:rsidR="00D41D5E" w:rsidRPr="006B0E4E" w:rsidRDefault="00D41D5E" w:rsidP="007E549D">
            <w:pPr>
              <w:adjustRightInd w:val="0"/>
              <w:snapToGrid w:val="0"/>
              <w:rPr>
                <w:rFonts w:eastAsia="仿宋_GB2312"/>
                <w:bCs/>
                <w:color w:val="000000"/>
                <w:sz w:val="24"/>
                <w:szCs w:val="24"/>
              </w:rPr>
            </w:pPr>
          </w:p>
        </w:tc>
        <w:tc>
          <w:tcPr>
            <w:tcW w:w="845" w:type="dxa"/>
            <w:gridSpan w:val="3"/>
            <w:vAlign w:val="center"/>
          </w:tcPr>
          <w:p w14:paraId="493A2143" w14:textId="49B0BD39" w:rsidR="00D41D5E" w:rsidRPr="006B0E4E" w:rsidRDefault="00D41D5E" w:rsidP="007E549D">
            <w:pPr>
              <w:adjustRightInd w:val="0"/>
              <w:snapToGrid w:val="0"/>
              <w:rPr>
                <w:rFonts w:eastAsia="仿宋_GB2312"/>
                <w:bCs/>
                <w:color w:val="000000"/>
                <w:sz w:val="24"/>
                <w:szCs w:val="24"/>
              </w:rPr>
            </w:pPr>
            <w:r>
              <w:rPr>
                <w:rFonts w:eastAsia="仿宋_GB2312" w:hint="eastAsia"/>
                <w:bCs/>
                <w:color w:val="000000"/>
                <w:sz w:val="24"/>
                <w:szCs w:val="24"/>
              </w:rPr>
              <w:t>2</w:t>
            </w:r>
            <w:r>
              <w:rPr>
                <w:rFonts w:eastAsia="仿宋_GB2312"/>
                <w:bCs/>
                <w:color w:val="000000"/>
                <w:sz w:val="24"/>
                <w:szCs w:val="24"/>
              </w:rPr>
              <w:t>6</w:t>
            </w:r>
          </w:p>
        </w:tc>
        <w:tc>
          <w:tcPr>
            <w:tcW w:w="1376" w:type="dxa"/>
            <w:tcBorders>
              <w:top w:val="single" w:sz="4" w:space="0" w:color="auto"/>
              <w:left w:val="nil"/>
              <w:bottom w:val="single" w:sz="4" w:space="0" w:color="auto"/>
              <w:right w:val="nil"/>
            </w:tcBorders>
            <w:shd w:val="clear" w:color="auto" w:fill="auto"/>
            <w:vAlign w:val="center"/>
          </w:tcPr>
          <w:p w14:paraId="561AE560" w14:textId="5606604B" w:rsidR="00D41D5E" w:rsidRPr="00FB449E" w:rsidRDefault="00D41D5E" w:rsidP="007E549D">
            <w:pPr>
              <w:adjustRightInd w:val="0"/>
              <w:snapToGrid w:val="0"/>
              <w:rPr>
                <w:rFonts w:ascii="仿宋_GB2312" w:eastAsia="仿宋_GB2312" w:hAnsi="等线" w:hint="eastAsia"/>
                <w:color w:val="000000"/>
                <w:sz w:val="24"/>
                <w:szCs w:val="24"/>
              </w:rPr>
            </w:pPr>
            <w:r w:rsidRPr="00A177C7">
              <w:rPr>
                <w:rFonts w:eastAsia="仿宋_GB2312" w:hint="eastAsia"/>
                <w:color w:val="000000"/>
                <w:sz w:val="24"/>
                <w:szCs w:val="24"/>
              </w:rPr>
              <w:t>50001023</w:t>
            </w:r>
          </w:p>
        </w:tc>
        <w:tc>
          <w:tcPr>
            <w:tcW w:w="1391" w:type="dxa"/>
            <w:tcBorders>
              <w:top w:val="single" w:sz="4" w:space="0" w:color="auto"/>
              <w:bottom w:val="single" w:sz="4" w:space="0" w:color="auto"/>
            </w:tcBorders>
            <w:vAlign w:val="center"/>
          </w:tcPr>
          <w:p w14:paraId="60DE6C24" w14:textId="4DA90339" w:rsidR="00D41D5E" w:rsidRPr="006B0E4E" w:rsidRDefault="00D41D5E" w:rsidP="007E549D">
            <w:pPr>
              <w:adjustRightInd w:val="0"/>
              <w:snapToGrid w:val="0"/>
              <w:rPr>
                <w:rFonts w:eastAsia="仿宋_GB2312"/>
                <w:bCs/>
                <w:color w:val="000000"/>
                <w:sz w:val="24"/>
                <w:szCs w:val="24"/>
              </w:rPr>
            </w:pPr>
            <w:r w:rsidRPr="00A177C7">
              <w:rPr>
                <w:rFonts w:eastAsia="仿宋_GB2312" w:cs="仿宋" w:hint="eastAsia"/>
                <w:sz w:val="24"/>
                <w:szCs w:val="24"/>
                <w:lang w:val="en"/>
              </w:rPr>
              <w:t>体育（三）</w:t>
            </w:r>
          </w:p>
        </w:tc>
        <w:tc>
          <w:tcPr>
            <w:tcW w:w="700" w:type="dxa"/>
            <w:vAlign w:val="center"/>
          </w:tcPr>
          <w:p w14:paraId="4FE779DE" w14:textId="7D20AABE" w:rsidR="00D41D5E" w:rsidRPr="006566BB" w:rsidRDefault="00D41D5E" w:rsidP="007E549D">
            <w:pPr>
              <w:adjustRightInd w:val="0"/>
              <w:snapToGrid w:val="0"/>
              <w:rPr>
                <w:rFonts w:eastAsia="仿宋_GB2312"/>
                <w:bCs/>
                <w:color w:val="000000"/>
                <w:sz w:val="24"/>
                <w:szCs w:val="24"/>
              </w:rPr>
            </w:pPr>
            <w:r w:rsidRPr="006566BB">
              <w:rPr>
                <w:rFonts w:eastAsia="仿宋_GB2312" w:hint="eastAsia"/>
                <w:bCs/>
                <w:color w:val="000000"/>
                <w:sz w:val="24"/>
                <w:szCs w:val="24"/>
              </w:rPr>
              <w:t>3</w:t>
            </w:r>
            <w:r w:rsidRPr="006566BB">
              <w:rPr>
                <w:rFonts w:eastAsia="仿宋_GB2312"/>
                <w:bCs/>
                <w:color w:val="000000"/>
                <w:sz w:val="24"/>
                <w:szCs w:val="24"/>
              </w:rPr>
              <w:t>6</w:t>
            </w:r>
          </w:p>
        </w:tc>
        <w:tc>
          <w:tcPr>
            <w:tcW w:w="696" w:type="dxa"/>
            <w:tcBorders>
              <w:top w:val="nil"/>
              <w:left w:val="single" w:sz="4" w:space="0" w:color="000000"/>
              <w:bottom w:val="single" w:sz="4" w:space="0" w:color="000000"/>
              <w:right w:val="single" w:sz="4" w:space="0" w:color="000000"/>
            </w:tcBorders>
            <w:shd w:val="clear" w:color="auto" w:fill="auto"/>
            <w:vAlign w:val="center"/>
          </w:tcPr>
          <w:p w14:paraId="7E3B1CDA" w14:textId="23C57629" w:rsidR="00D41D5E" w:rsidRPr="006566BB" w:rsidRDefault="00D41D5E" w:rsidP="007E549D">
            <w:pPr>
              <w:adjustRightInd w:val="0"/>
              <w:snapToGrid w:val="0"/>
              <w:rPr>
                <w:rFonts w:eastAsia="仿宋_GB2312"/>
                <w:bCs/>
                <w:color w:val="000000"/>
                <w:sz w:val="24"/>
                <w:szCs w:val="24"/>
              </w:rPr>
            </w:pPr>
            <w:r w:rsidRPr="006566BB">
              <w:rPr>
                <w:rFonts w:eastAsia="仿宋_GB2312" w:cs="Courier New"/>
                <w:sz w:val="24"/>
                <w:szCs w:val="24"/>
              </w:rPr>
              <w:t>9</w:t>
            </w:r>
          </w:p>
        </w:tc>
        <w:tc>
          <w:tcPr>
            <w:tcW w:w="696" w:type="dxa"/>
            <w:tcBorders>
              <w:top w:val="nil"/>
              <w:left w:val="single" w:sz="4" w:space="0" w:color="000000"/>
              <w:bottom w:val="single" w:sz="4" w:space="0" w:color="000000"/>
              <w:right w:val="single" w:sz="4" w:space="0" w:color="000000"/>
            </w:tcBorders>
            <w:shd w:val="clear" w:color="auto" w:fill="auto"/>
            <w:vAlign w:val="center"/>
          </w:tcPr>
          <w:p w14:paraId="3CCEC3EB" w14:textId="7000E130" w:rsidR="00D41D5E" w:rsidRPr="006566BB" w:rsidRDefault="00D41D5E" w:rsidP="007E549D">
            <w:pPr>
              <w:adjustRightInd w:val="0"/>
              <w:snapToGrid w:val="0"/>
              <w:rPr>
                <w:rFonts w:eastAsia="仿宋_GB2312"/>
                <w:bCs/>
                <w:color w:val="000000"/>
                <w:sz w:val="24"/>
                <w:szCs w:val="24"/>
              </w:rPr>
            </w:pPr>
            <w:r w:rsidRPr="006566BB">
              <w:rPr>
                <w:rFonts w:eastAsia="仿宋_GB2312" w:cs="Courier New"/>
                <w:sz w:val="24"/>
                <w:szCs w:val="24"/>
              </w:rPr>
              <w:t>27</w:t>
            </w:r>
          </w:p>
        </w:tc>
        <w:tc>
          <w:tcPr>
            <w:tcW w:w="872" w:type="dxa"/>
            <w:vAlign w:val="center"/>
          </w:tcPr>
          <w:p w14:paraId="633ED76D" w14:textId="1556AD98" w:rsidR="00D41D5E" w:rsidRPr="006566BB" w:rsidRDefault="00D41D5E" w:rsidP="007E549D">
            <w:pPr>
              <w:adjustRightInd w:val="0"/>
              <w:snapToGrid w:val="0"/>
              <w:rPr>
                <w:rFonts w:eastAsia="仿宋_GB2312"/>
                <w:bCs/>
                <w:color w:val="000000"/>
                <w:sz w:val="24"/>
                <w:szCs w:val="24"/>
              </w:rPr>
            </w:pPr>
            <w:r w:rsidRPr="006566BB">
              <w:rPr>
                <w:rFonts w:eastAsia="仿宋_GB2312" w:hint="eastAsia"/>
                <w:bCs/>
                <w:color w:val="000000"/>
                <w:sz w:val="24"/>
                <w:szCs w:val="24"/>
              </w:rPr>
              <w:t>2</w:t>
            </w:r>
          </w:p>
        </w:tc>
        <w:tc>
          <w:tcPr>
            <w:tcW w:w="670" w:type="dxa"/>
            <w:vAlign w:val="center"/>
          </w:tcPr>
          <w:p w14:paraId="7CDB4E41" w14:textId="77777777" w:rsidR="00D41D5E" w:rsidRPr="006566BB" w:rsidRDefault="00D41D5E" w:rsidP="007E549D">
            <w:pPr>
              <w:adjustRightInd w:val="0"/>
              <w:snapToGrid w:val="0"/>
              <w:rPr>
                <w:rFonts w:eastAsia="仿宋_GB2312"/>
                <w:bCs/>
                <w:color w:val="000000"/>
                <w:sz w:val="24"/>
                <w:szCs w:val="24"/>
              </w:rPr>
            </w:pPr>
          </w:p>
        </w:tc>
        <w:tc>
          <w:tcPr>
            <w:tcW w:w="643" w:type="dxa"/>
            <w:vAlign w:val="center"/>
          </w:tcPr>
          <w:p w14:paraId="045615C5" w14:textId="77777777" w:rsidR="00D41D5E" w:rsidRPr="006566BB" w:rsidRDefault="00D41D5E" w:rsidP="007E549D">
            <w:pPr>
              <w:adjustRightInd w:val="0"/>
              <w:snapToGrid w:val="0"/>
              <w:rPr>
                <w:rFonts w:eastAsia="仿宋_GB2312"/>
                <w:bCs/>
                <w:color w:val="000000"/>
                <w:sz w:val="24"/>
                <w:szCs w:val="24"/>
              </w:rPr>
            </w:pPr>
          </w:p>
        </w:tc>
        <w:tc>
          <w:tcPr>
            <w:tcW w:w="644" w:type="dxa"/>
            <w:vAlign w:val="center"/>
          </w:tcPr>
          <w:p w14:paraId="758DC74F" w14:textId="1EBDC33B" w:rsidR="00D41D5E" w:rsidRPr="006566BB" w:rsidRDefault="00D41D5E" w:rsidP="007E549D">
            <w:pPr>
              <w:adjustRightInd w:val="0"/>
              <w:snapToGrid w:val="0"/>
              <w:rPr>
                <w:rFonts w:eastAsia="仿宋_GB2312"/>
                <w:bCs/>
                <w:color w:val="000000"/>
                <w:sz w:val="24"/>
                <w:szCs w:val="24"/>
              </w:rPr>
            </w:pPr>
            <w:r w:rsidRPr="006566BB">
              <w:rPr>
                <w:rFonts w:eastAsia="仿宋_GB2312" w:hint="eastAsia"/>
                <w:bCs/>
                <w:color w:val="000000"/>
                <w:sz w:val="24"/>
                <w:szCs w:val="24"/>
              </w:rPr>
              <w:t>2</w:t>
            </w:r>
            <w:r w:rsidRPr="006566BB">
              <w:rPr>
                <w:rFonts w:eastAsia="仿宋_GB2312"/>
                <w:bCs/>
                <w:color w:val="000000"/>
                <w:sz w:val="24"/>
                <w:szCs w:val="24"/>
              </w:rPr>
              <w:t>/18</w:t>
            </w:r>
          </w:p>
        </w:tc>
        <w:tc>
          <w:tcPr>
            <w:tcW w:w="645" w:type="dxa"/>
            <w:vAlign w:val="center"/>
          </w:tcPr>
          <w:p w14:paraId="5B240A00" w14:textId="77777777" w:rsidR="00D41D5E" w:rsidRPr="006566BB" w:rsidRDefault="00D41D5E" w:rsidP="007E549D">
            <w:pPr>
              <w:adjustRightInd w:val="0"/>
              <w:snapToGrid w:val="0"/>
              <w:rPr>
                <w:rFonts w:eastAsia="仿宋_GB2312"/>
                <w:bCs/>
                <w:color w:val="000000"/>
                <w:sz w:val="24"/>
                <w:szCs w:val="24"/>
              </w:rPr>
            </w:pPr>
          </w:p>
        </w:tc>
        <w:tc>
          <w:tcPr>
            <w:tcW w:w="643" w:type="dxa"/>
            <w:vAlign w:val="center"/>
          </w:tcPr>
          <w:p w14:paraId="10A075D9" w14:textId="77777777" w:rsidR="00D41D5E" w:rsidRPr="006566BB" w:rsidRDefault="00D41D5E" w:rsidP="007E549D">
            <w:pPr>
              <w:adjustRightInd w:val="0"/>
              <w:snapToGrid w:val="0"/>
              <w:rPr>
                <w:rFonts w:eastAsia="仿宋_GB2312"/>
                <w:bCs/>
                <w:color w:val="000000"/>
                <w:sz w:val="24"/>
                <w:szCs w:val="24"/>
              </w:rPr>
            </w:pPr>
          </w:p>
        </w:tc>
        <w:tc>
          <w:tcPr>
            <w:tcW w:w="654" w:type="dxa"/>
            <w:gridSpan w:val="2"/>
            <w:vAlign w:val="center"/>
          </w:tcPr>
          <w:p w14:paraId="76D5C31F" w14:textId="77777777" w:rsidR="00D41D5E" w:rsidRPr="006566BB" w:rsidRDefault="00D41D5E" w:rsidP="007E549D">
            <w:pPr>
              <w:adjustRightInd w:val="0"/>
              <w:snapToGrid w:val="0"/>
              <w:rPr>
                <w:rFonts w:eastAsia="仿宋_GB2312"/>
                <w:bCs/>
                <w:color w:val="000000"/>
                <w:sz w:val="24"/>
                <w:szCs w:val="24"/>
              </w:rPr>
            </w:pPr>
          </w:p>
        </w:tc>
        <w:tc>
          <w:tcPr>
            <w:tcW w:w="643" w:type="dxa"/>
            <w:vAlign w:val="center"/>
          </w:tcPr>
          <w:p w14:paraId="06F3C1E2" w14:textId="77777777" w:rsidR="00D41D5E" w:rsidRPr="006566BB" w:rsidRDefault="00D41D5E" w:rsidP="007E549D">
            <w:pPr>
              <w:adjustRightInd w:val="0"/>
              <w:snapToGrid w:val="0"/>
              <w:rPr>
                <w:rFonts w:eastAsia="仿宋_GB2312" w:cs="Courier New"/>
                <w:sz w:val="24"/>
                <w:szCs w:val="24"/>
              </w:rPr>
            </w:pPr>
          </w:p>
        </w:tc>
        <w:tc>
          <w:tcPr>
            <w:tcW w:w="661" w:type="dxa"/>
            <w:gridSpan w:val="2"/>
            <w:vAlign w:val="center"/>
          </w:tcPr>
          <w:p w14:paraId="1EE4D856" w14:textId="77777777" w:rsidR="00D41D5E" w:rsidRPr="006566BB" w:rsidRDefault="00D41D5E" w:rsidP="007E549D">
            <w:pPr>
              <w:adjustRightInd w:val="0"/>
              <w:snapToGrid w:val="0"/>
              <w:rPr>
                <w:rFonts w:eastAsia="仿宋_GB2312" w:cs="Courier New"/>
                <w:sz w:val="24"/>
                <w:szCs w:val="24"/>
              </w:rPr>
            </w:pPr>
          </w:p>
        </w:tc>
        <w:tc>
          <w:tcPr>
            <w:tcW w:w="576" w:type="dxa"/>
            <w:vAlign w:val="center"/>
          </w:tcPr>
          <w:p w14:paraId="6B4837D2" w14:textId="77777777" w:rsidR="00D41D5E" w:rsidRPr="006566BB" w:rsidRDefault="00D41D5E" w:rsidP="007E549D">
            <w:pPr>
              <w:adjustRightInd w:val="0"/>
              <w:snapToGrid w:val="0"/>
              <w:rPr>
                <w:rFonts w:eastAsia="仿宋_GB2312" w:cs="Courier New"/>
                <w:sz w:val="24"/>
                <w:szCs w:val="24"/>
              </w:rPr>
            </w:pPr>
          </w:p>
        </w:tc>
        <w:tc>
          <w:tcPr>
            <w:tcW w:w="456" w:type="dxa"/>
            <w:vAlign w:val="center"/>
          </w:tcPr>
          <w:p w14:paraId="4BC56F21" w14:textId="6C96ABC3" w:rsidR="00D41D5E" w:rsidRPr="006566BB" w:rsidRDefault="00D41D5E" w:rsidP="007E549D">
            <w:pPr>
              <w:adjustRightInd w:val="0"/>
              <w:snapToGrid w:val="0"/>
              <w:rPr>
                <w:rFonts w:eastAsia="仿宋_GB2312" w:cs="Courier New"/>
                <w:sz w:val="24"/>
                <w:szCs w:val="24"/>
              </w:rPr>
            </w:pPr>
          </w:p>
        </w:tc>
        <w:tc>
          <w:tcPr>
            <w:tcW w:w="609" w:type="dxa"/>
            <w:tcBorders>
              <w:top w:val="nil"/>
              <w:left w:val="single" w:sz="4" w:space="0" w:color="000000"/>
              <w:bottom w:val="single" w:sz="4" w:space="0" w:color="000000"/>
              <w:right w:val="single" w:sz="4" w:space="0" w:color="000000"/>
            </w:tcBorders>
            <w:shd w:val="clear" w:color="auto" w:fill="auto"/>
            <w:vAlign w:val="center"/>
          </w:tcPr>
          <w:p w14:paraId="01AB6C6F" w14:textId="2684B2A0" w:rsidR="00D41D5E" w:rsidRPr="006566BB" w:rsidRDefault="00D41D5E" w:rsidP="007E549D">
            <w:pPr>
              <w:adjustRightInd w:val="0"/>
              <w:snapToGrid w:val="0"/>
              <w:rPr>
                <w:rFonts w:eastAsia="仿宋_GB2312"/>
                <w:bCs/>
                <w:color w:val="000000"/>
                <w:sz w:val="24"/>
                <w:szCs w:val="24"/>
              </w:rPr>
            </w:pPr>
            <w:r w:rsidRPr="006566BB">
              <w:rPr>
                <w:rFonts w:eastAsia="仿宋_GB2312" w:cs="Courier New"/>
                <w:sz w:val="24"/>
                <w:szCs w:val="24"/>
              </w:rPr>
              <w:t>考查</w:t>
            </w:r>
          </w:p>
        </w:tc>
      </w:tr>
      <w:tr w:rsidR="00D41D5E" w:rsidRPr="006B0E4E" w14:paraId="101475EB" w14:textId="77777777" w:rsidTr="007B23FC">
        <w:trPr>
          <w:trHeight w:val="20"/>
        </w:trPr>
        <w:tc>
          <w:tcPr>
            <w:tcW w:w="480" w:type="dxa"/>
            <w:vMerge/>
            <w:vAlign w:val="center"/>
          </w:tcPr>
          <w:p w14:paraId="414C7C94" w14:textId="77777777" w:rsidR="00D41D5E" w:rsidRPr="006B0E4E" w:rsidRDefault="00D41D5E" w:rsidP="007E549D">
            <w:pPr>
              <w:adjustRightInd w:val="0"/>
              <w:snapToGrid w:val="0"/>
              <w:rPr>
                <w:rFonts w:eastAsia="仿宋_GB2312"/>
                <w:bCs/>
                <w:color w:val="000000"/>
                <w:sz w:val="24"/>
                <w:szCs w:val="24"/>
              </w:rPr>
            </w:pPr>
          </w:p>
        </w:tc>
        <w:tc>
          <w:tcPr>
            <w:tcW w:w="696" w:type="dxa"/>
            <w:vMerge/>
            <w:vAlign w:val="center"/>
          </w:tcPr>
          <w:p w14:paraId="2E54176D" w14:textId="77777777" w:rsidR="00D41D5E" w:rsidRPr="006B0E4E" w:rsidRDefault="00D41D5E" w:rsidP="007E549D">
            <w:pPr>
              <w:adjustRightInd w:val="0"/>
              <w:snapToGrid w:val="0"/>
              <w:rPr>
                <w:rFonts w:eastAsia="仿宋_GB2312"/>
                <w:bCs/>
                <w:color w:val="000000"/>
                <w:sz w:val="24"/>
                <w:szCs w:val="24"/>
              </w:rPr>
            </w:pPr>
          </w:p>
        </w:tc>
        <w:tc>
          <w:tcPr>
            <w:tcW w:w="845" w:type="dxa"/>
            <w:gridSpan w:val="3"/>
            <w:vAlign w:val="center"/>
          </w:tcPr>
          <w:p w14:paraId="6B138C62" w14:textId="77D6137F" w:rsidR="00D41D5E" w:rsidRPr="006B0E4E" w:rsidRDefault="00D41D5E" w:rsidP="007E549D">
            <w:pPr>
              <w:adjustRightInd w:val="0"/>
              <w:snapToGrid w:val="0"/>
              <w:rPr>
                <w:rFonts w:eastAsia="仿宋_GB2312"/>
                <w:bCs/>
                <w:color w:val="000000"/>
                <w:sz w:val="24"/>
                <w:szCs w:val="24"/>
              </w:rPr>
            </w:pPr>
            <w:r>
              <w:rPr>
                <w:rFonts w:eastAsia="仿宋_GB2312" w:hint="eastAsia"/>
                <w:bCs/>
                <w:color w:val="000000"/>
                <w:sz w:val="24"/>
                <w:szCs w:val="24"/>
              </w:rPr>
              <w:t>2</w:t>
            </w:r>
            <w:r>
              <w:rPr>
                <w:rFonts w:eastAsia="仿宋_GB2312"/>
                <w:bCs/>
                <w:color w:val="000000"/>
                <w:sz w:val="24"/>
                <w:szCs w:val="24"/>
              </w:rPr>
              <w:t>7</w:t>
            </w:r>
          </w:p>
        </w:tc>
        <w:tc>
          <w:tcPr>
            <w:tcW w:w="1376" w:type="dxa"/>
            <w:tcBorders>
              <w:top w:val="single" w:sz="4" w:space="0" w:color="auto"/>
              <w:left w:val="nil"/>
              <w:bottom w:val="single" w:sz="4" w:space="0" w:color="auto"/>
              <w:right w:val="nil"/>
            </w:tcBorders>
            <w:shd w:val="clear" w:color="auto" w:fill="auto"/>
            <w:vAlign w:val="center"/>
          </w:tcPr>
          <w:p w14:paraId="67FD78FF" w14:textId="67ED83B6" w:rsidR="00D41D5E" w:rsidRPr="00FB449E" w:rsidRDefault="00D41D5E" w:rsidP="007E549D">
            <w:pPr>
              <w:adjustRightInd w:val="0"/>
              <w:snapToGrid w:val="0"/>
              <w:rPr>
                <w:rFonts w:ascii="仿宋_GB2312" w:eastAsia="仿宋_GB2312" w:hAnsi="等线" w:hint="eastAsia"/>
                <w:color w:val="000000"/>
                <w:sz w:val="24"/>
                <w:szCs w:val="24"/>
              </w:rPr>
            </w:pPr>
            <w:r w:rsidRPr="00A177C7">
              <w:rPr>
                <w:rFonts w:eastAsia="仿宋_GB2312" w:hint="eastAsia"/>
                <w:color w:val="000000"/>
                <w:sz w:val="24"/>
                <w:szCs w:val="24"/>
              </w:rPr>
              <w:t>50001024</w:t>
            </w:r>
          </w:p>
        </w:tc>
        <w:tc>
          <w:tcPr>
            <w:tcW w:w="1391" w:type="dxa"/>
            <w:tcBorders>
              <w:top w:val="single" w:sz="4" w:space="0" w:color="auto"/>
              <w:bottom w:val="single" w:sz="4" w:space="0" w:color="auto"/>
            </w:tcBorders>
            <w:vAlign w:val="center"/>
          </w:tcPr>
          <w:p w14:paraId="0217AFF9" w14:textId="1DE2CD70" w:rsidR="00D41D5E" w:rsidRPr="006B0E4E" w:rsidRDefault="00D41D5E" w:rsidP="007E549D">
            <w:pPr>
              <w:adjustRightInd w:val="0"/>
              <w:snapToGrid w:val="0"/>
              <w:rPr>
                <w:rFonts w:eastAsia="仿宋_GB2312"/>
                <w:bCs/>
                <w:color w:val="000000"/>
                <w:sz w:val="24"/>
                <w:szCs w:val="24"/>
              </w:rPr>
            </w:pPr>
            <w:r w:rsidRPr="00A177C7">
              <w:rPr>
                <w:rFonts w:eastAsia="仿宋_GB2312" w:cs="仿宋" w:hint="eastAsia"/>
                <w:sz w:val="24"/>
                <w:szCs w:val="24"/>
                <w:lang w:val="en"/>
              </w:rPr>
              <w:t>体育（四）</w:t>
            </w:r>
          </w:p>
        </w:tc>
        <w:tc>
          <w:tcPr>
            <w:tcW w:w="700" w:type="dxa"/>
            <w:vAlign w:val="center"/>
          </w:tcPr>
          <w:p w14:paraId="61C6950F" w14:textId="694328DE" w:rsidR="00D41D5E" w:rsidRPr="006566BB" w:rsidRDefault="00D41D5E" w:rsidP="007E549D">
            <w:pPr>
              <w:adjustRightInd w:val="0"/>
              <w:snapToGrid w:val="0"/>
              <w:rPr>
                <w:rFonts w:eastAsia="仿宋_GB2312"/>
                <w:bCs/>
                <w:color w:val="000000"/>
                <w:sz w:val="24"/>
                <w:szCs w:val="24"/>
              </w:rPr>
            </w:pPr>
            <w:r w:rsidRPr="006566BB">
              <w:rPr>
                <w:rFonts w:eastAsia="仿宋_GB2312" w:hint="eastAsia"/>
                <w:bCs/>
                <w:color w:val="000000"/>
                <w:sz w:val="24"/>
                <w:szCs w:val="24"/>
              </w:rPr>
              <w:t>3</w:t>
            </w:r>
            <w:r w:rsidRPr="006566BB">
              <w:rPr>
                <w:rFonts w:eastAsia="仿宋_GB2312"/>
                <w:bCs/>
                <w:color w:val="000000"/>
                <w:sz w:val="24"/>
                <w:szCs w:val="24"/>
              </w:rPr>
              <w:t>6</w:t>
            </w:r>
          </w:p>
        </w:tc>
        <w:tc>
          <w:tcPr>
            <w:tcW w:w="696" w:type="dxa"/>
            <w:tcBorders>
              <w:top w:val="nil"/>
              <w:left w:val="single" w:sz="4" w:space="0" w:color="000000"/>
              <w:bottom w:val="single" w:sz="4" w:space="0" w:color="000000"/>
              <w:right w:val="single" w:sz="4" w:space="0" w:color="000000"/>
            </w:tcBorders>
            <w:shd w:val="clear" w:color="auto" w:fill="auto"/>
            <w:vAlign w:val="center"/>
          </w:tcPr>
          <w:p w14:paraId="1A5143BC" w14:textId="6952CD60" w:rsidR="00D41D5E" w:rsidRPr="006566BB" w:rsidRDefault="00D41D5E" w:rsidP="007E549D">
            <w:pPr>
              <w:adjustRightInd w:val="0"/>
              <w:snapToGrid w:val="0"/>
              <w:rPr>
                <w:rFonts w:eastAsia="仿宋_GB2312"/>
                <w:bCs/>
                <w:color w:val="000000"/>
                <w:sz w:val="24"/>
                <w:szCs w:val="24"/>
              </w:rPr>
            </w:pPr>
            <w:r w:rsidRPr="006566BB">
              <w:rPr>
                <w:rFonts w:eastAsia="仿宋_GB2312" w:cs="Courier New"/>
                <w:sz w:val="24"/>
                <w:szCs w:val="24"/>
              </w:rPr>
              <w:t>9</w:t>
            </w:r>
          </w:p>
        </w:tc>
        <w:tc>
          <w:tcPr>
            <w:tcW w:w="696" w:type="dxa"/>
            <w:tcBorders>
              <w:top w:val="nil"/>
              <w:left w:val="single" w:sz="4" w:space="0" w:color="000000"/>
              <w:bottom w:val="single" w:sz="4" w:space="0" w:color="000000"/>
              <w:right w:val="single" w:sz="4" w:space="0" w:color="000000"/>
            </w:tcBorders>
            <w:shd w:val="clear" w:color="auto" w:fill="auto"/>
            <w:vAlign w:val="center"/>
          </w:tcPr>
          <w:p w14:paraId="3AA04143" w14:textId="6CCBDFCD" w:rsidR="00D41D5E" w:rsidRPr="006566BB" w:rsidRDefault="00D41D5E" w:rsidP="007E549D">
            <w:pPr>
              <w:adjustRightInd w:val="0"/>
              <w:snapToGrid w:val="0"/>
              <w:rPr>
                <w:rFonts w:eastAsia="仿宋_GB2312"/>
                <w:bCs/>
                <w:color w:val="000000"/>
                <w:sz w:val="24"/>
                <w:szCs w:val="24"/>
              </w:rPr>
            </w:pPr>
            <w:r w:rsidRPr="006566BB">
              <w:rPr>
                <w:rFonts w:eastAsia="仿宋_GB2312" w:cs="Courier New"/>
                <w:sz w:val="24"/>
                <w:szCs w:val="24"/>
              </w:rPr>
              <w:t>27</w:t>
            </w:r>
          </w:p>
        </w:tc>
        <w:tc>
          <w:tcPr>
            <w:tcW w:w="872" w:type="dxa"/>
            <w:vAlign w:val="center"/>
          </w:tcPr>
          <w:p w14:paraId="30F4897F" w14:textId="394E51BF" w:rsidR="00D41D5E" w:rsidRPr="006566BB" w:rsidRDefault="00D41D5E" w:rsidP="007E549D">
            <w:pPr>
              <w:adjustRightInd w:val="0"/>
              <w:snapToGrid w:val="0"/>
              <w:rPr>
                <w:rFonts w:eastAsia="仿宋_GB2312"/>
                <w:bCs/>
                <w:color w:val="000000"/>
                <w:sz w:val="24"/>
                <w:szCs w:val="24"/>
              </w:rPr>
            </w:pPr>
            <w:r w:rsidRPr="006566BB">
              <w:rPr>
                <w:rFonts w:eastAsia="仿宋_GB2312" w:hint="eastAsia"/>
                <w:bCs/>
                <w:color w:val="000000"/>
                <w:sz w:val="24"/>
                <w:szCs w:val="24"/>
              </w:rPr>
              <w:t>2</w:t>
            </w:r>
          </w:p>
        </w:tc>
        <w:tc>
          <w:tcPr>
            <w:tcW w:w="670" w:type="dxa"/>
            <w:vAlign w:val="center"/>
          </w:tcPr>
          <w:p w14:paraId="304BA507" w14:textId="77777777" w:rsidR="00D41D5E" w:rsidRPr="006566BB" w:rsidRDefault="00D41D5E" w:rsidP="007E549D">
            <w:pPr>
              <w:adjustRightInd w:val="0"/>
              <w:snapToGrid w:val="0"/>
              <w:rPr>
                <w:rFonts w:eastAsia="仿宋_GB2312"/>
                <w:bCs/>
                <w:color w:val="000000"/>
                <w:sz w:val="24"/>
                <w:szCs w:val="24"/>
              </w:rPr>
            </w:pPr>
          </w:p>
        </w:tc>
        <w:tc>
          <w:tcPr>
            <w:tcW w:w="643" w:type="dxa"/>
            <w:vAlign w:val="center"/>
          </w:tcPr>
          <w:p w14:paraId="6106D9DA" w14:textId="77777777" w:rsidR="00D41D5E" w:rsidRPr="006566BB" w:rsidRDefault="00D41D5E" w:rsidP="007E549D">
            <w:pPr>
              <w:adjustRightInd w:val="0"/>
              <w:snapToGrid w:val="0"/>
              <w:rPr>
                <w:rFonts w:eastAsia="仿宋_GB2312"/>
                <w:bCs/>
                <w:color w:val="000000"/>
                <w:sz w:val="24"/>
                <w:szCs w:val="24"/>
              </w:rPr>
            </w:pPr>
          </w:p>
        </w:tc>
        <w:tc>
          <w:tcPr>
            <w:tcW w:w="644" w:type="dxa"/>
            <w:vAlign w:val="center"/>
          </w:tcPr>
          <w:p w14:paraId="5EE07801" w14:textId="77777777" w:rsidR="00D41D5E" w:rsidRPr="006566BB" w:rsidRDefault="00D41D5E" w:rsidP="007E549D">
            <w:pPr>
              <w:adjustRightInd w:val="0"/>
              <w:snapToGrid w:val="0"/>
              <w:rPr>
                <w:rFonts w:eastAsia="仿宋_GB2312"/>
                <w:bCs/>
                <w:color w:val="000000"/>
                <w:sz w:val="24"/>
                <w:szCs w:val="24"/>
              </w:rPr>
            </w:pPr>
          </w:p>
        </w:tc>
        <w:tc>
          <w:tcPr>
            <w:tcW w:w="645" w:type="dxa"/>
            <w:vAlign w:val="center"/>
          </w:tcPr>
          <w:p w14:paraId="6468A936" w14:textId="70F77071" w:rsidR="00D41D5E" w:rsidRPr="006566BB" w:rsidRDefault="00D41D5E" w:rsidP="007E549D">
            <w:pPr>
              <w:adjustRightInd w:val="0"/>
              <w:snapToGrid w:val="0"/>
              <w:rPr>
                <w:rFonts w:eastAsia="仿宋_GB2312"/>
                <w:bCs/>
                <w:color w:val="000000"/>
                <w:sz w:val="24"/>
                <w:szCs w:val="24"/>
              </w:rPr>
            </w:pPr>
            <w:r w:rsidRPr="006566BB">
              <w:rPr>
                <w:rFonts w:eastAsia="仿宋_GB2312"/>
                <w:bCs/>
                <w:color w:val="000000"/>
                <w:sz w:val="24"/>
                <w:szCs w:val="24"/>
              </w:rPr>
              <w:t>2/18</w:t>
            </w:r>
          </w:p>
        </w:tc>
        <w:tc>
          <w:tcPr>
            <w:tcW w:w="643" w:type="dxa"/>
            <w:vAlign w:val="center"/>
          </w:tcPr>
          <w:p w14:paraId="1E305735" w14:textId="77777777" w:rsidR="00D41D5E" w:rsidRPr="006566BB" w:rsidRDefault="00D41D5E" w:rsidP="007E549D">
            <w:pPr>
              <w:adjustRightInd w:val="0"/>
              <w:snapToGrid w:val="0"/>
              <w:rPr>
                <w:rFonts w:eastAsia="仿宋_GB2312"/>
                <w:bCs/>
                <w:color w:val="000000"/>
                <w:sz w:val="24"/>
                <w:szCs w:val="24"/>
              </w:rPr>
            </w:pPr>
          </w:p>
        </w:tc>
        <w:tc>
          <w:tcPr>
            <w:tcW w:w="654" w:type="dxa"/>
            <w:gridSpan w:val="2"/>
            <w:vAlign w:val="center"/>
          </w:tcPr>
          <w:p w14:paraId="3F8E56E2" w14:textId="77777777" w:rsidR="00D41D5E" w:rsidRPr="006566BB" w:rsidRDefault="00D41D5E" w:rsidP="007E549D">
            <w:pPr>
              <w:adjustRightInd w:val="0"/>
              <w:snapToGrid w:val="0"/>
              <w:rPr>
                <w:rFonts w:eastAsia="仿宋_GB2312"/>
                <w:bCs/>
                <w:color w:val="000000"/>
                <w:sz w:val="24"/>
                <w:szCs w:val="24"/>
              </w:rPr>
            </w:pPr>
          </w:p>
        </w:tc>
        <w:tc>
          <w:tcPr>
            <w:tcW w:w="643" w:type="dxa"/>
            <w:vAlign w:val="center"/>
          </w:tcPr>
          <w:p w14:paraId="4E6A95D3" w14:textId="77777777" w:rsidR="00D41D5E" w:rsidRPr="006566BB" w:rsidRDefault="00D41D5E" w:rsidP="007E549D">
            <w:pPr>
              <w:adjustRightInd w:val="0"/>
              <w:snapToGrid w:val="0"/>
              <w:rPr>
                <w:rFonts w:eastAsia="仿宋_GB2312" w:cs="Courier New"/>
                <w:sz w:val="24"/>
                <w:szCs w:val="24"/>
              </w:rPr>
            </w:pPr>
          </w:p>
        </w:tc>
        <w:tc>
          <w:tcPr>
            <w:tcW w:w="661" w:type="dxa"/>
            <w:gridSpan w:val="2"/>
            <w:vAlign w:val="center"/>
          </w:tcPr>
          <w:p w14:paraId="2089703A" w14:textId="77777777" w:rsidR="00D41D5E" w:rsidRPr="006566BB" w:rsidRDefault="00D41D5E" w:rsidP="007E549D">
            <w:pPr>
              <w:adjustRightInd w:val="0"/>
              <w:snapToGrid w:val="0"/>
              <w:rPr>
                <w:rFonts w:eastAsia="仿宋_GB2312" w:cs="Courier New"/>
                <w:sz w:val="24"/>
                <w:szCs w:val="24"/>
              </w:rPr>
            </w:pPr>
          </w:p>
        </w:tc>
        <w:tc>
          <w:tcPr>
            <w:tcW w:w="576" w:type="dxa"/>
            <w:vAlign w:val="center"/>
          </w:tcPr>
          <w:p w14:paraId="2793CF79" w14:textId="77777777" w:rsidR="00D41D5E" w:rsidRPr="006566BB" w:rsidRDefault="00D41D5E" w:rsidP="007E549D">
            <w:pPr>
              <w:adjustRightInd w:val="0"/>
              <w:snapToGrid w:val="0"/>
              <w:rPr>
                <w:rFonts w:eastAsia="仿宋_GB2312" w:cs="Courier New"/>
                <w:sz w:val="24"/>
                <w:szCs w:val="24"/>
              </w:rPr>
            </w:pPr>
          </w:p>
        </w:tc>
        <w:tc>
          <w:tcPr>
            <w:tcW w:w="456" w:type="dxa"/>
            <w:vAlign w:val="center"/>
          </w:tcPr>
          <w:p w14:paraId="25B6E875" w14:textId="4C92675A" w:rsidR="00D41D5E" w:rsidRPr="006566BB" w:rsidRDefault="00D41D5E" w:rsidP="007E549D">
            <w:pPr>
              <w:adjustRightInd w:val="0"/>
              <w:snapToGrid w:val="0"/>
              <w:rPr>
                <w:rFonts w:eastAsia="仿宋_GB2312" w:cs="Courier New"/>
                <w:sz w:val="24"/>
                <w:szCs w:val="24"/>
              </w:rPr>
            </w:pPr>
          </w:p>
        </w:tc>
        <w:tc>
          <w:tcPr>
            <w:tcW w:w="609" w:type="dxa"/>
            <w:tcBorders>
              <w:top w:val="nil"/>
              <w:left w:val="single" w:sz="4" w:space="0" w:color="000000"/>
              <w:bottom w:val="single" w:sz="4" w:space="0" w:color="000000"/>
              <w:right w:val="single" w:sz="4" w:space="0" w:color="000000"/>
            </w:tcBorders>
            <w:shd w:val="clear" w:color="auto" w:fill="auto"/>
            <w:vAlign w:val="center"/>
          </w:tcPr>
          <w:p w14:paraId="52A7F2A5" w14:textId="70451802" w:rsidR="00D41D5E" w:rsidRPr="006566BB" w:rsidRDefault="00D41D5E" w:rsidP="007E549D">
            <w:pPr>
              <w:adjustRightInd w:val="0"/>
              <w:snapToGrid w:val="0"/>
              <w:rPr>
                <w:rFonts w:eastAsia="仿宋_GB2312"/>
                <w:bCs/>
                <w:color w:val="000000"/>
                <w:sz w:val="24"/>
                <w:szCs w:val="24"/>
              </w:rPr>
            </w:pPr>
            <w:r w:rsidRPr="006566BB">
              <w:rPr>
                <w:rFonts w:eastAsia="仿宋_GB2312" w:cs="Courier New"/>
                <w:sz w:val="24"/>
                <w:szCs w:val="24"/>
              </w:rPr>
              <w:t>考查</w:t>
            </w:r>
          </w:p>
        </w:tc>
      </w:tr>
      <w:tr w:rsidR="00D41D5E" w:rsidRPr="006B0E4E" w14:paraId="243D4B38" w14:textId="77777777" w:rsidTr="007B23FC">
        <w:trPr>
          <w:trHeight w:val="20"/>
        </w:trPr>
        <w:tc>
          <w:tcPr>
            <w:tcW w:w="480" w:type="dxa"/>
            <w:vMerge/>
            <w:vAlign w:val="center"/>
          </w:tcPr>
          <w:p w14:paraId="0EAFFBD9" w14:textId="77777777" w:rsidR="00D41D5E" w:rsidRPr="006B0E4E" w:rsidRDefault="00D41D5E" w:rsidP="007E549D">
            <w:pPr>
              <w:adjustRightInd w:val="0"/>
              <w:snapToGrid w:val="0"/>
              <w:rPr>
                <w:rFonts w:eastAsia="仿宋_GB2312"/>
                <w:bCs/>
                <w:color w:val="000000"/>
                <w:sz w:val="24"/>
                <w:szCs w:val="24"/>
              </w:rPr>
            </w:pPr>
          </w:p>
        </w:tc>
        <w:tc>
          <w:tcPr>
            <w:tcW w:w="696" w:type="dxa"/>
            <w:vMerge/>
            <w:vAlign w:val="center"/>
          </w:tcPr>
          <w:p w14:paraId="105D6C8E" w14:textId="77777777" w:rsidR="00D41D5E" w:rsidRPr="006B0E4E" w:rsidRDefault="00D41D5E" w:rsidP="007E549D">
            <w:pPr>
              <w:adjustRightInd w:val="0"/>
              <w:snapToGrid w:val="0"/>
              <w:rPr>
                <w:rFonts w:eastAsia="仿宋_GB2312"/>
                <w:bCs/>
                <w:color w:val="000000"/>
                <w:sz w:val="24"/>
                <w:szCs w:val="24"/>
              </w:rPr>
            </w:pPr>
          </w:p>
        </w:tc>
        <w:tc>
          <w:tcPr>
            <w:tcW w:w="845" w:type="dxa"/>
            <w:gridSpan w:val="3"/>
            <w:vAlign w:val="center"/>
          </w:tcPr>
          <w:p w14:paraId="6B1A4A51" w14:textId="04AD0984" w:rsidR="00D41D5E" w:rsidRPr="006B0E4E" w:rsidRDefault="00D41D5E" w:rsidP="007E549D">
            <w:pPr>
              <w:adjustRightInd w:val="0"/>
              <w:snapToGrid w:val="0"/>
              <w:rPr>
                <w:rFonts w:eastAsia="仿宋_GB2312"/>
                <w:bCs/>
                <w:color w:val="000000"/>
                <w:sz w:val="24"/>
                <w:szCs w:val="24"/>
              </w:rPr>
            </w:pPr>
            <w:r>
              <w:rPr>
                <w:rFonts w:eastAsia="仿宋_GB2312" w:hint="eastAsia"/>
                <w:bCs/>
                <w:color w:val="000000"/>
                <w:sz w:val="24"/>
                <w:szCs w:val="24"/>
              </w:rPr>
              <w:t>2</w:t>
            </w:r>
            <w:r>
              <w:rPr>
                <w:rFonts w:eastAsia="仿宋_GB2312"/>
                <w:bCs/>
                <w:color w:val="000000"/>
                <w:sz w:val="24"/>
                <w:szCs w:val="24"/>
              </w:rPr>
              <w:t>8</w:t>
            </w:r>
          </w:p>
        </w:tc>
        <w:tc>
          <w:tcPr>
            <w:tcW w:w="1376" w:type="dxa"/>
            <w:tcBorders>
              <w:top w:val="single" w:sz="4" w:space="0" w:color="auto"/>
              <w:left w:val="nil"/>
              <w:bottom w:val="single" w:sz="4" w:space="0" w:color="auto"/>
              <w:right w:val="nil"/>
            </w:tcBorders>
            <w:shd w:val="clear" w:color="auto" w:fill="auto"/>
            <w:vAlign w:val="center"/>
          </w:tcPr>
          <w:p w14:paraId="6AA1F13F" w14:textId="20EFFFE1" w:rsidR="00D41D5E" w:rsidRPr="00FB449E" w:rsidRDefault="00D41D5E" w:rsidP="007E549D">
            <w:pPr>
              <w:adjustRightInd w:val="0"/>
              <w:snapToGrid w:val="0"/>
              <w:rPr>
                <w:rFonts w:ascii="仿宋_GB2312" w:eastAsia="仿宋_GB2312" w:hAnsi="等线" w:hint="eastAsia"/>
                <w:color w:val="000000"/>
                <w:sz w:val="24"/>
                <w:szCs w:val="24"/>
              </w:rPr>
            </w:pPr>
            <w:r w:rsidRPr="00A177C7">
              <w:rPr>
                <w:rFonts w:eastAsia="仿宋_GB2312" w:hint="eastAsia"/>
                <w:color w:val="000000"/>
                <w:sz w:val="24"/>
                <w:szCs w:val="24"/>
              </w:rPr>
              <w:t>50001025</w:t>
            </w:r>
          </w:p>
        </w:tc>
        <w:tc>
          <w:tcPr>
            <w:tcW w:w="1391" w:type="dxa"/>
            <w:tcBorders>
              <w:top w:val="single" w:sz="4" w:space="0" w:color="auto"/>
              <w:bottom w:val="single" w:sz="4" w:space="0" w:color="auto"/>
            </w:tcBorders>
            <w:vAlign w:val="center"/>
          </w:tcPr>
          <w:p w14:paraId="61B0E669" w14:textId="32382B70" w:rsidR="00D41D5E" w:rsidRPr="006B0E4E" w:rsidRDefault="00D41D5E" w:rsidP="007E549D">
            <w:pPr>
              <w:adjustRightInd w:val="0"/>
              <w:snapToGrid w:val="0"/>
              <w:rPr>
                <w:rFonts w:eastAsia="仿宋_GB2312"/>
                <w:bCs/>
                <w:color w:val="000000"/>
                <w:sz w:val="24"/>
                <w:szCs w:val="24"/>
              </w:rPr>
            </w:pPr>
            <w:r w:rsidRPr="00A177C7">
              <w:rPr>
                <w:rFonts w:eastAsia="仿宋_GB2312" w:cs="仿宋" w:hint="eastAsia"/>
                <w:sz w:val="24"/>
                <w:szCs w:val="24"/>
                <w:lang w:val="en"/>
              </w:rPr>
              <w:t>艺术（美术）（一）</w:t>
            </w:r>
          </w:p>
        </w:tc>
        <w:tc>
          <w:tcPr>
            <w:tcW w:w="700" w:type="dxa"/>
            <w:vAlign w:val="center"/>
          </w:tcPr>
          <w:p w14:paraId="5A8432E5" w14:textId="2814C5D7" w:rsidR="00D41D5E" w:rsidRPr="006566BB" w:rsidRDefault="00D41D5E" w:rsidP="007E549D">
            <w:pPr>
              <w:adjustRightInd w:val="0"/>
              <w:snapToGrid w:val="0"/>
              <w:rPr>
                <w:rFonts w:eastAsia="仿宋_GB2312"/>
                <w:bCs/>
                <w:color w:val="000000"/>
                <w:sz w:val="24"/>
                <w:szCs w:val="24"/>
              </w:rPr>
            </w:pPr>
            <w:r w:rsidRPr="006566BB">
              <w:rPr>
                <w:rFonts w:eastAsia="仿宋_GB2312" w:hint="eastAsia"/>
                <w:bCs/>
                <w:color w:val="000000"/>
                <w:sz w:val="24"/>
                <w:szCs w:val="24"/>
              </w:rPr>
              <w:t>1</w:t>
            </w:r>
            <w:r w:rsidRPr="006566BB">
              <w:rPr>
                <w:rFonts w:eastAsia="仿宋_GB2312"/>
                <w:bCs/>
                <w:color w:val="000000"/>
                <w:sz w:val="24"/>
                <w:szCs w:val="24"/>
              </w:rPr>
              <w:t>8</w:t>
            </w:r>
          </w:p>
        </w:tc>
        <w:tc>
          <w:tcPr>
            <w:tcW w:w="696" w:type="dxa"/>
            <w:tcBorders>
              <w:top w:val="nil"/>
              <w:left w:val="single" w:sz="4" w:space="0" w:color="000000"/>
              <w:bottom w:val="single" w:sz="4" w:space="0" w:color="000000"/>
              <w:right w:val="single" w:sz="4" w:space="0" w:color="000000"/>
            </w:tcBorders>
            <w:shd w:val="clear" w:color="auto" w:fill="auto"/>
            <w:vAlign w:val="center"/>
          </w:tcPr>
          <w:p w14:paraId="1CA1527C" w14:textId="289DBB7C" w:rsidR="00D41D5E" w:rsidRPr="006566BB" w:rsidRDefault="00D41D5E" w:rsidP="007E549D">
            <w:pPr>
              <w:adjustRightInd w:val="0"/>
              <w:snapToGrid w:val="0"/>
              <w:rPr>
                <w:rFonts w:eastAsia="仿宋_GB2312"/>
                <w:bCs/>
                <w:color w:val="000000"/>
                <w:sz w:val="24"/>
                <w:szCs w:val="24"/>
              </w:rPr>
            </w:pPr>
            <w:r w:rsidRPr="006566BB">
              <w:rPr>
                <w:rFonts w:eastAsia="仿宋_GB2312" w:cs="Courier New"/>
                <w:sz w:val="24"/>
                <w:szCs w:val="24"/>
              </w:rPr>
              <w:t>14</w:t>
            </w:r>
          </w:p>
        </w:tc>
        <w:tc>
          <w:tcPr>
            <w:tcW w:w="696" w:type="dxa"/>
            <w:tcBorders>
              <w:top w:val="nil"/>
              <w:left w:val="single" w:sz="4" w:space="0" w:color="000000"/>
              <w:bottom w:val="single" w:sz="4" w:space="0" w:color="000000"/>
              <w:right w:val="single" w:sz="4" w:space="0" w:color="000000"/>
            </w:tcBorders>
            <w:shd w:val="clear" w:color="auto" w:fill="auto"/>
            <w:vAlign w:val="center"/>
          </w:tcPr>
          <w:p w14:paraId="73E629F9" w14:textId="6455B4EE" w:rsidR="00D41D5E" w:rsidRPr="006566BB" w:rsidRDefault="00D41D5E" w:rsidP="007E549D">
            <w:pPr>
              <w:adjustRightInd w:val="0"/>
              <w:snapToGrid w:val="0"/>
              <w:rPr>
                <w:rFonts w:eastAsia="仿宋_GB2312"/>
                <w:bCs/>
                <w:color w:val="000000"/>
                <w:sz w:val="24"/>
                <w:szCs w:val="24"/>
              </w:rPr>
            </w:pPr>
            <w:r w:rsidRPr="006566BB">
              <w:rPr>
                <w:rFonts w:eastAsia="仿宋_GB2312" w:cs="Courier New"/>
                <w:sz w:val="24"/>
                <w:szCs w:val="24"/>
              </w:rPr>
              <w:t>4</w:t>
            </w:r>
          </w:p>
        </w:tc>
        <w:tc>
          <w:tcPr>
            <w:tcW w:w="872" w:type="dxa"/>
            <w:vAlign w:val="center"/>
          </w:tcPr>
          <w:p w14:paraId="5FE527DF" w14:textId="0CA2E8B4" w:rsidR="00D41D5E" w:rsidRPr="006566BB" w:rsidRDefault="00D41D5E" w:rsidP="007E549D">
            <w:pPr>
              <w:adjustRightInd w:val="0"/>
              <w:snapToGrid w:val="0"/>
              <w:rPr>
                <w:rFonts w:eastAsia="仿宋_GB2312"/>
                <w:bCs/>
                <w:color w:val="000000"/>
                <w:sz w:val="24"/>
                <w:szCs w:val="24"/>
              </w:rPr>
            </w:pPr>
            <w:r w:rsidRPr="006566BB">
              <w:rPr>
                <w:rFonts w:eastAsia="仿宋_GB2312" w:hint="eastAsia"/>
                <w:bCs/>
                <w:color w:val="000000"/>
                <w:sz w:val="24"/>
                <w:szCs w:val="24"/>
              </w:rPr>
              <w:t>1</w:t>
            </w:r>
          </w:p>
        </w:tc>
        <w:tc>
          <w:tcPr>
            <w:tcW w:w="670" w:type="dxa"/>
            <w:vAlign w:val="center"/>
          </w:tcPr>
          <w:p w14:paraId="75377DEF" w14:textId="24F531EC" w:rsidR="00D41D5E" w:rsidRPr="006566BB" w:rsidRDefault="00D41D5E" w:rsidP="007E549D">
            <w:pPr>
              <w:adjustRightInd w:val="0"/>
              <w:snapToGrid w:val="0"/>
              <w:rPr>
                <w:rFonts w:eastAsia="仿宋_GB2312"/>
                <w:bCs/>
                <w:color w:val="000000"/>
                <w:sz w:val="24"/>
                <w:szCs w:val="24"/>
              </w:rPr>
            </w:pPr>
            <w:r w:rsidRPr="006566BB">
              <w:rPr>
                <w:rFonts w:eastAsia="仿宋_GB2312" w:hint="eastAsia"/>
                <w:bCs/>
                <w:color w:val="000000"/>
                <w:sz w:val="24"/>
                <w:szCs w:val="24"/>
              </w:rPr>
              <w:t>2</w:t>
            </w:r>
            <w:r w:rsidRPr="006566BB">
              <w:rPr>
                <w:rFonts w:eastAsia="仿宋_GB2312"/>
                <w:bCs/>
                <w:color w:val="000000"/>
                <w:sz w:val="24"/>
                <w:szCs w:val="24"/>
              </w:rPr>
              <w:t>/18</w:t>
            </w:r>
          </w:p>
        </w:tc>
        <w:tc>
          <w:tcPr>
            <w:tcW w:w="643" w:type="dxa"/>
            <w:vAlign w:val="center"/>
          </w:tcPr>
          <w:p w14:paraId="6CE7378D" w14:textId="5179B988" w:rsidR="00D41D5E" w:rsidRPr="006566BB" w:rsidRDefault="00D41D5E" w:rsidP="007E549D">
            <w:pPr>
              <w:adjustRightInd w:val="0"/>
              <w:snapToGrid w:val="0"/>
              <w:rPr>
                <w:rFonts w:eastAsia="仿宋_GB2312"/>
                <w:bCs/>
                <w:color w:val="000000"/>
                <w:sz w:val="24"/>
                <w:szCs w:val="24"/>
              </w:rPr>
            </w:pPr>
          </w:p>
        </w:tc>
        <w:tc>
          <w:tcPr>
            <w:tcW w:w="644" w:type="dxa"/>
            <w:vAlign w:val="center"/>
          </w:tcPr>
          <w:p w14:paraId="7D4B14A1" w14:textId="77777777" w:rsidR="00D41D5E" w:rsidRPr="006566BB" w:rsidRDefault="00D41D5E" w:rsidP="007E549D">
            <w:pPr>
              <w:adjustRightInd w:val="0"/>
              <w:snapToGrid w:val="0"/>
              <w:rPr>
                <w:rFonts w:eastAsia="仿宋_GB2312"/>
                <w:bCs/>
                <w:color w:val="000000"/>
                <w:sz w:val="24"/>
                <w:szCs w:val="24"/>
              </w:rPr>
            </w:pPr>
          </w:p>
        </w:tc>
        <w:tc>
          <w:tcPr>
            <w:tcW w:w="645" w:type="dxa"/>
            <w:vAlign w:val="center"/>
          </w:tcPr>
          <w:p w14:paraId="446360CB" w14:textId="77777777" w:rsidR="00D41D5E" w:rsidRPr="006566BB" w:rsidRDefault="00D41D5E" w:rsidP="007E549D">
            <w:pPr>
              <w:adjustRightInd w:val="0"/>
              <w:snapToGrid w:val="0"/>
              <w:rPr>
                <w:rFonts w:eastAsia="仿宋_GB2312"/>
                <w:bCs/>
                <w:color w:val="000000"/>
                <w:sz w:val="24"/>
                <w:szCs w:val="24"/>
              </w:rPr>
            </w:pPr>
          </w:p>
        </w:tc>
        <w:tc>
          <w:tcPr>
            <w:tcW w:w="643" w:type="dxa"/>
            <w:vAlign w:val="center"/>
          </w:tcPr>
          <w:p w14:paraId="338532C6" w14:textId="77777777" w:rsidR="00D41D5E" w:rsidRPr="006566BB" w:rsidRDefault="00D41D5E" w:rsidP="007E549D">
            <w:pPr>
              <w:adjustRightInd w:val="0"/>
              <w:snapToGrid w:val="0"/>
              <w:rPr>
                <w:rFonts w:eastAsia="仿宋_GB2312"/>
                <w:bCs/>
                <w:color w:val="000000"/>
                <w:sz w:val="24"/>
                <w:szCs w:val="24"/>
              </w:rPr>
            </w:pPr>
          </w:p>
        </w:tc>
        <w:tc>
          <w:tcPr>
            <w:tcW w:w="654" w:type="dxa"/>
            <w:gridSpan w:val="2"/>
            <w:vAlign w:val="center"/>
          </w:tcPr>
          <w:p w14:paraId="17F9A668" w14:textId="77777777" w:rsidR="00D41D5E" w:rsidRPr="006566BB" w:rsidRDefault="00D41D5E" w:rsidP="007E549D">
            <w:pPr>
              <w:adjustRightInd w:val="0"/>
              <w:snapToGrid w:val="0"/>
              <w:rPr>
                <w:rFonts w:eastAsia="仿宋_GB2312"/>
                <w:bCs/>
                <w:color w:val="000000"/>
                <w:sz w:val="24"/>
                <w:szCs w:val="24"/>
              </w:rPr>
            </w:pPr>
          </w:p>
        </w:tc>
        <w:tc>
          <w:tcPr>
            <w:tcW w:w="643" w:type="dxa"/>
            <w:vAlign w:val="center"/>
          </w:tcPr>
          <w:p w14:paraId="029053E3" w14:textId="77777777" w:rsidR="00D41D5E" w:rsidRPr="006566BB" w:rsidRDefault="00D41D5E" w:rsidP="007E549D">
            <w:pPr>
              <w:adjustRightInd w:val="0"/>
              <w:snapToGrid w:val="0"/>
              <w:rPr>
                <w:rFonts w:eastAsia="仿宋_GB2312" w:cs="Courier New"/>
                <w:sz w:val="24"/>
                <w:szCs w:val="24"/>
              </w:rPr>
            </w:pPr>
          </w:p>
        </w:tc>
        <w:tc>
          <w:tcPr>
            <w:tcW w:w="661" w:type="dxa"/>
            <w:gridSpan w:val="2"/>
            <w:vAlign w:val="center"/>
          </w:tcPr>
          <w:p w14:paraId="374BB780" w14:textId="77777777" w:rsidR="00D41D5E" w:rsidRPr="006566BB" w:rsidRDefault="00D41D5E" w:rsidP="007E549D">
            <w:pPr>
              <w:adjustRightInd w:val="0"/>
              <w:snapToGrid w:val="0"/>
              <w:rPr>
                <w:rFonts w:eastAsia="仿宋_GB2312" w:cs="Courier New"/>
                <w:sz w:val="24"/>
                <w:szCs w:val="24"/>
              </w:rPr>
            </w:pPr>
          </w:p>
        </w:tc>
        <w:tc>
          <w:tcPr>
            <w:tcW w:w="576" w:type="dxa"/>
            <w:vAlign w:val="center"/>
          </w:tcPr>
          <w:p w14:paraId="3019961B" w14:textId="77777777" w:rsidR="00D41D5E" w:rsidRPr="006566BB" w:rsidRDefault="00D41D5E" w:rsidP="007E549D">
            <w:pPr>
              <w:adjustRightInd w:val="0"/>
              <w:snapToGrid w:val="0"/>
              <w:rPr>
                <w:rFonts w:eastAsia="仿宋_GB2312" w:cs="Courier New"/>
                <w:sz w:val="24"/>
                <w:szCs w:val="24"/>
              </w:rPr>
            </w:pPr>
          </w:p>
        </w:tc>
        <w:tc>
          <w:tcPr>
            <w:tcW w:w="456" w:type="dxa"/>
            <w:vAlign w:val="center"/>
          </w:tcPr>
          <w:p w14:paraId="343AD329" w14:textId="6C8B1E62" w:rsidR="00D41D5E" w:rsidRPr="006566BB" w:rsidRDefault="00D41D5E" w:rsidP="007E549D">
            <w:pPr>
              <w:adjustRightInd w:val="0"/>
              <w:snapToGrid w:val="0"/>
              <w:rPr>
                <w:rFonts w:eastAsia="仿宋_GB2312" w:cs="Courier New"/>
                <w:sz w:val="24"/>
                <w:szCs w:val="24"/>
              </w:rPr>
            </w:pPr>
          </w:p>
        </w:tc>
        <w:tc>
          <w:tcPr>
            <w:tcW w:w="609" w:type="dxa"/>
            <w:tcBorders>
              <w:top w:val="nil"/>
              <w:left w:val="single" w:sz="4" w:space="0" w:color="000000"/>
              <w:bottom w:val="single" w:sz="4" w:space="0" w:color="000000"/>
              <w:right w:val="single" w:sz="4" w:space="0" w:color="000000"/>
            </w:tcBorders>
            <w:shd w:val="clear" w:color="auto" w:fill="auto"/>
            <w:vAlign w:val="center"/>
          </w:tcPr>
          <w:p w14:paraId="5F719A67" w14:textId="7500A159" w:rsidR="00D41D5E" w:rsidRPr="006566BB" w:rsidRDefault="00D41D5E" w:rsidP="007E549D">
            <w:pPr>
              <w:adjustRightInd w:val="0"/>
              <w:snapToGrid w:val="0"/>
              <w:rPr>
                <w:rFonts w:eastAsia="仿宋_GB2312"/>
                <w:bCs/>
                <w:color w:val="000000"/>
                <w:sz w:val="24"/>
                <w:szCs w:val="24"/>
              </w:rPr>
            </w:pPr>
            <w:r w:rsidRPr="006566BB">
              <w:rPr>
                <w:rFonts w:eastAsia="仿宋_GB2312" w:cs="Courier New"/>
                <w:sz w:val="24"/>
                <w:szCs w:val="24"/>
              </w:rPr>
              <w:t>考查</w:t>
            </w:r>
          </w:p>
        </w:tc>
      </w:tr>
      <w:tr w:rsidR="00D41D5E" w:rsidRPr="006B0E4E" w14:paraId="2105D027" w14:textId="77777777" w:rsidTr="007B23FC">
        <w:trPr>
          <w:trHeight w:val="20"/>
        </w:trPr>
        <w:tc>
          <w:tcPr>
            <w:tcW w:w="480" w:type="dxa"/>
            <w:vMerge/>
            <w:vAlign w:val="center"/>
          </w:tcPr>
          <w:p w14:paraId="5E7B691A" w14:textId="77777777" w:rsidR="00D41D5E" w:rsidRPr="006B0E4E" w:rsidRDefault="00D41D5E" w:rsidP="007E549D">
            <w:pPr>
              <w:adjustRightInd w:val="0"/>
              <w:snapToGrid w:val="0"/>
              <w:rPr>
                <w:rFonts w:eastAsia="仿宋_GB2312"/>
                <w:bCs/>
                <w:color w:val="000000"/>
                <w:sz w:val="24"/>
                <w:szCs w:val="24"/>
              </w:rPr>
            </w:pPr>
          </w:p>
        </w:tc>
        <w:tc>
          <w:tcPr>
            <w:tcW w:w="696" w:type="dxa"/>
            <w:vMerge/>
            <w:vAlign w:val="center"/>
          </w:tcPr>
          <w:p w14:paraId="3F7BE868" w14:textId="77777777" w:rsidR="00D41D5E" w:rsidRPr="006B0E4E" w:rsidRDefault="00D41D5E" w:rsidP="007E549D">
            <w:pPr>
              <w:adjustRightInd w:val="0"/>
              <w:snapToGrid w:val="0"/>
              <w:rPr>
                <w:rFonts w:eastAsia="仿宋_GB2312"/>
                <w:bCs/>
                <w:color w:val="000000"/>
                <w:sz w:val="24"/>
                <w:szCs w:val="24"/>
              </w:rPr>
            </w:pPr>
          </w:p>
        </w:tc>
        <w:tc>
          <w:tcPr>
            <w:tcW w:w="845" w:type="dxa"/>
            <w:gridSpan w:val="3"/>
            <w:vAlign w:val="center"/>
          </w:tcPr>
          <w:p w14:paraId="0F8FAF15" w14:textId="691D7F9B" w:rsidR="00D41D5E" w:rsidRPr="006B0E4E" w:rsidRDefault="00D41D5E" w:rsidP="007E549D">
            <w:pPr>
              <w:adjustRightInd w:val="0"/>
              <w:snapToGrid w:val="0"/>
              <w:rPr>
                <w:rFonts w:eastAsia="仿宋_GB2312"/>
                <w:bCs/>
                <w:color w:val="000000"/>
                <w:sz w:val="24"/>
                <w:szCs w:val="24"/>
              </w:rPr>
            </w:pPr>
            <w:r>
              <w:rPr>
                <w:rFonts w:eastAsia="仿宋_GB2312" w:hint="eastAsia"/>
                <w:bCs/>
                <w:color w:val="000000"/>
                <w:sz w:val="24"/>
                <w:szCs w:val="24"/>
              </w:rPr>
              <w:t>2</w:t>
            </w:r>
            <w:r>
              <w:rPr>
                <w:rFonts w:eastAsia="仿宋_GB2312"/>
                <w:bCs/>
                <w:color w:val="000000"/>
                <w:sz w:val="24"/>
                <w:szCs w:val="24"/>
              </w:rPr>
              <w:t>9</w:t>
            </w:r>
          </w:p>
        </w:tc>
        <w:tc>
          <w:tcPr>
            <w:tcW w:w="1376" w:type="dxa"/>
            <w:tcBorders>
              <w:top w:val="single" w:sz="4" w:space="0" w:color="auto"/>
              <w:left w:val="nil"/>
              <w:bottom w:val="single" w:sz="4" w:space="0" w:color="auto"/>
              <w:right w:val="nil"/>
            </w:tcBorders>
            <w:shd w:val="clear" w:color="auto" w:fill="auto"/>
            <w:vAlign w:val="center"/>
          </w:tcPr>
          <w:p w14:paraId="163C6F2E" w14:textId="2FE73337" w:rsidR="00D41D5E" w:rsidRPr="00FB449E" w:rsidRDefault="00D41D5E" w:rsidP="007E549D">
            <w:pPr>
              <w:adjustRightInd w:val="0"/>
              <w:snapToGrid w:val="0"/>
              <w:rPr>
                <w:rFonts w:ascii="仿宋_GB2312" w:eastAsia="仿宋_GB2312" w:hAnsi="等线" w:hint="eastAsia"/>
                <w:color w:val="000000"/>
                <w:sz w:val="24"/>
                <w:szCs w:val="24"/>
              </w:rPr>
            </w:pPr>
            <w:r w:rsidRPr="00A177C7">
              <w:rPr>
                <w:rFonts w:eastAsia="仿宋_GB2312" w:hint="eastAsia"/>
                <w:color w:val="000000"/>
                <w:sz w:val="24"/>
                <w:szCs w:val="24"/>
              </w:rPr>
              <w:t>50001026</w:t>
            </w:r>
          </w:p>
        </w:tc>
        <w:tc>
          <w:tcPr>
            <w:tcW w:w="1391" w:type="dxa"/>
            <w:tcBorders>
              <w:top w:val="single" w:sz="4" w:space="0" w:color="auto"/>
              <w:bottom w:val="single" w:sz="4" w:space="0" w:color="auto"/>
            </w:tcBorders>
            <w:vAlign w:val="center"/>
          </w:tcPr>
          <w:p w14:paraId="2781F42E" w14:textId="53A4A26A" w:rsidR="00D41D5E" w:rsidRPr="006B0E4E" w:rsidRDefault="00D41D5E" w:rsidP="007E549D">
            <w:pPr>
              <w:adjustRightInd w:val="0"/>
              <w:snapToGrid w:val="0"/>
              <w:rPr>
                <w:rFonts w:eastAsia="仿宋_GB2312"/>
                <w:bCs/>
                <w:color w:val="000000"/>
                <w:sz w:val="24"/>
                <w:szCs w:val="24"/>
              </w:rPr>
            </w:pPr>
            <w:r w:rsidRPr="00A177C7">
              <w:rPr>
                <w:rFonts w:eastAsia="仿宋_GB2312" w:cs="仿宋" w:hint="eastAsia"/>
                <w:sz w:val="24"/>
                <w:szCs w:val="24"/>
                <w:lang w:val="en"/>
              </w:rPr>
              <w:t>艺术（美术）（二）</w:t>
            </w:r>
          </w:p>
        </w:tc>
        <w:tc>
          <w:tcPr>
            <w:tcW w:w="700" w:type="dxa"/>
            <w:vAlign w:val="center"/>
          </w:tcPr>
          <w:p w14:paraId="3F815297" w14:textId="02370269" w:rsidR="00D41D5E" w:rsidRPr="006566BB" w:rsidRDefault="00D41D5E" w:rsidP="007E549D">
            <w:pPr>
              <w:adjustRightInd w:val="0"/>
              <w:snapToGrid w:val="0"/>
              <w:rPr>
                <w:rFonts w:eastAsia="仿宋_GB2312"/>
                <w:bCs/>
                <w:color w:val="000000"/>
                <w:sz w:val="24"/>
                <w:szCs w:val="24"/>
              </w:rPr>
            </w:pPr>
            <w:r w:rsidRPr="006566BB">
              <w:rPr>
                <w:rFonts w:eastAsia="仿宋_GB2312" w:hint="eastAsia"/>
                <w:bCs/>
                <w:color w:val="000000"/>
                <w:sz w:val="24"/>
                <w:szCs w:val="24"/>
              </w:rPr>
              <w:t>1</w:t>
            </w:r>
            <w:r w:rsidRPr="006566BB">
              <w:rPr>
                <w:rFonts w:eastAsia="仿宋_GB2312"/>
                <w:bCs/>
                <w:color w:val="000000"/>
                <w:sz w:val="24"/>
                <w:szCs w:val="24"/>
              </w:rPr>
              <w:t>8</w:t>
            </w:r>
          </w:p>
        </w:tc>
        <w:tc>
          <w:tcPr>
            <w:tcW w:w="696" w:type="dxa"/>
            <w:tcBorders>
              <w:top w:val="nil"/>
              <w:left w:val="single" w:sz="4" w:space="0" w:color="000000"/>
              <w:bottom w:val="single" w:sz="4" w:space="0" w:color="000000"/>
              <w:right w:val="single" w:sz="4" w:space="0" w:color="000000"/>
            </w:tcBorders>
            <w:shd w:val="clear" w:color="auto" w:fill="auto"/>
            <w:vAlign w:val="center"/>
          </w:tcPr>
          <w:p w14:paraId="5F4A4870" w14:textId="462E5532" w:rsidR="00D41D5E" w:rsidRPr="006566BB" w:rsidRDefault="00D41D5E" w:rsidP="007E549D">
            <w:pPr>
              <w:adjustRightInd w:val="0"/>
              <w:snapToGrid w:val="0"/>
              <w:rPr>
                <w:rFonts w:eastAsia="仿宋_GB2312"/>
                <w:bCs/>
                <w:color w:val="000000"/>
                <w:sz w:val="24"/>
                <w:szCs w:val="24"/>
              </w:rPr>
            </w:pPr>
            <w:r w:rsidRPr="006566BB">
              <w:rPr>
                <w:rFonts w:eastAsia="仿宋_GB2312" w:cs="Courier New"/>
                <w:sz w:val="24"/>
                <w:szCs w:val="24"/>
              </w:rPr>
              <w:t>14</w:t>
            </w:r>
          </w:p>
        </w:tc>
        <w:tc>
          <w:tcPr>
            <w:tcW w:w="696" w:type="dxa"/>
            <w:tcBorders>
              <w:top w:val="nil"/>
              <w:left w:val="single" w:sz="4" w:space="0" w:color="000000"/>
              <w:bottom w:val="single" w:sz="4" w:space="0" w:color="000000"/>
              <w:right w:val="single" w:sz="4" w:space="0" w:color="000000"/>
            </w:tcBorders>
            <w:shd w:val="clear" w:color="auto" w:fill="auto"/>
            <w:vAlign w:val="center"/>
          </w:tcPr>
          <w:p w14:paraId="3FC9EBDF" w14:textId="470AF93C" w:rsidR="00D41D5E" w:rsidRPr="006566BB" w:rsidRDefault="00D41D5E" w:rsidP="007E549D">
            <w:pPr>
              <w:adjustRightInd w:val="0"/>
              <w:snapToGrid w:val="0"/>
              <w:rPr>
                <w:rFonts w:eastAsia="仿宋_GB2312"/>
                <w:bCs/>
                <w:color w:val="000000"/>
                <w:sz w:val="24"/>
                <w:szCs w:val="24"/>
              </w:rPr>
            </w:pPr>
            <w:r w:rsidRPr="006566BB">
              <w:rPr>
                <w:rFonts w:eastAsia="仿宋_GB2312" w:cs="Courier New"/>
                <w:sz w:val="24"/>
                <w:szCs w:val="24"/>
              </w:rPr>
              <w:t>4</w:t>
            </w:r>
          </w:p>
        </w:tc>
        <w:tc>
          <w:tcPr>
            <w:tcW w:w="872" w:type="dxa"/>
            <w:vAlign w:val="center"/>
          </w:tcPr>
          <w:p w14:paraId="406A952A" w14:textId="60C5EC79" w:rsidR="00D41D5E" w:rsidRPr="006566BB" w:rsidRDefault="00D41D5E" w:rsidP="007E549D">
            <w:pPr>
              <w:adjustRightInd w:val="0"/>
              <w:snapToGrid w:val="0"/>
              <w:rPr>
                <w:rFonts w:eastAsia="仿宋_GB2312"/>
                <w:bCs/>
                <w:color w:val="000000"/>
                <w:sz w:val="24"/>
                <w:szCs w:val="24"/>
              </w:rPr>
            </w:pPr>
            <w:r w:rsidRPr="006566BB">
              <w:rPr>
                <w:rFonts w:eastAsia="仿宋_GB2312" w:hint="eastAsia"/>
                <w:bCs/>
                <w:color w:val="000000"/>
                <w:sz w:val="24"/>
                <w:szCs w:val="24"/>
              </w:rPr>
              <w:t>1</w:t>
            </w:r>
          </w:p>
        </w:tc>
        <w:tc>
          <w:tcPr>
            <w:tcW w:w="670" w:type="dxa"/>
            <w:vAlign w:val="center"/>
          </w:tcPr>
          <w:p w14:paraId="53E94D37" w14:textId="4114FDF1" w:rsidR="00D41D5E" w:rsidRPr="006566BB" w:rsidRDefault="00D41D5E" w:rsidP="007E549D">
            <w:pPr>
              <w:adjustRightInd w:val="0"/>
              <w:snapToGrid w:val="0"/>
              <w:rPr>
                <w:rFonts w:eastAsia="仿宋_GB2312"/>
                <w:bCs/>
                <w:color w:val="000000"/>
                <w:sz w:val="24"/>
                <w:szCs w:val="24"/>
              </w:rPr>
            </w:pPr>
          </w:p>
        </w:tc>
        <w:tc>
          <w:tcPr>
            <w:tcW w:w="643" w:type="dxa"/>
            <w:vAlign w:val="center"/>
          </w:tcPr>
          <w:p w14:paraId="38441278" w14:textId="734FA4FF" w:rsidR="00D41D5E" w:rsidRPr="006566BB" w:rsidRDefault="00D41D5E" w:rsidP="007E549D">
            <w:pPr>
              <w:adjustRightInd w:val="0"/>
              <w:snapToGrid w:val="0"/>
              <w:rPr>
                <w:rFonts w:eastAsia="仿宋_GB2312"/>
                <w:bCs/>
                <w:color w:val="000000"/>
                <w:sz w:val="24"/>
                <w:szCs w:val="24"/>
              </w:rPr>
            </w:pPr>
            <w:r w:rsidRPr="006566BB">
              <w:rPr>
                <w:rFonts w:eastAsia="仿宋_GB2312" w:hint="eastAsia"/>
                <w:bCs/>
                <w:color w:val="000000"/>
                <w:sz w:val="24"/>
                <w:szCs w:val="24"/>
              </w:rPr>
              <w:t>2</w:t>
            </w:r>
            <w:r w:rsidRPr="006566BB">
              <w:rPr>
                <w:rFonts w:eastAsia="仿宋_GB2312"/>
                <w:bCs/>
                <w:color w:val="000000"/>
                <w:sz w:val="24"/>
                <w:szCs w:val="24"/>
              </w:rPr>
              <w:t>/18</w:t>
            </w:r>
          </w:p>
        </w:tc>
        <w:tc>
          <w:tcPr>
            <w:tcW w:w="644" w:type="dxa"/>
            <w:vAlign w:val="center"/>
          </w:tcPr>
          <w:p w14:paraId="2685571E" w14:textId="77777777" w:rsidR="00D41D5E" w:rsidRPr="006566BB" w:rsidRDefault="00D41D5E" w:rsidP="007E549D">
            <w:pPr>
              <w:adjustRightInd w:val="0"/>
              <w:snapToGrid w:val="0"/>
              <w:rPr>
                <w:rFonts w:eastAsia="仿宋_GB2312"/>
                <w:bCs/>
                <w:color w:val="000000"/>
                <w:sz w:val="24"/>
                <w:szCs w:val="24"/>
              </w:rPr>
            </w:pPr>
          </w:p>
        </w:tc>
        <w:tc>
          <w:tcPr>
            <w:tcW w:w="645" w:type="dxa"/>
            <w:vAlign w:val="center"/>
          </w:tcPr>
          <w:p w14:paraId="646BE559" w14:textId="77777777" w:rsidR="00D41D5E" w:rsidRPr="006566BB" w:rsidRDefault="00D41D5E" w:rsidP="007E549D">
            <w:pPr>
              <w:adjustRightInd w:val="0"/>
              <w:snapToGrid w:val="0"/>
              <w:rPr>
                <w:rFonts w:eastAsia="仿宋_GB2312"/>
                <w:bCs/>
                <w:color w:val="000000"/>
                <w:sz w:val="24"/>
                <w:szCs w:val="24"/>
              </w:rPr>
            </w:pPr>
          </w:p>
        </w:tc>
        <w:tc>
          <w:tcPr>
            <w:tcW w:w="643" w:type="dxa"/>
            <w:vAlign w:val="center"/>
          </w:tcPr>
          <w:p w14:paraId="1A4A842A" w14:textId="77777777" w:rsidR="00D41D5E" w:rsidRPr="006566BB" w:rsidRDefault="00D41D5E" w:rsidP="007E549D">
            <w:pPr>
              <w:adjustRightInd w:val="0"/>
              <w:snapToGrid w:val="0"/>
              <w:rPr>
                <w:rFonts w:eastAsia="仿宋_GB2312"/>
                <w:bCs/>
                <w:color w:val="000000"/>
                <w:sz w:val="24"/>
                <w:szCs w:val="24"/>
              </w:rPr>
            </w:pPr>
          </w:p>
        </w:tc>
        <w:tc>
          <w:tcPr>
            <w:tcW w:w="654" w:type="dxa"/>
            <w:gridSpan w:val="2"/>
            <w:vAlign w:val="center"/>
          </w:tcPr>
          <w:p w14:paraId="37BD0A43" w14:textId="77777777" w:rsidR="00D41D5E" w:rsidRPr="006566BB" w:rsidRDefault="00D41D5E" w:rsidP="007E549D">
            <w:pPr>
              <w:adjustRightInd w:val="0"/>
              <w:snapToGrid w:val="0"/>
              <w:rPr>
                <w:rFonts w:eastAsia="仿宋_GB2312"/>
                <w:bCs/>
                <w:color w:val="000000"/>
                <w:sz w:val="24"/>
                <w:szCs w:val="24"/>
              </w:rPr>
            </w:pPr>
          </w:p>
        </w:tc>
        <w:tc>
          <w:tcPr>
            <w:tcW w:w="643" w:type="dxa"/>
            <w:vAlign w:val="center"/>
          </w:tcPr>
          <w:p w14:paraId="67647B4D" w14:textId="77777777" w:rsidR="00D41D5E" w:rsidRPr="006566BB" w:rsidRDefault="00D41D5E" w:rsidP="007E549D">
            <w:pPr>
              <w:adjustRightInd w:val="0"/>
              <w:snapToGrid w:val="0"/>
              <w:rPr>
                <w:rFonts w:eastAsia="仿宋_GB2312" w:cs="Courier New"/>
                <w:sz w:val="24"/>
                <w:szCs w:val="24"/>
              </w:rPr>
            </w:pPr>
          </w:p>
        </w:tc>
        <w:tc>
          <w:tcPr>
            <w:tcW w:w="661" w:type="dxa"/>
            <w:gridSpan w:val="2"/>
            <w:vAlign w:val="center"/>
          </w:tcPr>
          <w:p w14:paraId="0E442BC2" w14:textId="77777777" w:rsidR="00D41D5E" w:rsidRPr="006566BB" w:rsidRDefault="00D41D5E" w:rsidP="007E549D">
            <w:pPr>
              <w:adjustRightInd w:val="0"/>
              <w:snapToGrid w:val="0"/>
              <w:rPr>
                <w:rFonts w:eastAsia="仿宋_GB2312" w:cs="Courier New"/>
                <w:sz w:val="24"/>
                <w:szCs w:val="24"/>
              </w:rPr>
            </w:pPr>
          </w:p>
        </w:tc>
        <w:tc>
          <w:tcPr>
            <w:tcW w:w="576" w:type="dxa"/>
            <w:vAlign w:val="center"/>
          </w:tcPr>
          <w:p w14:paraId="0152C90E" w14:textId="77777777" w:rsidR="00D41D5E" w:rsidRPr="006566BB" w:rsidRDefault="00D41D5E" w:rsidP="007E549D">
            <w:pPr>
              <w:adjustRightInd w:val="0"/>
              <w:snapToGrid w:val="0"/>
              <w:rPr>
                <w:rFonts w:eastAsia="仿宋_GB2312" w:cs="Courier New"/>
                <w:sz w:val="24"/>
                <w:szCs w:val="24"/>
              </w:rPr>
            </w:pPr>
          </w:p>
        </w:tc>
        <w:tc>
          <w:tcPr>
            <w:tcW w:w="456" w:type="dxa"/>
            <w:vAlign w:val="center"/>
          </w:tcPr>
          <w:p w14:paraId="1F0D76BB" w14:textId="60A05110" w:rsidR="00D41D5E" w:rsidRPr="006566BB" w:rsidRDefault="00D41D5E" w:rsidP="007E549D">
            <w:pPr>
              <w:adjustRightInd w:val="0"/>
              <w:snapToGrid w:val="0"/>
              <w:rPr>
                <w:rFonts w:eastAsia="仿宋_GB2312" w:cs="Courier New"/>
                <w:sz w:val="24"/>
                <w:szCs w:val="24"/>
              </w:rPr>
            </w:pPr>
          </w:p>
        </w:tc>
        <w:tc>
          <w:tcPr>
            <w:tcW w:w="609" w:type="dxa"/>
            <w:tcBorders>
              <w:top w:val="nil"/>
              <w:left w:val="single" w:sz="4" w:space="0" w:color="000000"/>
              <w:bottom w:val="single" w:sz="4" w:space="0" w:color="000000"/>
              <w:right w:val="single" w:sz="4" w:space="0" w:color="000000"/>
            </w:tcBorders>
            <w:shd w:val="clear" w:color="auto" w:fill="auto"/>
            <w:vAlign w:val="center"/>
          </w:tcPr>
          <w:p w14:paraId="6A3F7F5C" w14:textId="4FC3A13D" w:rsidR="00D41D5E" w:rsidRPr="006566BB" w:rsidRDefault="00D41D5E" w:rsidP="007E549D">
            <w:pPr>
              <w:adjustRightInd w:val="0"/>
              <w:snapToGrid w:val="0"/>
              <w:rPr>
                <w:rFonts w:eastAsia="仿宋_GB2312"/>
                <w:bCs/>
                <w:color w:val="000000"/>
                <w:sz w:val="24"/>
                <w:szCs w:val="24"/>
              </w:rPr>
            </w:pPr>
            <w:r w:rsidRPr="006566BB">
              <w:rPr>
                <w:rFonts w:eastAsia="仿宋_GB2312" w:cs="Courier New"/>
                <w:sz w:val="24"/>
                <w:szCs w:val="24"/>
              </w:rPr>
              <w:t>考查</w:t>
            </w:r>
          </w:p>
        </w:tc>
      </w:tr>
      <w:tr w:rsidR="00D41D5E" w:rsidRPr="006B0E4E" w14:paraId="740934CF" w14:textId="77777777" w:rsidTr="007B23FC">
        <w:trPr>
          <w:trHeight w:val="20"/>
        </w:trPr>
        <w:tc>
          <w:tcPr>
            <w:tcW w:w="480" w:type="dxa"/>
            <w:vMerge/>
            <w:vAlign w:val="center"/>
          </w:tcPr>
          <w:p w14:paraId="770F38F0" w14:textId="77777777" w:rsidR="00D41D5E" w:rsidRPr="006B0E4E" w:rsidRDefault="00D41D5E" w:rsidP="007E549D">
            <w:pPr>
              <w:adjustRightInd w:val="0"/>
              <w:snapToGrid w:val="0"/>
              <w:rPr>
                <w:rFonts w:eastAsia="仿宋_GB2312"/>
                <w:bCs/>
                <w:color w:val="000000"/>
                <w:sz w:val="24"/>
                <w:szCs w:val="24"/>
              </w:rPr>
            </w:pPr>
          </w:p>
        </w:tc>
        <w:tc>
          <w:tcPr>
            <w:tcW w:w="696" w:type="dxa"/>
            <w:vMerge/>
            <w:vAlign w:val="center"/>
          </w:tcPr>
          <w:p w14:paraId="1E08480D" w14:textId="77777777" w:rsidR="00D41D5E" w:rsidRPr="006B0E4E" w:rsidRDefault="00D41D5E" w:rsidP="007E549D">
            <w:pPr>
              <w:adjustRightInd w:val="0"/>
              <w:snapToGrid w:val="0"/>
              <w:rPr>
                <w:rFonts w:eastAsia="仿宋_GB2312"/>
                <w:bCs/>
                <w:color w:val="000000"/>
                <w:sz w:val="24"/>
                <w:szCs w:val="24"/>
              </w:rPr>
            </w:pPr>
          </w:p>
        </w:tc>
        <w:tc>
          <w:tcPr>
            <w:tcW w:w="845" w:type="dxa"/>
            <w:gridSpan w:val="3"/>
            <w:vAlign w:val="center"/>
          </w:tcPr>
          <w:p w14:paraId="3EC0CDC0" w14:textId="675E416F" w:rsidR="00D41D5E" w:rsidRPr="006B0E4E" w:rsidRDefault="00D41D5E" w:rsidP="007E549D">
            <w:pPr>
              <w:adjustRightInd w:val="0"/>
              <w:snapToGrid w:val="0"/>
              <w:rPr>
                <w:rFonts w:eastAsia="仿宋_GB2312"/>
                <w:bCs/>
                <w:color w:val="000000"/>
                <w:sz w:val="24"/>
                <w:szCs w:val="24"/>
              </w:rPr>
            </w:pPr>
            <w:r>
              <w:rPr>
                <w:rFonts w:eastAsia="仿宋_GB2312" w:hint="eastAsia"/>
                <w:bCs/>
                <w:color w:val="000000"/>
                <w:sz w:val="24"/>
                <w:szCs w:val="24"/>
              </w:rPr>
              <w:t>3</w:t>
            </w:r>
            <w:r>
              <w:rPr>
                <w:rFonts w:eastAsia="仿宋_GB2312"/>
                <w:bCs/>
                <w:color w:val="000000"/>
                <w:sz w:val="24"/>
                <w:szCs w:val="24"/>
              </w:rPr>
              <w:t>0</w:t>
            </w:r>
          </w:p>
        </w:tc>
        <w:tc>
          <w:tcPr>
            <w:tcW w:w="1376" w:type="dxa"/>
            <w:tcBorders>
              <w:top w:val="single" w:sz="4" w:space="0" w:color="auto"/>
              <w:left w:val="nil"/>
              <w:bottom w:val="single" w:sz="4" w:space="0" w:color="auto"/>
              <w:right w:val="nil"/>
            </w:tcBorders>
            <w:shd w:val="clear" w:color="auto" w:fill="auto"/>
            <w:vAlign w:val="center"/>
          </w:tcPr>
          <w:p w14:paraId="05A20CFB" w14:textId="6DF7A9C0" w:rsidR="00D41D5E" w:rsidRPr="00FB449E" w:rsidRDefault="00D41D5E" w:rsidP="007E549D">
            <w:pPr>
              <w:adjustRightInd w:val="0"/>
              <w:snapToGrid w:val="0"/>
              <w:rPr>
                <w:rFonts w:ascii="仿宋_GB2312" w:eastAsia="仿宋_GB2312" w:hAnsi="等线" w:hint="eastAsia"/>
                <w:color w:val="000000"/>
                <w:sz w:val="24"/>
                <w:szCs w:val="24"/>
              </w:rPr>
            </w:pPr>
            <w:r w:rsidRPr="00A177C7">
              <w:rPr>
                <w:rFonts w:eastAsia="仿宋_GB2312" w:hint="eastAsia"/>
                <w:color w:val="000000"/>
                <w:sz w:val="24"/>
                <w:szCs w:val="24"/>
              </w:rPr>
              <w:t>50001027</w:t>
            </w:r>
          </w:p>
        </w:tc>
        <w:tc>
          <w:tcPr>
            <w:tcW w:w="1391" w:type="dxa"/>
            <w:tcBorders>
              <w:top w:val="single" w:sz="4" w:space="0" w:color="auto"/>
              <w:bottom w:val="single" w:sz="4" w:space="0" w:color="auto"/>
            </w:tcBorders>
            <w:vAlign w:val="center"/>
          </w:tcPr>
          <w:p w14:paraId="34D89E93" w14:textId="51382482" w:rsidR="00D41D5E" w:rsidRPr="006B0E4E" w:rsidRDefault="00D41D5E" w:rsidP="007E549D">
            <w:pPr>
              <w:adjustRightInd w:val="0"/>
              <w:snapToGrid w:val="0"/>
              <w:rPr>
                <w:rFonts w:eastAsia="仿宋_GB2312"/>
                <w:bCs/>
                <w:color w:val="000000"/>
                <w:sz w:val="24"/>
                <w:szCs w:val="24"/>
              </w:rPr>
            </w:pPr>
            <w:r w:rsidRPr="00A177C7">
              <w:rPr>
                <w:rFonts w:eastAsia="仿宋_GB2312" w:cs="仿宋" w:hint="eastAsia"/>
                <w:sz w:val="24"/>
                <w:szCs w:val="24"/>
                <w:lang w:val="en"/>
              </w:rPr>
              <w:t>艺术（音乐）（一）</w:t>
            </w:r>
          </w:p>
        </w:tc>
        <w:tc>
          <w:tcPr>
            <w:tcW w:w="700" w:type="dxa"/>
            <w:vAlign w:val="center"/>
          </w:tcPr>
          <w:p w14:paraId="75483960" w14:textId="136427FA" w:rsidR="00D41D5E" w:rsidRPr="006566BB" w:rsidRDefault="00D41D5E" w:rsidP="007E549D">
            <w:pPr>
              <w:adjustRightInd w:val="0"/>
              <w:snapToGrid w:val="0"/>
              <w:rPr>
                <w:rFonts w:eastAsia="仿宋_GB2312"/>
                <w:bCs/>
                <w:color w:val="000000"/>
                <w:sz w:val="24"/>
                <w:szCs w:val="24"/>
              </w:rPr>
            </w:pPr>
            <w:r w:rsidRPr="006566BB">
              <w:rPr>
                <w:rFonts w:eastAsia="仿宋_GB2312" w:hint="eastAsia"/>
                <w:bCs/>
                <w:color w:val="000000"/>
                <w:sz w:val="24"/>
                <w:szCs w:val="24"/>
              </w:rPr>
              <w:t>1</w:t>
            </w:r>
            <w:r w:rsidRPr="006566BB">
              <w:rPr>
                <w:rFonts w:eastAsia="仿宋_GB2312"/>
                <w:bCs/>
                <w:color w:val="000000"/>
                <w:sz w:val="24"/>
                <w:szCs w:val="24"/>
              </w:rPr>
              <w:t>8</w:t>
            </w:r>
          </w:p>
        </w:tc>
        <w:tc>
          <w:tcPr>
            <w:tcW w:w="696" w:type="dxa"/>
            <w:tcBorders>
              <w:top w:val="nil"/>
              <w:left w:val="single" w:sz="4" w:space="0" w:color="000000"/>
              <w:bottom w:val="single" w:sz="4" w:space="0" w:color="000000"/>
              <w:right w:val="single" w:sz="4" w:space="0" w:color="000000"/>
            </w:tcBorders>
            <w:shd w:val="clear" w:color="auto" w:fill="auto"/>
            <w:vAlign w:val="center"/>
          </w:tcPr>
          <w:p w14:paraId="6ECE1F1E" w14:textId="7A872E23" w:rsidR="00D41D5E" w:rsidRPr="006566BB" w:rsidRDefault="00D41D5E" w:rsidP="007E549D">
            <w:pPr>
              <w:adjustRightInd w:val="0"/>
              <w:snapToGrid w:val="0"/>
              <w:rPr>
                <w:rFonts w:eastAsia="仿宋_GB2312"/>
                <w:bCs/>
                <w:color w:val="000000"/>
                <w:sz w:val="24"/>
                <w:szCs w:val="24"/>
              </w:rPr>
            </w:pPr>
            <w:r w:rsidRPr="006566BB">
              <w:rPr>
                <w:rFonts w:eastAsia="仿宋_GB2312" w:cs="Courier New"/>
                <w:sz w:val="24"/>
                <w:szCs w:val="24"/>
              </w:rPr>
              <w:t>14</w:t>
            </w:r>
          </w:p>
        </w:tc>
        <w:tc>
          <w:tcPr>
            <w:tcW w:w="696" w:type="dxa"/>
            <w:tcBorders>
              <w:top w:val="nil"/>
              <w:left w:val="single" w:sz="4" w:space="0" w:color="000000"/>
              <w:bottom w:val="single" w:sz="4" w:space="0" w:color="000000"/>
              <w:right w:val="single" w:sz="4" w:space="0" w:color="000000"/>
            </w:tcBorders>
            <w:shd w:val="clear" w:color="auto" w:fill="auto"/>
            <w:vAlign w:val="center"/>
          </w:tcPr>
          <w:p w14:paraId="748CBCDA" w14:textId="0B08466C" w:rsidR="00D41D5E" w:rsidRPr="006566BB" w:rsidRDefault="00D41D5E" w:rsidP="007E549D">
            <w:pPr>
              <w:adjustRightInd w:val="0"/>
              <w:snapToGrid w:val="0"/>
              <w:rPr>
                <w:rFonts w:eastAsia="仿宋_GB2312"/>
                <w:bCs/>
                <w:color w:val="000000"/>
                <w:sz w:val="24"/>
                <w:szCs w:val="24"/>
              </w:rPr>
            </w:pPr>
            <w:r w:rsidRPr="006566BB">
              <w:rPr>
                <w:rFonts w:eastAsia="仿宋_GB2312" w:cs="Courier New"/>
                <w:sz w:val="24"/>
                <w:szCs w:val="24"/>
              </w:rPr>
              <w:t>4</w:t>
            </w:r>
          </w:p>
        </w:tc>
        <w:tc>
          <w:tcPr>
            <w:tcW w:w="872" w:type="dxa"/>
            <w:vAlign w:val="center"/>
          </w:tcPr>
          <w:p w14:paraId="5635FA3E" w14:textId="240DC8CF" w:rsidR="00D41D5E" w:rsidRPr="006566BB" w:rsidRDefault="00D41D5E" w:rsidP="007E549D">
            <w:pPr>
              <w:adjustRightInd w:val="0"/>
              <w:snapToGrid w:val="0"/>
              <w:rPr>
                <w:rFonts w:eastAsia="仿宋_GB2312"/>
                <w:bCs/>
                <w:color w:val="000000"/>
                <w:sz w:val="24"/>
                <w:szCs w:val="24"/>
              </w:rPr>
            </w:pPr>
            <w:r w:rsidRPr="006566BB">
              <w:rPr>
                <w:rFonts w:eastAsia="仿宋_GB2312" w:hint="eastAsia"/>
                <w:bCs/>
                <w:color w:val="000000"/>
                <w:sz w:val="24"/>
                <w:szCs w:val="24"/>
              </w:rPr>
              <w:t>1</w:t>
            </w:r>
          </w:p>
        </w:tc>
        <w:tc>
          <w:tcPr>
            <w:tcW w:w="670" w:type="dxa"/>
            <w:vAlign w:val="center"/>
          </w:tcPr>
          <w:p w14:paraId="6FCE10E2" w14:textId="38B1A04E" w:rsidR="00D41D5E" w:rsidRPr="006566BB" w:rsidRDefault="00D41D5E" w:rsidP="007E549D">
            <w:pPr>
              <w:adjustRightInd w:val="0"/>
              <w:snapToGrid w:val="0"/>
              <w:rPr>
                <w:rFonts w:eastAsia="仿宋_GB2312"/>
                <w:bCs/>
                <w:color w:val="000000"/>
                <w:sz w:val="24"/>
                <w:szCs w:val="24"/>
              </w:rPr>
            </w:pPr>
            <w:r w:rsidRPr="006566BB">
              <w:rPr>
                <w:rFonts w:eastAsia="仿宋_GB2312" w:hint="eastAsia"/>
                <w:bCs/>
                <w:color w:val="000000"/>
                <w:sz w:val="24"/>
                <w:szCs w:val="24"/>
              </w:rPr>
              <w:t>2</w:t>
            </w:r>
            <w:r w:rsidRPr="006566BB">
              <w:rPr>
                <w:rFonts w:eastAsia="仿宋_GB2312"/>
                <w:bCs/>
                <w:color w:val="000000"/>
                <w:sz w:val="24"/>
                <w:szCs w:val="24"/>
              </w:rPr>
              <w:t>/18</w:t>
            </w:r>
          </w:p>
        </w:tc>
        <w:tc>
          <w:tcPr>
            <w:tcW w:w="643" w:type="dxa"/>
            <w:vAlign w:val="center"/>
          </w:tcPr>
          <w:p w14:paraId="4F6AB1AD" w14:textId="77777777" w:rsidR="00D41D5E" w:rsidRPr="006566BB" w:rsidRDefault="00D41D5E" w:rsidP="007E549D">
            <w:pPr>
              <w:adjustRightInd w:val="0"/>
              <w:snapToGrid w:val="0"/>
              <w:rPr>
                <w:rFonts w:eastAsia="仿宋_GB2312"/>
                <w:bCs/>
                <w:color w:val="000000"/>
                <w:sz w:val="24"/>
                <w:szCs w:val="24"/>
              </w:rPr>
            </w:pPr>
          </w:p>
        </w:tc>
        <w:tc>
          <w:tcPr>
            <w:tcW w:w="644" w:type="dxa"/>
            <w:vAlign w:val="center"/>
          </w:tcPr>
          <w:p w14:paraId="4B2F1230" w14:textId="77777777" w:rsidR="00D41D5E" w:rsidRPr="006566BB" w:rsidRDefault="00D41D5E" w:rsidP="007E549D">
            <w:pPr>
              <w:adjustRightInd w:val="0"/>
              <w:snapToGrid w:val="0"/>
              <w:rPr>
                <w:rFonts w:eastAsia="仿宋_GB2312"/>
                <w:bCs/>
                <w:color w:val="000000"/>
                <w:sz w:val="24"/>
                <w:szCs w:val="24"/>
              </w:rPr>
            </w:pPr>
          </w:p>
        </w:tc>
        <w:tc>
          <w:tcPr>
            <w:tcW w:w="645" w:type="dxa"/>
            <w:vAlign w:val="center"/>
          </w:tcPr>
          <w:p w14:paraId="67D99B32" w14:textId="77777777" w:rsidR="00D41D5E" w:rsidRPr="006566BB" w:rsidRDefault="00D41D5E" w:rsidP="007E549D">
            <w:pPr>
              <w:adjustRightInd w:val="0"/>
              <w:snapToGrid w:val="0"/>
              <w:rPr>
                <w:rFonts w:eastAsia="仿宋_GB2312"/>
                <w:bCs/>
                <w:color w:val="000000"/>
                <w:sz w:val="24"/>
                <w:szCs w:val="24"/>
              </w:rPr>
            </w:pPr>
          </w:p>
        </w:tc>
        <w:tc>
          <w:tcPr>
            <w:tcW w:w="643" w:type="dxa"/>
            <w:vAlign w:val="center"/>
          </w:tcPr>
          <w:p w14:paraId="2223AC40" w14:textId="77777777" w:rsidR="00D41D5E" w:rsidRPr="006566BB" w:rsidRDefault="00D41D5E" w:rsidP="007E549D">
            <w:pPr>
              <w:adjustRightInd w:val="0"/>
              <w:snapToGrid w:val="0"/>
              <w:rPr>
                <w:rFonts w:eastAsia="仿宋_GB2312"/>
                <w:bCs/>
                <w:color w:val="000000"/>
                <w:sz w:val="24"/>
                <w:szCs w:val="24"/>
              </w:rPr>
            </w:pPr>
          </w:p>
        </w:tc>
        <w:tc>
          <w:tcPr>
            <w:tcW w:w="654" w:type="dxa"/>
            <w:gridSpan w:val="2"/>
            <w:vAlign w:val="center"/>
          </w:tcPr>
          <w:p w14:paraId="4D93D9FB" w14:textId="77777777" w:rsidR="00D41D5E" w:rsidRPr="006566BB" w:rsidRDefault="00D41D5E" w:rsidP="007E549D">
            <w:pPr>
              <w:adjustRightInd w:val="0"/>
              <w:snapToGrid w:val="0"/>
              <w:rPr>
                <w:rFonts w:eastAsia="仿宋_GB2312"/>
                <w:bCs/>
                <w:color w:val="000000"/>
                <w:sz w:val="24"/>
                <w:szCs w:val="24"/>
              </w:rPr>
            </w:pPr>
          </w:p>
        </w:tc>
        <w:tc>
          <w:tcPr>
            <w:tcW w:w="643" w:type="dxa"/>
            <w:vAlign w:val="center"/>
          </w:tcPr>
          <w:p w14:paraId="37169D13" w14:textId="77777777" w:rsidR="00D41D5E" w:rsidRPr="006566BB" w:rsidRDefault="00D41D5E" w:rsidP="007E549D">
            <w:pPr>
              <w:adjustRightInd w:val="0"/>
              <w:snapToGrid w:val="0"/>
              <w:rPr>
                <w:rFonts w:eastAsia="仿宋_GB2312" w:cs="Courier New"/>
                <w:sz w:val="24"/>
                <w:szCs w:val="24"/>
              </w:rPr>
            </w:pPr>
          </w:p>
        </w:tc>
        <w:tc>
          <w:tcPr>
            <w:tcW w:w="661" w:type="dxa"/>
            <w:gridSpan w:val="2"/>
            <w:vAlign w:val="center"/>
          </w:tcPr>
          <w:p w14:paraId="49C0EC3A" w14:textId="77777777" w:rsidR="00D41D5E" w:rsidRPr="006566BB" w:rsidRDefault="00D41D5E" w:rsidP="007E549D">
            <w:pPr>
              <w:adjustRightInd w:val="0"/>
              <w:snapToGrid w:val="0"/>
              <w:rPr>
                <w:rFonts w:eastAsia="仿宋_GB2312" w:cs="Courier New"/>
                <w:sz w:val="24"/>
                <w:szCs w:val="24"/>
              </w:rPr>
            </w:pPr>
          </w:p>
        </w:tc>
        <w:tc>
          <w:tcPr>
            <w:tcW w:w="576" w:type="dxa"/>
            <w:vAlign w:val="center"/>
          </w:tcPr>
          <w:p w14:paraId="3F0D2B8F" w14:textId="77777777" w:rsidR="00D41D5E" w:rsidRPr="006566BB" w:rsidRDefault="00D41D5E" w:rsidP="007E549D">
            <w:pPr>
              <w:adjustRightInd w:val="0"/>
              <w:snapToGrid w:val="0"/>
              <w:rPr>
                <w:rFonts w:eastAsia="仿宋_GB2312" w:cs="Courier New"/>
                <w:sz w:val="24"/>
                <w:szCs w:val="24"/>
              </w:rPr>
            </w:pPr>
          </w:p>
        </w:tc>
        <w:tc>
          <w:tcPr>
            <w:tcW w:w="456" w:type="dxa"/>
            <w:vAlign w:val="center"/>
          </w:tcPr>
          <w:p w14:paraId="628B8C1B" w14:textId="5FF7C353" w:rsidR="00D41D5E" w:rsidRPr="006566BB" w:rsidRDefault="00D41D5E" w:rsidP="007E549D">
            <w:pPr>
              <w:adjustRightInd w:val="0"/>
              <w:snapToGrid w:val="0"/>
              <w:rPr>
                <w:rFonts w:eastAsia="仿宋_GB2312" w:cs="Courier New"/>
                <w:sz w:val="24"/>
                <w:szCs w:val="24"/>
              </w:rPr>
            </w:pPr>
          </w:p>
        </w:tc>
        <w:tc>
          <w:tcPr>
            <w:tcW w:w="609" w:type="dxa"/>
            <w:tcBorders>
              <w:top w:val="nil"/>
              <w:left w:val="single" w:sz="4" w:space="0" w:color="000000"/>
              <w:bottom w:val="single" w:sz="4" w:space="0" w:color="000000"/>
              <w:right w:val="single" w:sz="4" w:space="0" w:color="000000"/>
            </w:tcBorders>
            <w:shd w:val="clear" w:color="auto" w:fill="auto"/>
            <w:vAlign w:val="center"/>
          </w:tcPr>
          <w:p w14:paraId="3C1E5E02" w14:textId="6290A80B" w:rsidR="00D41D5E" w:rsidRPr="006566BB" w:rsidRDefault="00D41D5E" w:rsidP="007E549D">
            <w:pPr>
              <w:adjustRightInd w:val="0"/>
              <w:snapToGrid w:val="0"/>
              <w:rPr>
                <w:rFonts w:eastAsia="仿宋_GB2312"/>
                <w:bCs/>
                <w:color w:val="000000"/>
                <w:sz w:val="24"/>
                <w:szCs w:val="24"/>
              </w:rPr>
            </w:pPr>
            <w:r w:rsidRPr="006566BB">
              <w:rPr>
                <w:rFonts w:eastAsia="仿宋_GB2312" w:cs="Courier New"/>
                <w:sz w:val="24"/>
                <w:szCs w:val="24"/>
              </w:rPr>
              <w:t>考查</w:t>
            </w:r>
          </w:p>
        </w:tc>
      </w:tr>
      <w:tr w:rsidR="00D41D5E" w:rsidRPr="006B0E4E" w14:paraId="074481B2" w14:textId="77777777" w:rsidTr="007B23FC">
        <w:trPr>
          <w:trHeight w:val="20"/>
        </w:trPr>
        <w:tc>
          <w:tcPr>
            <w:tcW w:w="480" w:type="dxa"/>
            <w:vMerge/>
            <w:vAlign w:val="center"/>
          </w:tcPr>
          <w:p w14:paraId="203BF159" w14:textId="77777777" w:rsidR="00D41D5E" w:rsidRPr="006B0E4E" w:rsidRDefault="00D41D5E" w:rsidP="007E549D">
            <w:pPr>
              <w:adjustRightInd w:val="0"/>
              <w:snapToGrid w:val="0"/>
              <w:rPr>
                <w:rFonts w:eastAsia="仿宋_GB2312"/>
                <w:bCs/>
                <w:color w:val="000000"/>
                <w:sz w:val="24"/>
                <w:szCs w:val="24"/>
              </w:rPr>
            </w:pPr>
          </w:p>
        </w:tc>
        <w:tc>
          <w:tcPr>
            <w:tcW w:w="696" w:type="dxa"/>
            <w:vMerge/>
            <w:vAlign w:val="center"/>
          </w:tcPr>
          <w:p w14:paraId="36A69875" w14:textId="77777777" w:rsidR="00D41D5E" w:rsidRPr="006B0E4E" w:rsidRDefault="00D41D5E" w:rsidP="007E549D">
            <w:pPr>
              <w:adjustRightInd w:val="0"/>
              <w:snapToGrid w:val="0"/>
              <w:rPr>
                <w:rFonts w:eastAsia="仿宋_GB2312"/>
                <w:bCs/>
                <w:color w:val="000000"/>
                <w:sz w:val="24"/>
                <w:szCs w:val="24"/>
              </w:rPr>
            </w:pPr>
          </w:p>
        </w:tc>
        <w:tc>
          <w:tcPr>
            <w:tcW w:w="845" w:type="dxa"/>
            <w:gridSpan w:val="3"/>
            <w:vAlign w:val="center"/>
          </w:tcPr>
          <w:p w14:paraId="30339207" w14:textId="14D2DF0D" w:rsidR="00D41D5E" w:rsidRPr="006B0E4E" w:rsidRDefault="00D41D5E" w:rsidP="007E549D">
            <w:pPr>
              <w:adjustRightInd w:val="0"/>
              <w:snapToGrid w:val="0"/>
              <w:rPr>
                <w:rFonts w:eastAsia="仿宋_GB2312"/>
                <w:bCs/>
                <w:color w:val="000000"/>
                <w:sz w:val="24"/>
                <w:szCs w:val="24"/>
              </w:rPr>
            </w:pPr>
            <w:r>
              <w:rPr>
                <w:rFonts w:eastAsia="仿宋_GB2312" w:hint="eastAsia"/>
                <w:bCs/>
                <w:color w:val="000000"/>
                <w:sz w:val="24"/>
                <w:szCs w:val="24"/>
              </w:rPr>
              <w:t>3</w:t>
            </w:r>
            <w:r>
              <w:rPr>
                <w:rFonts w:eastAsia="仿宋_GB2312"/>
                <w:bCs/>
                <w:color w:val="000000"/>
                <w:sz w:val="24"/>
                <w:szCs w:val="24"/>
              </w:rPr>
              <w:t>1</w:t>
            </w:r>
          </w:p>
        </w:tc>
        <w:tc>
          <w:tcPr>
            <w:tcW w:w="1376" w:type="dxa"/>
            <w:tcBorders>
              <w:top w:val="single" w:sz="4" w:space="0" w:color="auto"/>
              <w:left w:val="nil"/>
              <w:bottom w:val="single" w:sz="4" w:space="0" w:color="auto"/>
              <w:right w:val="nil"/>
            </w:tcBorders>
            <w:shd w:val="clear" w:color="auto" w:fill="auto"/>
            <w:vAlign w:val="center"/>
          </w:tcPr>
          <w:p w14:paraId="4575E1FF" w14:textId="71DD6F82" w:rsidR="00D41D5E" w:rsidRPr="00FB449E" w:rsidRDefault="00D41D5E" w:rsidP="007E549D">
            <w:pPr>
              <w:adjustRightInd w:val="0"/>
              <w:snapToGrid w:val="0"/>
              <w:rPr>
                <w:rFonts w:ascii="仿宋_GB2312" w:eastAsia="仿宋_GB2312" w:hAnsi="等线" w:hint="eastAsia"/>
                <w:color w:val="000000"/>
                <w:sz w:val="24"/>
                <w:szCs w:val="24"/>
              </w:rPr>
            </w:pPr>
            <w:r w:rsidRPr="00A177C7">
              <w:rPr>
                <w:rFonts w:eastAsia="仿宋_GB2312" w:hint="eastAsia"/>
                <w:color w:val="000000"/>
                <w:sz w:val="24"/>
                <w:szCs w:val="24"/>
              </w:rPr>
              <w:t>50001028</w:t>
            </w:r>
          </w:p>
        </w:tc>
        <w:tc>
          <w:tcPr>
            <w:tcW w:w="1391" w:type="dxa"/>
            <w:tcBorders>
              <w:top w:val="single" w:sz="4" w:space="0" w:color="auto"/>
              <w:bottom w:val="single" w:sz="4" w:space="0" w:color="auto"/>
            </w:tcBorders>
            <w:vAlign w:val="center"/>
          </w:tcPr>
          <w:p w14:paraId="566BCA1A" w14:textId="570BB7B9" w:rsidR="00D41D5E" w:rsidRPr="006B0E4E" w:rsidRDefault="00D41D5E" w:rsidP="007E549D">
            <w:pPr>
              <w:adjustRightInd w:val="0"/>
              <w:snapToGrid w:val="0"/>
              <w:rPr>
                <w:rFonts w:eastAsia="仿宋_GB2312"/>
                <w:bCs/>
                <w:color w:val="000000"/>
                <w:sz w:val="24"/>
                <w:szCs w:val="24"/>
              </w:rPr>
            </w:pPr>
            <w:r w:rsidRPr="00A177C7">
              <w:rPr>
                <w:rFonts w:eastAsia="仿宋_GB2312" w:cs="仿宋" w:hint="eastAsia"/>
                <w:sz w:val="24"/>
                <w:szCs w:val="24"/>
                <w:lang w:val="en"/>
              </w:rPr>
              <w:t>艺术（音乐）（二）</w:t>
            </w:r>
          </w:p>
        </w:tc>
        <w:tc>
          <w:tcPr>
            <w:tcW w:w="700" w:type="dxa"/>
            <w:vAlign w:val="center"/>
          </w:tcPr>
          <w:p w14:paraId="003538D1" w14:textId="045E4D49" w:rsidR="00D41D5E" w:rsidRPr="006566BB" w:rsidRDefault="00D41D5E" w:rsidP="007E549D">
            <w:pPr>
              <w:adjustRightInd w:val="0"/>
              <w:snapToGrid w:val="0"/>
              <w:rPr>
                <w:rFonts w:eastAsia="仿宋_GB2312"/>
                <w:bCs/>
                <w:color w:val="000000"/>
                <w:sz w:val="24"/>
                <w:szCs w:val="24"/>
              </w:rPr>
            </w:pPr>
            <w:r w:rsidRPr="006566BB">
              <w:rPr>
                <w:rFonts w:eastAsia="仿宋_GB2312" w:hint="eastAsia"/>
                <w:bCs/>
                <w:color w:val="000000"/>
                <w:sz w:val="24"/>
                <w:szCs w:val="24"/>
              </w:rPr>
              <w:t>1</w:t>
            </w:r>
            <w:r w:rsidRPr="006566BB">
              <w:rPr>
                <w:rFonts w:eastAsia="仿宋_GB2312"/>
                <w:bCs/>
                <w:color w:val="000000"/>
                <w:sz w:val="24"/>
                <w:szCs w:val="24"/>
              </w:rPr>
              <w:t>8</w:t>
            </w:r>
          </w:p>
        </w:tc>
        <w:tc>
          <w:tcPr>
            <w:tcW w:w="696" w:type="dxa"/>
            <w:tcBorders>
              <w:top w:val="nil"/>
              <w:left w:val="single" w:sz="4" w:space="0" w:color="000000"/>
              <w:bottom w:val="single" w:sz="4" w:space="0" w:color="000000"/>
              <w:right w:val="single" w:sz="4" w:space="0" w:color="000000"/>
            </w:tcBorders>
            <w:shd w:val="clear" w:color="auto" w:fill="auto"/>
            <w:vAlign w:val="center"/>
          </w:tcPr>
          <w:p w14:paraId="14D15696" w14:textId="2F01DFCA" w:rsidR="00D41D5E" w:rsidRPr="006566BB" w:rsidRDefault="00D41D5E" w:rsidP="007E549D">
            <w:pPr>
              <w:adjustRightInd w:val="0"/>
              <w:snapToGrid w:val="0"/>
              <w:rPr>
                <w:rFonts w:eastAsia="仿宋_GB2312"/>
                <w:bCs/>
                <w:color w:val="000000"/>
                <w:sz w:val="24"/>
                <w:szCs w:val="24"/>
              </w:rPr>
            </w:pPr>
            <w:r w:rsidRPr="006566BB">
              <w:rPr>
                <w:rFonts w:eastAsia="仿宋_GB2312" w:cs="Courier New"/>
                <w:sz w:val="24"/>
                <w:szCs w:val="24"/>
              </w:rPr>
              <w:t>14</w:t>
            </w:r>
          </w:p>
        </w:tc>
        <w:tc>
          <w:tcPr>
            <w:tcW w:w="696" w:type="dxa"/>
            <w:tcBorders>
              <w:top w:val="nil"/>
              <w:left w:val="single" w:sz="4" w:space="0" w:color="000000"/>
              <w:bottom w:val="single" w:sz="4" w:space="0" w:color="000000"/>
              <w:right w:val="single" w:sz="4" w:space="0" w:color="000000"/>
            </w:tcBorders>
            <w:shd w:val="clear" w:color="auto" w:fill="auto"/>
            <w:vAlign w:val="center"/>
          </w:tcPr>
          <w:p w14:paraId="3DF375DC" w14:textId="5782459F" w:rsidR="00D41D5E" w:rsidRPr="006566BB" w:rsidRDefault="00D41D5E" w:rsidP="007E549D">
            <w:pPr>
              <w:adjustRightInd w:val="0"/>
              <w:snapToGrid w:val="0"/>
              <w:rPr>
                <w:rFonts w:eastAsia="仿宋_GB2312"/>
                <w:bCs/>
                <w:color w:val="000000"/>
                <w:sz w:val="24"/>
                <w:szCs w:val="24"/>
              </w:rPr>
            </w:pPr>
            <w:r w:rsidRPr="006566BB">
              <w:rPr>
                <w:rFonts w:eastAsia="仿宋_GB2312" w:cs="Courier New"/>
                <w:sz w:val="24"/>
                <w:szCs w:val="24"/>
              </w:rPr>
              <w:t>4</w:t>
            </w:r>
          </w:p>
        </w:tc>
        <w:tc>
          <w:tcPr>
            <w:tcW w:w="872" w:type="dxa"/>
            <w:vAlign w:val="center"/>
          </w:tcPr>
          <w:p w14:paraId="3FFD5810" w14:textId="3FDD616D" w:rsidR="00D41D5E" w:rsidRPr="006566BB" w:rsidRDefault="00D41D5E" w:rsidP="007E549D">
            <w:pPr>
              <w:adjustRightInd w:val="0"/>
              <w:snapToGrid w:val="0"/>
              <w:rPr>
                <w:rFonts w:eastAsia="仿宋_GB2312"/>
                <w:bCs/>
                <w:color w:val="000000"/>
                <w:sz w:val="24"/>
                <w:szCs w:val="24"/>
              </w:rPr>
            </w:pPr>
            <w:r w:rsidRPr="006566BB">
              <w:rPr>
                <w:rFonts w:eastAsia="仿宋_GB2312" w:hint="eastAsia"/>
                <w:bCs/>
                <w:color w:val="000000"/>
                <w:sz w:val="24"/>
                <w:szCs w:val="24"/>
              </w:rPr>
              <w:t>1</w:t>
            </w:r>
          </w:p>
        </w:tc>
        <w:tc>
          <w:tcPr>
            <w:tcW w:w="670" w:type="dxa"/>
            <w:vAlign w:val="center"/>
          </w:tcPr>
          <w:p w14:paraId="75283361" w14:textId="77777777" w:rsidR="00D41D5E" w:rsidRPr="006566BB" w:rsidRDefault="00D41D5E" w:rsidP="007E549D">
            <w:pPr>
              <w:adjustRightInd w:val="0"/>
              <w:snapToGrid w:val="0"/>
              <w:rPr>
                <w:rFonts w:eastAsia="仿宋_GB2312"/>
                <w:bCs/>
                <w:color w:val="000000"/>
                <w:sz w:val="24"/>
                <w:szCs w:val="24"/>
              </w:rPr>
            </w:pPr>
          </w:p>
        </w:tc>
        <w:tc>
          <w:tcPr>
            <w:tcW w:w="643" w:type="dxa"/>
            <w:vAlign w:val="center"/>
          </w:tcPr>
          <w:p w14:paraId="2247FAB7" w14:textId="115FA229" w:rsidR="00D41D5E" w:rsidRPr="006566BB" w:rsidRDefault="00D41D5E" w:rsidP="007E549D">
            <w:pPr>
              <w:adjustRightInd w:val="0"/>
              <w:snapToGrid w:val="0"/>
              <w:rPr>
                <w:rFonts w:eastAsia="仿宋_GB2312"/>
                <w:bCs/>
                <w:color w:val="000000"/>
                <w:sz w:val="24"/>
                <w:szCs w:val="24"/>
              </w:rPr>
            </w:pPr>
            <w:r w:rsidRPr="006566BB">
              <w:rPr>
                <w:rFonts w:eastAsia="仿宋_GB2312" w:hint="eastAsia"/>
                <w:bCs/>
                <w:color w:val="000000"/>
                <w:sz w:val="24"/>
                <w:szCs w:val="24"/>
              </w:rPr>
              <w:t>2</w:t>
            </w:r>
            <w:r w:rsidRPr="006566BB">
              <w:rPr>
                <w:rFonts w:eastAsia="仿宋_GB2312"/>
                <w:bCs/>
                <w:color w:val="000000"/>
                <w:sz w:val="24"/>
                <w:szCs w:val="24"/>
              </w:rPr>
              <w:t>/18</w:t>
            </w:r>
          </w:p>
        </w:tc>
        <w:tc>
          <w:tcPr>
            <w:tcW w:w="644" w:type="dxa"/>
            <w:vAlign w:val="center"/>
          </w:tcPr>
          <w:p w14:paraId="3E69F64D" w14:textId="77777777" w:rsidR="00D41D5E" w:rsidRPr="006566BB" w:rsidRDefault="00D41D5E" w:rsidP="007E549D">
            <w:pPr>
              <w:adjustRightInd w:val="0"/>
              <w:snapToGrid w:val="0"/>
              <w:rPr>
                <w:rFonts w:eastAsia="仿宋_GB2312"/>
                <w:bCs/>
                <w:color w:val="000000"/>
                <w:sz w:val="24"/>
                <w:szCs w:val="24"/>
              </w:rPr>
            </w:pPr>
          </w:p>
        </w:tc>
        <w:tc>
          <w:tcPr>
            <w:tcW w:w="645" w:type="dxa"/>
            <w:vAlign w:val="center"/>
          </w:tcPr>
          <w:p w14:paraId="021ACE2E" w14:textId="77777777" w:rsidR="00D41D5E" w:rsidRPr="006566BB" w:rsidRDefault="00D41D5E" w:rsidP="007E549D">
            <w:pPr>
              <w:adjustRightInd w:val="0"/>
              <w:snapToGrid w:val="0"/>
              <w:rPr>
                <w:rFonts w:eastAsia="仿宋_GB2312"/>
                <w:bCs/>
                <w:color w:val="000000"/>
                <w:sz w:val="24"/>
                <w:szCs w:val="24"/>
              </w:rPr>
            </w:pPr>
          </w:p>
        </w:tc>
        <w:tc>
          <w:tcPr>
            <w:tcW w:w="643" w:type="dxa"/>
            <w:vAlign w:val="center"/>
          </w:tcPr>
          <w:p w14:paraId="596464E5" w14:textId="77777777" w:rsidR="00D41D5E" w:rsidRPr="006566BB" w:rsidRDefault="00D41D5E" w:rsidP="007E549D">
            <w:pPr>
              <w:adjustRightInd w:val="0"/>
              <w:snapToGrid w:val="0"/>
              <w:rPr>
                <w:rFonts w:eastAsia="仿宋_GB2312"/>
                <w:bCs/>
                <w:color w:val="000000"/>
                <w:sz w:val="24"/>
                <w:szCs w:val="24"/>
              </w:rPr>
            </w:pPr>
          </w:p>
        </w:tc>
        <w:tc>
          <w:tcPr>
            <w:tcW w:w="654" w:type="dxa"/>
            <w:gridSpan w:val="2"/>
            <w:vAlign w:val="center"/>
          </w:tcPr>
          <w:p w14:paraId="7B7F8925" w14:textId="77777777" w:rsidR="00D41D5E" w:rsidRPr="006566BB" w:rsidRDefault="00D41D5E" w:rsidP="007E549D">
            <w:pPr>
              <w:adjustRightInd w:val="0"/>
              <w:snapToGrid w:val="0"/>
              <w:rPr>
                <w:rFonts w:eastAsia="仿宋_GB2312"/>
                <w:bCs/>
                <w:color w:val="000000"/>
                <w:sz w:val="24"/>
                <w:szCs w:val="24"/>
              </w:rPr>
            </w:pPr>
          </w:p>
        </w:tc>
        <w:tc>
          <w:tcPr>
            <w:tcW w:w="643" w:type="dxa"/>
            <w:vAlign w:val="center"/>
          </w:tcPr>
          <w:p w14:paraId="59C53BC3" w14:textId="77777777" w:rsidR="00D41D5E" w:rsidRPr="006566BB" w:rsidRDefault="00D41D5E" w:rsidP="007E549D">
            <w:pPr>
              <w:adjustRightInd w:val="0"/>
              <w:snapToGrid w:val="0"/>
              <w:rPr>
                <w:rFonts w:eastAsia="仿宋_GB2312" w:cs="Courier New"/>
                <w:sz w:val="24"/>
                <w:szCs w:val="24"/>
              </w:rPr>
            </w:pPr>
          </w:p>
        </w:tc>
        <w:tc>
          <w:tcPr>
            <w:tcW w:w="661" w:type="dxa"/>
            <w:gridSpan w:val="2"/>
            <w:vAlign w:val="center"/>
          </w:tcPr>
          <w:p w14:paraId="0CF5442F" w14:textId="77777777" w:rsidR="00D41D5E" w:rsidRPr="006566BB" w:rsidRDefault="00D41D5E" w:rsidP="007E549D">
            <w:pPr>
              <w:adjustRightInd w:val="0"/>
              <w:snapToGrid w:val="0"/>
              <w:rPr>
                <w:rFonts w:eastAsia="仿宋_GB2312" w:cs="Courier New"/>
                <w:sz w:val="24"/>
                <w:szCs w:val="24"/>
              </w:rPr>
            </w:pPr>
          </w:p>
        </w:tc>
        <w:tc>
          <w:tcPr>
            <w:tcW w:w="576" w:type="dxa"/>
            <w:vAlign w:val="center"/>
          </w:tcPr>
          <w:p w14:paraId="5A811919" w14:textId="77777777" w:rsidR="00D41D5E" w:rsidRPr="006566BB" w:rsidRDefault="00D41D5E" w:rsidP="007E549D">
            <w:pPr>
              <w:adjustRightInd w:val="0"/>
              <w:snapToGrid w:val="0"/>
              <w:rPr>
                <w:rFonts w:eastAsia="仿宋_GB2312" w:cs="Courier New"/>
                <w:sz w:val="24"/>
                <w:szCs w:val="24"/>
              </w:rPr>
            </w:pPr>
          </w:p>
        </w:tc>
        <w:tc>
          <w:tcPr>
            <w:tcW w:w="456" w:type="dxa"/>
            <w:vAlign w:val="center"/>
          </w:tcPr>
          <w:p w14:paraId="4D02C5AA" w14:textId="774CDB2C" w:rsidR="00D41D5E" w:rsidRPr="006566BB" w:rsidRDefault="00D41D5E" w:rsidP="007E549D">
            <w:pPr>
              <w:adjustRightInd w:val="0"/>
              <w:snapToGrid w:val="0"/>
              <w:rPr>
                <w:rFonts w:eastAsia="仿宋_GB2312" w:cs="Courier New"/>
                <w:sz w:val="24"/>
                <w:szCs w:val="24"/>
              </w:rPr>
            </w:pPr>
          </w:p>
        </w:tc>
        <w:tc>
          <w:tcPr>
            <w:tcW w:w="609" w:type="dxa"/>
            <w:tcBorders>
              <w:top w:val="nil"/>
              <w:left w:val="single" w:sz="4" w:space="0" w:color="000000"/>
              <w:bottom w:val="single" w:sz="4" w:space="0" w:color="000000"/>
              <w:right w:val="single" w:sz="4" w:space="0" w:color="000000"/>
            </w:tcBorders>
            <w:shd w:val="clear" w:color="auto" w:fill="auto"/>
            <w:vAlign w:val="center"/>
          </w:tcPr>
          <w:p w14:paraId="66BD4D1F" w14:textId="1E8AC70B" w:rsidR="00D41D5E" w:rsidRPr="006566BB" w:rsidRDefault="00D41D5E" w:rsidP="007E549D">
            <w:pPr>
              <w:adjustRightInd w:val="0"/>
              <w:snapToGrid w:val="0"/>
              <w:rPr>
                <w:rFonts w:eastAsia="仿宋_GB2312"/>
                <w:bCs/>
                <w:color w:val="000000"/>
                <w:sz w:val="24"/>
                <w:szCs w:val="24"/>
              </w:rPr>
            </w:pPr>
            <w:r w:rsidRPr="006566BB">
              <w:rPr>
                <w:rFonts w:eastAsia="仿宋_GB2312" w:cs="Courier New"/>
                <w:sz w:val="24"/>
                <w:szCs w:val="24"/>
              </w:rPr>
              <w:t>考查</w:t>
            </w:r>
          </w:p>
        </w:tc>
      </w:tr>
      <w:tr w:rsidR="00D41D5E" w:rsidRPr="006B0E4E" w14:paraId="560673E2" w14:textId="77777777" w:rsidTr="007B23FC">
        <w:trPr>
          <w:trHeight w:val="20"/>
        </w:trPr>
        <w:tc>
          <w:tcPr>
            <w:tcW w:w="480" w:type="dxa"/>
            <w:vMerge/>
            <w:vAlign w:val="center"/>
          </w:tcPr>
          <w:p w14:paraId="0E6629CE" w14:textId="77777777" w:rsidR="00D41D5E" w:rsidRPr="006B0E4E" w:rsidRDefault="00D41D5E" w:rsidP="007E549D">
            <w:pPr>
              <w:adjustRightInd w:val="0"/>
              <w:snapToGrid w:val="0"/>
              <w:rPr>
                <w:rFonts w:eastAsia="仿宋_GB2312"/>
                <w:bCs/>
                <w:color w:val="000000"/>
                <w:sz w:val="24"/>
                <w:szCs w:val="24"/>
              </w:rPr>
            </w:pPr>
          </w:p>
        </w:tc>
        <w:tc>
          <w:tcPr>
            <w:tcW w:w="696" w:type="dxa"/>
            <w:vMerge/>
            <w:vAlign w:val="center"/>
          </w:tcPr>
          <w:p w14:paraId="005E701F" w14:textId="77777777" w:rsidR="00D41D5E" w:rsidRPr="006B0E4E" w:rsidRDefault="00D41D5E" w:rsidP="007E549D">
            <w:pPr>
              <w:adjustRightInd w:val="0"/>
              <w:snapToGrid w:val="0"/>
              <w:rPr>
                <w:rFonts w:eastAsia="仿宋_GB2312"/>
                <w:bCs/>
                <w:color w:val="000000"/>
                <w:sz w:val="24"/>
                <w:szCs w:val="24"/>
              </w:rPr>
            </w:pPr>
          </w:p>
        </w:tc>
        <w:tc>
          <w:tcPr>
            <w:tcW w:w="845" w:type="dxa"/>
            <w:gridSpan w:val="3"/>
            <w:vAlign w:val="center"/>
          </w:tcPr>
          <w:p w14:paraId="42001626" w14:textId="06FF4707" w:rsidR="00D41D5E" w:rsidRPr="006B0E4E" w:rsidRDefault="00D41D5E" w:rsidP="007E549D">
            <w:pPr>
              <w:adjustRightInd w:val="0"/>
              <w:snapToGrid w:val="0"/>
              <w:rPr>
                <w:rFonts w:eastAsia="仿宋_GB2312"/>
                <w:bCs/>
                <w:color w:val="000000"/>
                <w:sz w:val="24"/>
                <w:szCs w:val="24"/>
              </w:rPr>
            </w:pPr>
            <w:r>
              <w:rPr>
                <w:rFonts w:eastAsia="仿宋_GB2312" w:hint="eastAsia"/>
                <w:bCs/>
                <w:color w:val="000000"/>
                <w:sz w:val="24"/>
                <w:szCs w:val="24"/>
              </w:rPr>
              <w:t>3</w:t>
            </w:r>
            <w:r>
              <w:rPr>
                <w:rFonts w:eastAsia="仿宋_GB2312"/>
                <w:bCs/>
                <w:color w:val="000000"/>
                <w:sz w:val="24"/>
                <w:szCs w:val="24"/>
              </w:rPr>
              <w:t>2</w:t>
            </w:r>
          </w:p>
        </w:tc>
        <w:tc>
          <w:tcPr>
            <w:tcW w:w="1376" w:type="dxa"/>
            <w:tcBorders>
              <w:top w:val="single" w:sz="4" w:space="0" w:color="auto"/>
              <w:left w:val="nil"/>
              <w:bottom w:val="single" w:sz="4" w:space="0" w:color="auto"/>
              <w:right w:val="nil"/>
            </w:tcBorders>
            <w:shd w:val="clear" w:color="auto" w:fill="auto"/>
            <w:vAlign w:val="center"/>
          </w:tcPr>
          <w:p w14:paraId="185E9530" w14:textId="77942AD1" w:rsidR="00D41D5E" w:rsidRPr="00FB449E" w:rsidRDefault="00D41D5E" w:rsidP="007E549D">
            <w:pPr>
              <w:adjustRightInd w:val="0"/>
              <w:snapToGrid w:val="0"/>
              <w:rPr>
                <w:rFonts w:ascii="仿宋_GB2312" w:eastAsia="仿宋_GB2312" w:hAnsi="等线" w:hint="eastAsia"/>
                <w:color w:val="000000"/>
                <w:sz w:val="24"/>
                <w:szCs w:val="24"/>
              </w:rPr>
            </w:pPr>
            <w:r w:rsidRPr="00A177C7">
              <w:rPr>
                <w:rFonts w:eastAsia="仿宋_GB2312" w:hint="eastAsia"/>
                <w:color w:val="000000"/>
                <w:sz w:val="24"/>
                <w:szCs w:val="24"/>
              </w:rPr>
              <w:t>50001029</w:t>
            </w:r>
          </w:p>
        </w:tc>
        <w:tc>
          <w:tcPr>
            <w:tcW w:w="1391" w:type="dxa"/>
            <w:tcBorders>
              <w:top w:val="single" w:sz="4" w:space="0" w:color="auto"/>
              <w:bottom w:val="single" w:sz="4" w:space="0" w:color="auto"/>
            </w:tcBorders>
            <w:vAlign w:val="center"/>
          </w:tcPr>
          <w:p w14:paraId="7F8E0B14" w14:textId="0A3B8260" w:rsidR="00D41D5E" w:rsidRPr="006B0E4E" w:rsidRDefault="00D41D5E" w:rsidP="007E549D">
            <w:pPr>
              <w:adjustRightInd w:val="0"/>
              <w:snapToGrid w:val="0"/>
              <w:rPr>
                <w:rFonts w:eastAsia="仿宋_GB2312"/>
                <w:bCs/>
                <w:color w:val="000000"/>
                <w:sz w:val="24"/>
                <w:szCs w:val="24"/>
              </w:rPr>
            </w:pPr>
            <w:r w:rsidRPr="00A177C7">
              <w:rPr>
                <w:rFonts w:eastAsia="仿宋_GB2312" w:cs="仿宋" w:hint="eastAsia"/>
                <w:sz w:val="24"/>
                <w:szCs w:val="24"/>
                <w:lang w:val="en"/>
              </w:rPr>
              <w:t>礼仪</w:t>
            </w:r>
          </w:p>
        </w:tc>
        <w:tc>
          <w:tcPr>
            <w:tcW w:w="700" w:type="dxa"/>
            <w:vAlign w:val="center"/>
          </w:tcPr>
          <w:p w14:paraId="074C0AC3" w14:textId="5083B193" w:rsidR="00D41D5E" w:rsidRPr="006566BB" w:rsidRDefault="00D41D5E" w:rsidP="007E549D">
            <w:pPr>
              <w:adjustRightInd w:val="0"/>
              <w:snapToGrid w:val="0"/>
              <w:rPr>
                <w:rFonts w:eastAsia="仿宋_GB2312"/>
                <w:bCs/>
                <w:color w:val="000000"/>
                <w:sz w:val="24"/>
                <w:szCs w:val="24"/>
              </w:rPr>
            </w:pPr>
            <w:r w:rsidRPr="006566BB">
              <w:rPr>
                <w:rFonts w:eastAsia="仿宋_GB2312" w:hint="eastAsia"/>
                <w:bCs/>
                <w:color w:val="000000"/>
                <w:sz w:val="24"/>
                <w:szCs w:val="24"/>
              </w:rPr>
              <w:t>3</w:t>
            </w:r>
            <w:r w:rsidRPr="006566BB">
              <w:rPr>
                <w:rFonts w:eastAsia="仿宋_GB2312"/>
                <w:bCs/>
                <w:color w:val="000000"/>
                <w:sz w:val="24"/>
                <w:szCs w:val="24"/>
              </w:rPr>
              <w:t>6</w:t>
            </w:r>
          </w:p>
        </w:tc>
        <w:tc>
          <w:tcPr>
            <w:tcW w:w="696" w:type="dxa"/>
            <w:tcBorders>
              <w:top w:val="nil"/>
              <w:left w:val="single" w:sz="4" w:space="0" w:color="000000"/>
              <w:bottom w:val="single" w:sz="4" w:space="0" w:color="000000"/>
              <w:right w:val="single" w:sz="4" w:space="0" w:color="000000"/>
            </w:tcBorders>
            <w:shd w:val="clear" w:color="auto" w:fill="auto"/>
            <w:vAlign w:val="center"/>
          </w:tcPr>
          <w:p w14:paraId="0B457E22" w14:textId="75F31196" w:rsidR="00D41D5E" w:rsidRPr="006566BB" w:rsidRDefault="00D41D5E" w:rsidP="007E549D">
            <w:pPr>
              <w:adjustRightInd w:val="0"/>
              <w:snapToGrid w:val="0"/>
              <w:rPr>
                <w:rFonts w:eastAsia="仿宋_GB2312"/>
                <w:bCs/>
                <w:color w:val="000000"/>
                <w:sz w:val="24"/>
                <w:szCs w:val="24"/>
              </w:rPr>
            </w:pPr>
            <w:r w:rsidRPr="006566BB">
              <w:rPr>
                <w:rFonts w:eastAsia="仿宋_GB2312" w:cs="Courier New"/>
                <w:sz w:val="24"/>
                <w:szCs w:val="24"/>
              </w:rPr>
              <w:t>27</w:t>
            </w:r>
          </w:p>
        </w:tc>
        <w:tc>
          <w:tcPr>
            <w:tcW w:w="696" w:type="dxa"/>
            <w:tcBorders>
              <w:top w:val="nil"/>
              <w:left w:val="single" w:sz="4" w:space="0" w:color="000000"/>
              <w:bottom w:val="single" w:sz="4" w:space="0" w:color="000000"/>
              <w:right w:val="single" w:sz="4" w:space="0" w:color="000000"/>
            </w:tcBorders>
            <w:shd w:val="clear" w:color="auto" w:fill="auto"/>
            <w:vAlign w:val="center"/>
          </w:tcPr>
          <w:p w14:paraId="0404A709" w14:textId="3BB5BAEE" w:rsidR="00D41D5E" w:rsidRPr="006566BB" w:rsidRDefault="00D41D5E" w:rsidP="007E549D">
            <w:pPr>
              <w:adjustRightInd w:val="0"/>
              <w:snapToGrid w:val="0"/>
              <w:rPr>
                <w:rFonts w:eastAsia="仿宋_GB2312"/>
                <w:bCs/>
                <w:color w:val="000000"/>
                <w:sz w:val="24"/>
                <w:szCs w:val="24"/>
              </w:rPr>
            </w:pPr>
            <w:r w:rsidRPr="006566BB">
              <w:rPr>
                <w:rFonts w:eastAsia="仿宋_GB2312" w:cs="Courier New"/>
                <w:sz w:val="24"/>
                <w:szCs w:val="24"/>
              </w:rPr>
              <w:t>9</w:t>
            </w:r>
          </w:p>
        </w:tc>
        <w:tc>
          <w:tcPr>
            <w:tcW w:w="872" w:type="dxa"/>
            <w:vAlign w:val="center"/>
          </w:tcPr>
          <w:p w14:paraId="4188BF17" w14:textId="2AEF5D3A" w:rsidR="00D41D5E" w:rsidRPr="006566BB" w:rsidRDefault="00D41D5E" w:rsidP="007E549D">
            <w:pPr>
              <w:adjustRightInd w:val="0"/>
              <w:snapToGrid w:val="0"/>
              <w:rPr>
                <w:rFonts w:eastAsia="仿宋_GB2312"/>
                <w:bCs/>
                <w:color w:val="000000"/>
                <w:sz w:val="24"/>
                <w:szCs w:val="24"/>
              </w:rPr>
            </w:pPr>
            <w:r w:rsidRPr="006566BB">
              <w:rPr>
                <w:rFonts w:eastAsia="仿宋_GB2312" w:hint="eastAsia"/>
                <w:bCs/>
                <w:color w:val="000000"/>
                <w:sz w:val="24"/>
                <w:szCs w:val="24"/>
              </w:rPr>
              <w:t>2</w:t>
            </w:r>
          </w:p>
        </w:tc>
        <w:tc>
          <w:tcPr>
            <w:tcW w:w="670" w:type="dxa"/>
            <w:vAlign w:val="center"/>
          </w:tcPr>
          <w:p w14:paraId="36179F63" w14:textId="77777777" w:rsidR="00D41D5E" w:rsidRPr="006566BB" w:rsidRDefault="00D41D5E" w:rsidP="007E549D">
            <w:pPr>
              <w:adjustRightInd w:val="0"/>
              <w:snapToGrid w:val="0"/>
              <w:rPr>
                <w:rFonts w:eastAsia="仿宋_GB2312"/>
                <w:bCs/>
                <w:color w:val="000000"/>
                <w:sz w:val="24"/>
                <w:szCs w:val="24"/>
              </w:rPr>
            </w:pPr>
          </w:p>
        </w:tc>
        <w:tc>
          <w:tcPr>
            <w:tcW w:w="643" w:type="dxa"/>
            <w:vAlign w:val="center"/>
          </w:tcPr>
          <w:p w14:paraId="434A5E20" w14:textId="77777777" w:rsidR="00D41D5E" w:rsidRPr="006566BB" w:rsidRDefault="00D41D5E" w:rsidP="007E549D">
            <w:pPr>
              <w:adjustRightInd w:val="0"/>
              <w:snapToGrid w:val="0"/>
              <w:rPr>
                <w:rFonts w:eastAsia="仿宋_GB2312"/>
                <w:bCs/>
                <w:color w:val="000000"/>
                <w:sz w:val="24"/>
                <w:szCs w:val="24"/>
              </w:rPr>
            </w:pPr>
          </w:p>
        </w:tc>
        <w:tc>
          <w:tcPr>
            <w:tcW w:w="644" w:type="dxa"/>
            <w:vAlign w:val="center"/>
          </w:tcPr>
          <w:p w14:paraId="1709BE34" w14:textId="08BD95AE" w:rsidR="00D41D5E" w:rsidRPr="006566BB" w:rsidRDefault="00D41D5E" w:rsidP="007E549D">
            <w:pPr>
              <w:adjustRightInd w:val="0"/>
              <w:snapToGrid w:val="0"/>
              <w:rPr>
                <w:rFonts w:eastAsia="仿宋_GB2312"/>
                <w:bCs/>
                <w:color w:val="000000"/>
                <w:sz w:val="24"/>
                <w:szCs w:val="24"/>
              </w:rPr>
            </w:pPr>
            <w:r w:rsidRPr="006566BB">
              <w:rPr>
                <w:rFonts w:eastAsia="仿宋_GB2312" w:hint="eastAsia"/>
                <w:bCs/>
                <w:color w:val="000000"/>
                <w:sz w:val="24"/>
                <w:szCs w:val="24"/>
              </w:rPr>
              <w:t>2</w:t>
            </w:r>
            <w:r w:rsidRPr="006566BB">
              <w:rPr>
                <w:rFonts w:eastAsia="仿宋_GB2312"/>
                <w:bCs/>
                <w:color w:val="000000"/>
                <w:sz w:val="24"/>
                <w:szCs w:val="24"/>
              </w:rPr>
              <w:t>/18</w:t>
            </w:r>
          </w:p>
        </w:tc>
        <w:tc>
          <w:tcPr>
            <w:tcW w:w="645" w:type="dxa"/>
            <w:vAlign w:val="center"/>
          </w:tcPr>
          <w:p w14:paraId="6BD29CCA" w14:textId="77777777" w:rsidR="00D41D5E" w:rsidRPr="006566BB" w:rsidRDefault="00D41D5E" w:rsidP="007E549D">
            <w:pPr>
              <w:adjustRightInd w:val="0"/>
              <w:snapToGrid w:val="0"/>
              <w:rPr>
                <w:rFonts w:eastAsia="仿宋_GB2312"/>
                <w:bCs/>
                <w:color w:val="000000"/>
                <w:sz w:val="24"/>
                <w:szCs w:val="24"/>
              </w:rPr>
            </w:pPr>
          </w:p>
        </w:tc>
        <w:tc>
          <w:tcPr>
            <w:tcW w:w="643" w:type="dxa"/>
            <w:vAlign w:val="center"/>
          </w:tcPr>
          <w:p w14:paraId="09D5F1AA" w14:textId="77777777" w:rsidR="00D41D5E" w:rsidRPr="006566BB" w:rsidRDefault="00D41D5E" w:rsidP="007E549D">
            <w:pPr>
              <w:adjustRightInd w:val="0"/>
              <w:snapToGrid w:val="0"/>
              <w:rPr>
                <w:rFonts w:eastAsia="仿宋_GB2312"/>
                <w:bCs/>
                <w:color w:val="000000"/>
                <w:sz w:val="24"/>
                <w:szCs w:val="24"/>
              </w:rPr>
            </w:pPr>
          </w:p>
        </w:tc>
        <w:tc>
          <w:tcPr>
            <w:tcW w:w="654" w:type="dxa"/>
            <w:gridSpan w:val="2"/>
            <w:vAlign w:val="center"/>
          </w:tcPr>
          <w:p w14:paraId="6FA4B908" w14:textId="77777777" w:rsidR="00D41D5E" w:rsidRPr="006566BB" w:rsidRDefault="00D41D5E" w:rsidP="007E549D">
            <w:pPr>
              <w:adjustRightInd w:val="0"/>
              <w:snapToGrid w:val="0"/>
              <w:rPr>
                <w:rFonts w:eastAsia="仿宋_GB2312"/>
                <w:bCs/>
                <w:color w:val="000000"/>
                <w:sz w:val="24"/>
                <w:szCs w:val="24"/>
              </w:rPr>
            </w:pPr>
          </w:p>
        </w:tc>
        <w:tc>
          <w:tcPr>
            <w:tcW w:w="643" w:type="dxa"/>
            <w:vAlign w:val="center"/>
          </w:tcPr>
          <w:p w14:paraId="599C12CF" w14:textId="77777777" w:rsidR="00D41D5E" w:rsidRPr="006566BB" w:rsidRDefault="00D41D5E" w:rsidP="007E549D">
            <w:pPr>
              <w:adjustRightInd w:val="0"/>
              <w:snapToGrid w:val="0"/>
              <w:rPr>
                <w:rFonts w:eastAsia="仿宋_GB2312" w:cs="Courier New"/>
                <w:sz w:val="24"/>
                <w:szCs w:val="24"/>
              </w:rPr>
            </w:pPr>
          </w:p>
        </w:tc>
        <w:tc>
          <w:tcPr>
            <w:tcW w:w="661" w:type="dxa"/>
            <w:gridSpan w:val="2"/>
            <w:vAlign w:val="center"/>
          </w:tcPr>
          <w:p w14:paraId="5DFFFD99" w14:textId="77777777" w:rsidR="00D41D5E" w:rsidRPr="006566BB" w:rsidRDefault="00D41D5E" w:rsidP="007E549D">
            <w:pPr>
              <w:adjustRightInd w:val="0"/>
              <w:snapToGrid w:val="0"/>
              <w:rPr>
                <w:rFonts w:eastAsia="仿宋_GB2312" w:cs="Courier New"/>
                <w:sz w:val="24"/>
                <w:szCs w:val="24"/>
              </w:rPr>
            </w:pPr>
          </w:p>
        </w:tc>
        <w:tc>
          <w:tcPr>
            <w:tcW w:w="576" w:type="dxa"/>
            <w:vAlign w:val="center"/>
          </w:tcPr>
          <w:p w14:paraId="7047DDFC" w14:textId="77777777" w:rsidR="00D41D5E" w:rsidRPr="006566BB" w:rsidRDefault="00D41D5E" w:rsidP="007E549D">
            <w:pPr>
              <w:adjustRightInd w:val="0"/>
              <w:snapToGrid w:val="0"/>
              <w:rPr>
                <w:rFonts w:eastAsia="仿宋_GB2312" w:cs="Courier New"/>
                <w:sz w:val="24"/>
                <w:szCs w:val="24"/>
              </w:rPr>
            </w:pPr>
          </w:p>
        </w:tc>
        <w:tc>
          <w:tcPr>
            <w:tcW w:w="456" w:type="dxa"/>
            <w:vAlign w:val="center"/>
          </w:tcPr>
          <w:p w14:paraId="27754271" w14:textId="25ACC680" w:rsidR="00D41D5E" w:rsidRPr="006566BB" w:rsidRDefault="00D41D5E" w:rsidP="007E549D">
            <w:pPr>
              <w:adjustRightInd w:val="0"/>
              <w:snapToGrid w:val="0"/>
              <w:rPr>
                <w:rFonts w:eastAsia="仿宋_GB2312" w:cs="Courier New"/>
                <w:sz w:val="24"/>
                <w:szCs w:val="24"/>
              </w:rPr>
            </w:pPr>
          </w:p>
        </w:tc>
        <w:tc>
          <w:tcPr>
            <w:tcW w:w="609" w:type="dxa"/>
            <w:tcBorders>
              <w:top w:val="nil"/>
              <w:left w:val="single" w:sz="4" w:space="0" w:color="000000"/>
              <w:bottom w:val="single" w:sz="4" w:space="0" w:color="000000"/>
              <w:right w:val="single" w:sz="4" w:space="0" w:color="000000"/>
            </w:tcBorders>
            <w:shd w:val="clear" w:color="auto" w:fill="auto"/>
            <w:vAlign w:val="center"/>
          </w:tcPr>
          <w:p w14:paraId="1D5B638A" w14:textId="7E65EE56" w:rsidR="00D41D5E" w:rsidRPr="006566BB" w:rsidRDefault="00D41D5E" w:rsidP="007E549D">
            <w:pPr>
              <w:adjustRightInd w:val="0"/>
              <w:snapToGrid w:val="0"/>
              <w:rPr>
                <w:rFonts w:eastAsia="仿宋_GB2312"/>
                <w:bCs/>
                <w:color w:val="000000"/>
                <w:sz w:val="24"/>
                <w:szCs w:val="24"/>
              </w:rPr>
            </w:pPr>
            <w:r w:rsidRPr="006566BB">
              <w:rPr>
                <w:rFonts w:eastAsia="仿宋_GB2312" w:cs="Courier New"/>
                <w:sz w:val="24"/>
                <w:szCs w:val="24"/>
              </w:rPr>
              <w:t>考查</w:t>
            </w:r>
          </w:p>
        </w:tc>
      </w:tr>
      <w:tr w:rsidR="00D41D5E" w:rsidRPr="006B0E4E" w14:paraId="49519E6A" w14:textId="77777777" w:rsidTr="007B23FC">
        <w:trPr>
          <w:trHeight w:val="20"/>
        </w:trPr>
        <w:tc>
          <w:tcPr>
            <w:tcW w:w="480" w:type="dxa"/>
            <w:vMerge/>
            <w:vAlign w:val="center"/>
          </w:tcPr>
          <w:p w14:paraId="0B65829F" w14:textId="77777777" w:rsidR="00D41D5E" w:rsidRPr="006B0E4E" w:rsidRDefault="00D41D5E" w:rsidP="007E549D">
            <w:pPr>
              <w:adjustRightInd w:val="0"/>
              <w:snapToGrid w:val="0"/>
              <w:rPr>
                <w:rFonts w:eastAsia="仿宋_GB2312"/>
                <w:bCs/>
                <w:color w:val="000000"/>
                <w:sz w:val="24"/>
                <w:szCs w:val="24"/>
              </w:rPr>
            </w:pPr>
          </w:p>
        </w:tc>
        <w:tc>
          <w:tcPr>
            <w:tcW w:w="696" w:type="dxa"/>
            <w:vMerge/>
            <w:vAlign w:val="center"/>
          </w:tcPr>
          <w:p w14:paraId="5050CECC" w14:textId="77777777" w:rsidR="00D41D5E" w:rsidRPr="006B0E4E" w:rsidRDefault="00D41D5E" w:rsidP="007E549D">
            <w:pPr>
              <w:adjustRightInd w:val="0"/>
              <w:snapToGrid w:val="0"/>
              <w:rPr>
                <w:rFonts w:eastAsia="仿宋_GB2312"/>
                <w:bCs/>
                <w:color w:val="000000"/>
                <w:sz w:val="24"/>
                <w:szCs w:val="24"/>
              </w:rPr>
            </w:pPr>
          </w:p>
        </w:tc>
        <w:tc>
          <w:tcPr>
            <w:tcW w:w="845" w:type="dxa"/>
            <w:gridSpan w:val="3"/>
            <w:vAlign w:val="center"/>
          </w:tcPr>
          <w:p w14:paraId="471A5B6D" w14:textId="5F9507AD" w:rsidR="00D41D5E" w:rsidRPr="006B0E4E" w:rsidRDefault="00D41D5E" w:rsidP="007E549D">
            <w:pPr>
              <w:adjustRightInd w:val="0"/>
              <w:snapToGrid w:val="0"/>
              <w:rPr>
                <w:rFonts w:eastAsia="仿宋_GB2312"/>
                <w:bCs/>
                <w:color w:val="000000"/>
                <w:sz w:val="24"/>
                <w:szCs w:val="24"/>
              </w:rPr>
            </w:pPr>
            <w:r>
              <w:rPr>
                <w:rFonts w:eastAsia="仿宋_GB2312"/>
                <w:bCs/>
                <w:color w:val="000000"/>
                <w:sz w:val="24"/>
                <w:szCs w:val="24"/>
              </w:rPr>
              <w:t>33</w:t>
            </w:r>
          </w:p>
        </w:tc>
        <w:tc>
          <w:tcPr>
            <w:tcW w:w="1376" w:type="dxa"/>
            <w:vAlign w:val="center"/>
          </w:tcPr>
          <w:p w14:paraId="59322CFA" w14:textId="36652243" w:rsidR="00D41D5E" w:rsidRPr="006B0E4E" w:rsidRDefault="00D41D5E" w:rsidP="007E549D">
            <w:pPr>
              <w:adjustRightInd w:val="0"/>
              <w:snapToGrid w:val="0"/>
              <w:rPr>
                <w:rFonts w:eastAsia="仿宋_GB2312"/>
                <w:bCs/>
                <w:color w:val="000000"/>
                <w:sz w:val="24"/>
                <w:szCs w:val="24"/>
              </w:rPr>
            </w:pPr>
            <w:r>
              <w:rPr>
                <w:rFonts w:ascii="仿宋_GB2312" w:eastAsia="仿宋_GB2312" w:hAnsi="仿宋" w:hint="eastAsia"/>
                <w:sz w:val="24"/>
                <w:szCs w:val="24"/>
              </w:rPr>
              <w:t>3</w:t>
            </w:r>
            <w:r>
              <w:rPr>
                <w:rFonts w:ascii="仿宋_GB2312" w:eastAsia="仿宋_GB2312" w:hAnsi="仿宋"/>
                <w:sz w:val="24"/>
                <w:szCs w:val="24"/>
              </w:rPr>
              <w:t>0001001</w:t>
            </w:r>
          </w:p>
        </w:tc>
        <w:tc>
          <w:tcPr>
            <w:tcW w:w="1391" w:type="dxa"/>
            <w:vAlign w:val="center"/>
          </w:tcPr>
          <w:p w14:paraId="74F45E7D"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思想道德与法治</w:t>
            </w:r>
          </w:p>
        </w:tc>
        <w:tc>
          <w:tcPr>
            <w:tcW w:w="700" w:type="dxa"/>
            <w:vAlign w:val="center"/>
          </w:tcPr>
          <w:p w14:paraId="5DD9E249" w14:textId="77777777" w:rsidR="00D41D5E" w:rsidRPr="006566BB" w:rsidRDefault="00D41D5E" w:rsidP="007E549D">
            <w:pPr>
              <w:adjustRightInd w:val="0"/>
              <w:snapToGrid w:val="0"/>
              <w:rPr>
                <w:rFonts w:eastAsia="仿宋_GB2312"/>
                <w:bCs/>
                <w:color w:val="000000"/>
                <w:sz w:val="24"/>
                <w:szCs w:val="24"/>
              </w:rPr>
            </w:pPr>
            <w:r w:rsidRPr="006566BB">
              <w:rPr>
                <w:rFonts w:eastAsia="仿宋_GB2312" w:hint="eastAsia"/>
                <w:bCs/>
                <w:color w:val="000000"/>
                <w:sz w:val="24"/>
                <w:szCs w:val="24"/>
              </w:rPr>
              <w:t>4</w:t>
            </w:r>
            <w:r w:rsidRPr="006566BB">
              <w:rPr>
                <w:rFonts w:eastAsia="仿宋_GB2312"/>
                <w:bCs/>
                <w:color w:val="000000"/>
                <w:sz w:val="24"/>
                <w:szCs w:val="24"/>
              </w:rPr>
              <w:t>8</w:t>
            </w:r>
          </w:p>
        </w:tc>
        <w:tc>
          <w:tcPr>
            <w:tcW w:w="696" w:type="dxa"/>
            <w:vAlign w:val="center"/>
          </w:tcPr>
          <w:p w14:paraId="0ACAF48C" w14:textId="77777777" w:rsidR="00D41D5E" w:rsidRPr="006566BB" w:rsidRDefault="00D41D5E" w:rsidP="007E549D">
            <w:pPr>
              <w:adjustRightInd w:val="0"/>
              <w:snapToGrid w:val="0"/>
              <w:rPr>
                <w:rFonts w:eastAsia="仿宋_GB2312"/>
                <w:bCs/>
                <w:color w:val="000000"/>
                <w:sz w:val="24"/>
                <w:szCs w:val="24"/>
              </w:rPr>
            </w:pPr>
            <w:r w:rsidRPr="006566BB">
              <w:rPr>
                <w:rFonts w:eastAsia="仿宋_GB2312" w:hint="eastAsia"/>
                <w:bCs/>
                <w:color w:val="000000"/>
                <w:sz w:val="24"/>
                <w:szCs w:val="24"/>
              </w:rPr>
              <w:t>3</w:t>
            </w:r>
            <w:r w:rsidRPr="006566BB">
              <w:rPr>
                <w:rFonts w:eastAsia="仿宋_GB2312"/>
                <w:bCs/>
                <w:color w:val="000000"/>
                <w:sz w:val="24"/>
                <w:szCs w:val="24"/>
              </w:rPr>
              <w:t>2</w:t>
            </w:r>
          </w:p>
        </w:tc>
        <w:tc>
          <w:tcPr>
            <w:tcW w:w="696" w:type="dxa"/>
            <w:vAlign w:val="center"/>
          </w:tcPr>
          <w:p w14:paraId="27145329" w14:textId="77777777" w:rsidR="00D41D5E" w:rsidRPr="006566BB" w:rsidRDefault="00D41D5E" w:rsidP="007E549D">
            <w:pPr>
              <w:adjustRightInd w:val="0"/>
              <w:snapToGrid w:val="0"/>
              <w:rPr>
                <w:rFonts w:eastAsia="仿宋_GB2312"/>
                <w:bCs/>
                <w:color w:val="000000"/>
                <w:sz w:val="24"/>
                <w:szCs w:val="24"/>
              </w:rPr>
            </w:pPr>
            <w:r w:rsidRPr="006566BB">
              <w:rPr>
                <w:rFonts w:eastAsia="仿宋_GB2312" w:hint="eastAsia"/>
                <w:bCs/>
                <w:color w:val="000000"/>
                <w:sz w:val="24"/>
                <w:szCs w:val="24"/>
              </w:rPr>
              <w:t>1</w:t>
            </w:r>
            <w:r w:rsidRPr="006566BB">
              <w:rPr>
                <w:rFonts w:eastAsia="仿宋_GB2312"/>
                <w:bCs/>
                <w:color w:val="000000"/>
                <w:sz w:val="24"/>
                <w:szCs w:val="24"/>
              </w:rPr>
              <w:t>6</w:t>
            </w:r>
          </w:p>
        </w:tc>
        <w:tc>
          <w:tcPr>
            <w:tcW w:w="872" w:type="dxa"/>
            <w:vAlign w:val="center"/>
          </w:tcPr>
          <w:p w14:paraId="51C71D7E" w14:textId="77777777" w:rsidR="00D41D5E" w:rsidRPr="006566BB" w:rsidRDefault="00D41D5E" w:rsidP="007E549D">
            <w:pPr>
              <w:adjustRightInd w:val="0"/>
              <w:snapToGrid w:val="0"/>
              <w:rPr>
                <w:rFonts w:eastAsia="仿宋_GB2312"/>
                <w:bCs/>
                <w:color w:val="000000"/>
                <w:sz w:val="24"/>
                <w:szCs w:val="24"/>
              </w:rPr>
            </w:pPr>
            <w:r w:rsidRPr="006566BB">
              <w:rPr>
                <w:rFonts w:eastAsia="仿宋_GB2312" w:hint="eastAsia"/>
                <w:bCs/>
                <w:color w:val="000000"/>
                <w:sz w:val="24"/>
                <w:szCs w:val="24"/>
              </w:rPr>
              <w:t>3</w:t>
            </w:r>
          </w:p>
        </w:tc>
        <w:tc>
          <w:tcPr>
            <w:tcW w:w="670" w:type="dxa"/>
            <w:vAlign w:val="center"/>
          </w:tcPr>
          <w:p w14:paraId="5EC33D31" w14:textId="6C29206F" w:rsidR="00D41D5E" w:rsidRPr="006566BB" w:rsidRDefault="00D41D5E" w:rsidP="007E549D">
            <w:pPr>
              <w:adjustRightInd w:val="0"/>
              <w:snapToGrid w:val="0"/>
              <w:rPr>
                <w:rFonts w:eastAsia="仿宋_GB2312"/>
                <w:bCs/>
                <w:color w:val="000000"/>
                <w:sz w:val="24"/>
                <w:szCs w:val="24"/>
              </w:rPr>
            </w:pPr>
          </w:p>
        </w:tc>
        <w:tc>
          <w:tcPr>
            <w:tcW w:w="643" w:type="dxa"/>
            <w:vAlign w:val="center"/>
          </w:tcPr>
          <w:p w14:paraId="030F7984" w14:textId="77777777" w:rsidR="00D41D5E" w:rsidRPr="006566BB" w:rsidRDefault="00D41D5E" w:rsidP="007E549D">
            <w:pPr>
              <w:adjustRightInd w:val="0"/>
              <w:snapToGrid w:val="0"/>
              <w:rPr>
                <w:rFonts w:eastAsia="仿宋_GB2312"/>
                <w:bCs/>
                <w:color w:val="000000"/>
                <w:sz w:val="24"/>
                <w:szCs w:val="24"/>
              </w:rPr>
            </w:pPr>
          </w:p>
        </w:tc>
        <w:tc>
          <w:tcPr>
            <w:tcW w:w="644" w:type="dxa"/>
            <w:vAlign w:val="center"/>
          </w:tcPr>
          <w:p w14:paraId="03B561F9" w14:textId="77777777" w:rsidR="00D41D5E" w:rsidRPr="006566BB" w:rsidRDefault="00D41D5E" w:rsidP="007E549D">
            <w:pPr>
              <w:adjustRightInd w:val="0"/>
              <w:snapToGrid w:val="0"/>
              <w:rPr>
                <w:rFonts w:eastAsia="仿宋_GB2312"/>
                <w:bCs/>
                <w:color w:val="000000"/>
                <w:sz w:val="24"/>
                <w:szCs w:val="24"/>
              </w:rPr>
            </w:pPr>
          </w:p>
        </w:tc>
        <w:tc>
          <w:tcPr>
            <w:tcW w:w="645" w:type="dxa"/>
            <w:vAlign w:val="center"/>
          </w:tcPr>
          <w:p w14:paraId="607C3698" w14:textId="009BB670" w:rsidR="00D41D5E" w:rsidRPr="006566BB" w:rsidRDefault="00D41D5E" w:rsidP="007E549D">
            <w:pPr>
              <w:adjustRightInd w:val="0"/>
              <w:snapToGrid w:val="0"/>
              <w:rPr>
                <w:rFonts w:eastAsia="仿宋_GB2312"/>
                <w:bCs/>
                <w:color w:val="000000"/>
                <w:sz w:val="24"/>
                <w:szCs w:val="24"/>
              </w:rPr>
            </w:pPr>
          </w:p>
        </w:tc>
        <w:tc>
          <w:tcPr>
            <w:tcW w:w="643" w:type="dxa"/>
            <w:vAlign w:val="center"/>
          </w:tcPr>
          <w:p w14:paraId="18474B57" w14:textId="6C558D0F" w:rsidR="00D41D5E" w:rsidRPr="006566BB" w:rsidRDefault="00D41D5E" w:rsidP="007E549D">
            <w:pPr>
              <w:adjustRightInd w:val="0"/>
              <w:snapToGrid w:val="0"/>
              <w:rPr>
                <w:rFonts w:eastAsia="仿宋_GB2312"/>
                <w:bCs/>
                <w:color w:val="000000"/>
                <w:sz w:val="24"/>
                <w:szCs w:val="24"/>
              </w:rPr>
            </w:pPr>
            <w:r w:rsidRPr="006566BB">
              <w:rPr>
                <w:rFonts w:eastAsia="仿宋_GB2312" w:hint="eastAsia"/>
                <w:bCs/>
                <w:color w:val="000000"/>
                <w:sz w:val="24"/>
                <w:szCs w:val="24"/>
              </w:rPr>
              <w:t>3</w:t>
            </w:r>
            <w:r w:rsidRPr="006566BB">
              <w:rPr>
                <w:rFonts w:eastAsia="仿宋_GB2312"/>
                <w:bCs/>
                <w:color w:val="000000"/>
                <w:sz w:val="24"/>
                <w:szCs w:val="24"/>
              </w:rPr>
              <w:t>/16</w:t>
            </w:r>
          </w:p>
        </w:tc>
        <w:tc>
          <w:tcPr>
            <w:tcW w:w="654" w:type="dxa"/>
            <w:gridSpan w:val="2"/>
            <w:vAlign w:val="center"/>
          </w:tcPr>
          <w:p w14:paraId="022202E7" w14:textId="77777777" w:rsidR="00D41D5E" w:rsidRPr="006566BB" w:rsidRDefault="00D41D5E" w:rsidP="007E549D">
            <w:pPr>
              <w:adjustRightInd w:val="0"/>
              <w:snapToGrid w:val="0"/>
              <w:rPr>
                <w:rFonts w:eastAsia="仿宋_GB2312"/>
                <w:bCs/>
                <w:color w:val="000000"/>
                <w:sz w:val="24"/>
                <w:szCs w:val="24"/>
              </w:rPr>
            </w:pPr>
          </w:p>
        </w:tc>
        <w:tc>
          <w:tcPr>
            <w:tcW w:w="643" w:type="dxa"/>
            <w:vAlign w:val="center"/>
          </w:tcPr>
          <w:p w14:paraId="7F4B7D8B" w14:textId="77777777" w:rsidR="00D41D5E" w:rsidRPr="006566BB" w:rsidRDefault="00D41D5E" w:rsidP="007E549D">
            <w:pPr>
              <w:adjustRightInd w:val="0"/>
              <w:snapToGrid w:val="0"/>
              <w:rPr>
                <w:rFonts w:eastAsia="仿宋_GB2312"/>
                <w:bCs/>
                <w:color w:val="000000"/>
                <w:sz w:val="24"/>
                <w:szCs w:val="24"/>
              </w:rPr>
            </w:pPr>
          </w:p>
        </w:tc>
        <w:tc>
          <w:tcPr>
            <w:tcW w:w="661" w:type="dxa"/>
            <w:gridSpan w:val="2"/>
            <w:vAlign w:val="center"/>
          </w:tcPr>
          <w:p w14:paraId="5561716C" w14:textId="77777777" w:rsidR="00D41D5E" w:rsidRPr="006566BB" w:rsidRDefault="00D41D5E" w:rsidP="007E549D">
            <w:pPr>
              <w:adjustRightInd w:val="0"/>
              <w:snapToGrid w:val="0"/>
              <w:rPr>
                <w:rFonts w:eastAsia="仿宋_GB2312"/>
                <w:bCs/>
                <w:color w:val="000000"/>
                <w:sz w:val="24"/>
                <w:szCs w:val="24"/>
              </w:rPr>
            </w:pPr>
          </w:p>
        </w:tc>
        <w:tc>
          <w:tcPr>
            <w:tcW w:w="576" w:type="dxa"/>
            <w:vAlign w:val="center"/>
          </w:tcPr>
          <w:p w14:paraId="1DB7C3CB" w14:textId="77777777" w:rsidR="00D41D5E" w:rsidRPr="006566BB" w:rsidRDefault="00D41D5E" w:rsidP="007E549D">
            <w:pPr>
              <w:adjustRightInd w:val="0"/>
              <w:snapToGrid w:val="0"/>
              <w:rPr>
                <w:rFonts w:eastAsia="仿宋_GB2312"/>
                <w:bCs/>
                <w:color w:val="000000"/>
                <w:sz w:val="24"/>
                <w:szCs w:val="24"/>
              </w:rPr>
            </w:pPr>
          </w:p>
        </w:tc>
        <w:tc>
          <w:tcPr>
            <w:tcW w:w="456" w:type="dxa"/>
            <w:vAlign w:val="center"/>
          </w:tcPr>
          <w:p w14:paraId="2B9DF4F3" w14:textId="101C0350" w:rsidR="00D41D5E" w:rsidRPr="006566BB" w:rsidRDefault="00D41D5E" w:rsidP="007E549D">
            <w:pPr>
              <w:adjustRightInd w:val="0"/>
              <w:snapToGrid w:val="0"/>
              <w:rPr>
                <w:rFonts w:eastAsia="仿宋_GB2312"/>
                <w:bCs/>
                <w:color w:val="000000"/>
                <w:sz w:val="24"/>
                <w:szCs w:val="24"/>
              </w:rPr>
            </w:pPr>
          </w:p>
        </w:tc>
        <w:tc>
          <w:tcPr>
            <w:tcW w:w="609" w:type="dxa"/>
            <w:vAlign w:val="center"/>
          </w:tcPr>
          <w:p w14:paraId="6DD61788" w14:textId="5882C3CA" w:rsidR="00D41D5E" w:rsidRPr="006566BB" w:rsidRDefault="00D41D5E" w:rsidP="007E549D">
            <w:pPr>
              <w:adjustRightInd w:val="0"/>
              <w:snapToGrid w:val="0"/>
              <w:rPr>
                <w:rFonts w:eastAsia="仿宋_GB2312"/>
                <w:bCs/>
                <w:color w:val="000000"/>
                <w:sz w:val="24"/>
                <w:szCs w:val="24"/>
              </w:rPr>
            </w:pPr>
            <w:r w:rsidRPr="006566BB">
              <w:rPr>
                <w:rFonts w:eastAsia="仿宋_GB2312" w:hint="eastAsia"/>
                <w:bCs/>
                <w:color w:val="000000"/>
                <w:sz w:val="24"/>
                <w:szCs w:val="24"/>
              </w:rPr>
              <w:t>考试</w:t>
            </w:r>
          </w:p>
        </w:tc>
      </w:tr>
      <w:tr w:rsidR="00D41D5E" w:rsidRPr="006B0E4E" w14:paraId="460DBF04" w14:textId="77777777" w:rsidTr="007B23FC">
        <w:trPr>
          <w:trHeight w:val="20"/>
        </w:trPr>
        <w:tc>
          <w:tcPr>
            <w:tcW w:w="480" w:type="dxa"/>
            <w:vMerge/>
            <w:vAlign w:val="center"/>
          </w:tcPr>
          <w:p w14:paraId="5B37298A" w14:textId="77777777" w:rsidR="00D41D5E" w:rsidRPr="006B0E4E" w:rsidRDefault="00D41D5E" w:rsidP="007E549D">
            <w:pPr>
              <w:adjustRightInd w:val="0"/>
              <w:snapToGrid w:val="0"/>
              <w:rPr>
                <w:rFonts w:eastAsia="仿宋_GB2312"/>
                <w:bCs/>
                <w:color w:val="000000"/>
                <w:sz w:val="24"/>
                <w:szCs w:val="24"/>
              </w:rPr>
            </w:pPr>
          </w:p>
        </w:tc>
        <w:tc>
          <w:tcPr>
            <w:tcW w:w="696" w:type="dxa"/>
            <w:vMerge/>
            <w:vAlign w:val="center"/>
          </w:tcPr>
          <w:p w14:paraId="6E417596" w14:textId="77777777" w:rsidR="00D41D5E" w:rsidRPr="006B0E4E" w:rsidRDefault="00D41D5E" w:rsidP="007E549D">
            <w:pPr>
              <w:adjustRightInd w:val="0"/>
              <w:snapToGrid w:val="0"/>
              <w:rPr>
                <w:rFonts w:eastAsia="仿宋_GB2312"/>
                <w:bCs/>
                <w:color w:val="000000"/>
                <w:sz w:val="24"/>
                <w:szCs w:val="24"/>
              </w:rPr>
            </w:pPr>
          </w:p>
        </w:tc>
        <w:tc>
          <w:tcPr>
            <w:tcW w:w="845" w:type="dxa"/>
            <w:gridSpan w:val="3"/>
            <w:vAlign w:val="center"/>
          </w:tcPr>
          <w:p w14:paraId="6048EF41" w14:textId="360DB17B" w:rsidR="00D41D5E" w:rsidRPr="006B0E4E" w:rsidRDefault="00D41D5E" w:rsidP="007E549D">
            <w:pPr>
              <w:adjustRightInd w:val="0"/>
              <w:snapToGrid w:val="0"/>
              <w:rPr>
                <w:rFonts w:eastAsia="仿宋_GB2312"/>
                <w:bCs/>
                <w:color w:val="000000"/>
                <w:sz w:val="24"/>
                <w:szCs w:val="24"/>
              </w:rPr>
            </w:pPr>
            <w:r>
              <w:rPr>
                <w:rFonts w:eastAsia="仿宋_GB2312"/>
                <w:bCs/>
                <w:color w:val="000000"/>
                <w:sz w:val="24"/>
                <w:szCs w:val="24"/>
              </w:rPr>
              <w:t>34</w:t>
            </w:r>
          </w:p>
        </w:tc>
        <w:tc>
          <w:tcPr>
            <w:tcW w:w="1376" w:type="dxa"/>
            <w:vAlign w:val="center"/>
          </w:tcPr>
          <w:p w14:paraId="690F82E0" w14:textId="60E044FF" w:rsidR="00D41D5E" w:rsidRPr="006B0E4E" w:rsidRDefault="00D41D5E" w:rsidP="007E549D">
            <w:pPr>
              <w:adjustRightInd w:val="0"/>
              <w:snapToGrid w:val="0"/>
              <w:rPr>
                <w:rFonts w:eastAsia="仿宋_GB2312"/>
                <w:bCs/>
                <w:color w:val="000000"/>
                <w:sz w:val="24"/>
                <w:szCs w:val="24"/>
              </w:rPr>
            </w:pPr>
            <w:r>
              <w:rPr>
                <w:rFonts w:ascii="仿宋_GB2312" w:eastAsia="仿宋_GB2312" w:hAnsi="等线" w:hint="eastAsia"/>
                <w:color w:val="000000"/>
                <w:sz w:val="24"/>
                <w:szCs w:val="24"/>
              </w:rPr>
              <w:t>30001002</w:t>
            </w:r>
          </w:p>
        </w:tc>
        <w:tc>
          <w:tcPr>
            <w:tcW w:w="1391" w:type="dxa"/>
            <w:vAlign w:val="center"/>
          </w:tcPr>
          <w:p w14:paraId="131CCBA8"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cs="仿宋_GB2312" w:hint="eastAsia"/>
                <w:sz w:val="24"/>
                <w:szCs w:val="24"/>
              </w:rPr>
              <w:t>毛泽东思想和中国</w:t>
            </w:r>
            <w:r w:rsidRPr="006B0E4E">
              <w:rPr>
                <w:rFonts w:eastAsia="仿宋_GB2312" w:cs="仿宋_GB2312" w:hint="eastAsia"/>
                <w:sz w:val="24"/>
                <w:szCs w:val="24"/>
              </w:rPr>
              <w:lastRenderedPageBreak/>
              <w:t>特色社会主义理论体系概论</w:t>
            </w:r>
          </w:p>
        </w:tc>
        <w:tc>
          <w:tcPr>
            <w:tcW w:w="700" w:type="dxa"/>
            <w:vAlign w:val="center"/>
          </w:tcPr>
          <w:p w14:paraId="52BD9E4F" w14:textId="77777777" w:rsidR="00D41D5E" w:rsidRPr="006566BB" w:rsidRDefault="00D41D5E" w:rsidP="007E549D">
            <w:pPr>
              <w:adjustRightInd w:val="0"/>
              <w:snapToGrid w:val="0"/>
              <w:rPr>
                <w:rFonts w:eastAsia="仿宋_GB2312"/>
                <w:bCs/>
                <w:color w:val="000000"/>
                <w:sz w:val="24"/>
                <w:szCs w:val="24"/>
              </w:rPr>
            </w:pPr>
            <w:r w:rsidRPr="006566BB">
              <w:rPr>
                <w:rFonts w:eastAsia="仿宋_GB2312" w:hint="eastAsia"/>
                <w:bCs/>
                <w:color w:val="000000"/>
                <w:sz w:val="24"/>
                <w:szCs w:val="24"/>
              </w:rPr>
              <w:lastRenderedPageBreak/>
              <w:t>3</w:t>
            </w:r>
            <w:r w:rsidRPr="006566BB">
              <w:rPr>
                <w:rFonts w:eastAsia="仿宋_GB2312"/>
                <w:bCs/>
                <w:color w:val="000000"/>
                <w:sz w:val="24"/>
                <w:szCs w:val="24"/>
              </w:rPr>
              <w:t>2</w:t>
            </w:r>
          </w:p>
        </w:tc>
        <w:tc>
          <w:tcPr>
            <w:tcW w:w="696" w:type="dxa"/>
            <w:vAlign w:val="center"/>
          </w:tcPr>
          <w:p w14:paraId="4F6F11F8" w14:textId="77777777" w:rsidR="00D41D5E" w:rsidRPr="006566BB" w:rsidRDefault="00D41D5E" w:rsidP="007E549D">
            <w:pPr>
              <w:adjustRightInd w:val="0"/>
              <w:snapToGrid w:val="0"/>
              <w:rPr>
                <w:rFonts w:eastAsia="仿宋_GB2312"/>
                <w:bCs/>
                <w:color w:val="000000"/>
                <w:sz w:val="24"/>
                <w:szCs w:val="24"/>
              </w:rPr>
            </w:pPr>
            <w:r w:rsidRPr="006566BB">
              <w:rPr>
                <w:rFonts w:eastAsia="仿宋_GB2312" w:hint="eastAsia"/>
                <w:bCs/>
                <w:color w:val="000000"/>
                <w:sz w:val="24"/>
                <w:szCs w:val="24"/>
              </w:rPr>
              <w:t>3</w:t>
            </w:r>
            <w:r w:rsidRPr="006566BB">
              <w:rPr>
                <w:rFonts w:eastAsia="仿宋_GB2312"/>
                <w:bCs/>
                <w:color w:val="000000"/>
                <w:sz w:val="24"/>
                <w:szCs w:val="24"/>
              </w:rPr>
              <w:t>2</w:t>
            </w:r>
          </w:p>
        </w:tc>
        <w:tc>
          <w:tcPr>
            <w:tcW w:w="696" w:type="dxa"/>
            <w:vAlign w:val="center"/>
          </w:tcPr>
          <w:p w14:paraId="731125B1" w14:textId="77777777" w:rsidR="00D41D5E" w:rsidRPr="006566BB" w:rsidRDefault="00D41D5E" w:rsidP="007E549D">
            <w:pPr>
              <w:adjustRightInd w:val="0"/>
              <w:snapToGrid w:val="0"/>
              <w:rPr>
                <w:rFonts w:eastAsia="仿宋_GB2312"/>
                <w:bCs/>
                <w:color w:val="000000"/>
                <w:sz w:val="24"/>
                <w:szCs w:val="24"/>
              </w:rPr>
            </w:pPr>
            <w:r w:rsidRPr="006566BB">
              <w:rPr>
                <w:rFonts w:eastAsia="仿宋_GB2312" w:hint="eastAsia"/>
                <w:bCs/>
                <w:color w:val="000000"/>
                <w:sz w:val="24"/>
                <w:szCs w:val="24"/>
              </w:rPr>
              <w:t>0</w:t>
            </w:r>
          </w:p>
        </w:tc>
        <w:tc>
          <w:tcPr>
            <w:tcW w:w="872" w:type="dxa"/>
            <w:vAlign w:val="center"/>
          </w:tcPr>
          <w:p w14:paraId="73DFE5E4" w14:textId="77777777" w:rsidR="00D41D5E" w:rsidRPr="006566BB" w:rsidRDefault="00D41D5E" w:rsidP="007E549D">
            <w:pPr>
              <w:adjustRightInd w:val="0"/>
              <w:snapToGrid w:val="0"/>
              <w:rPr>
                <w:rFonts w:eastAsia="仿宋_GB2312"/>
                <w:bCs/>
                <w:color w:val="000000"/>
                <w:sz w:val="24"/>
                <w:szCs w:val="24"/>
              </w:rPr>
            </w:pPr>
            <w:r w:rsidRPr="006566BB">
              <w:rPr>
                <w:rFonts w:eastAsia="仿宋_GB2312" w:hint="eastAsia"/>
                <w:bCs/>
                <w:color w:val="000000"/>
                <w:sz w:val="24"/>
                <w:szCs w:val="24"/>
              </w:rPr>
              <w:t>2</w:t>
            </w:r>
          </w:p>
        </w:tc>
        <w:tc>
          <w:tcPr>
            <w:tcW w:w="670" w:type="dxa"/>
            <w:vAlign w:val="center"/>
          </w:tcPr>
          <w:p w14:paraId="6F835FED" w14:textId="77777777" w:rsidR="00D41D5E" w:rsidRPr="006566BB" w:rsidRDefault="00D41D5E" w:rsidP="007E549D">
            <w:pPr>
              <w:adjustRightInd w:val="0"/>
              <w:snapToGrid w:val="0"/>
              <w:rPr>
                <w:rFonts w:eastAsia="仿宋_GB2312"/>
                <w:bCs/>
                <w:color w:val="000000"/>
                <w:sz w:val="24"/>
                <w:szCs w:val="24"/>
              </w:rPr>
            </w:pPr>
          </w:p>
        </w:tc>
        <w:tc>
          <w:tcPr>
            <w:tcW w:w="643" w:type="dxa"/>
            <w:vAlign w:val="center"/>
          </w:tcPr>
          <w:p w14:paraId="1E03E9EE" w14:textId="00CE23A9" w:rsidR="00D41D5E" w:rsidRPr="006566BB" w:rsidRDefault="00D41D5E" w:rsidP="007E549D">
            <w:pPr>
              <w:adjustRightInd w:val="0"/>
              <w:snapToGrid w:val="0"/>
              <w:rPr>
                <w:rFonts w:eastAsia="仿宋_GB2312"/>
                <w:bCs/>
                <w:color w:val="000000"/>
                <w:sz w:val="24"/>
                <w:szCs w:val="24"/>
              </w:rPr>
            </w:pPr>
          </w:p>
        </w:tc>
        <w:tc>
          <w:tcPr>
            <w:tcW w:w="644" w:type="dxa"/>
            <w:vAlign w:val="center"/>
          </w:tcPr>
          <w:p w14:paraId="1732196B" w14:textId="77777777" w:rsidR="00D41D5E" w:rsidRPr="006566BB" w:rsidRDefault="00D41D5E" w:rsidP="007E549D">
            <w:pPr>
              <w:adjustRightInd w:val="0"/>
              <w:snapToGrid w:val="0"/>
              <w:rPr>
                <w:rFonts w:eastAsia="仿宋_GB2312"/>
                <w:bCs/>
                <w:color w:val="000000"/>
                <w:sz w:val="24"/>
                <w:szCs w:val="24"/>
              </w:rPr>
            </w:pPr>
          </w:p>
        </w:tc>
        <w:tc>
          <w:tcPr>
            <w:tcW w:w="645" w:type="dxa"/>
            <w:vAlign w:val="center"/>
          </w:tcPr>
          <w:p w14:paraId="7805DC0F" w14:textId="77777777" w:rsidR="00D41D5E" w:rsidRPr="006566BB" w:rsidRDefault="00D41D5E" w:rsidP="007E549D">
            <w:pPr>
              <w:adjustRightInd w:val="0"/>
              <w:snapToGrid w:val="0"/>
              <w:rPr>
                <w:rFonts w:eastAsia="仿宋_GB2312"/>
                <w:bCs/>
                <w:color w:val="000000"/>
                <w:sz w:val="24"/>
                <w:szCs w:val="24"/>
              </w:rPr>
            </w:pPr>
          </w:p>
        </w:tc>
        <w:tc>
          <w:tcPr>
            <w:tcW w:w="643" w:type="dxa"/>
            <w:vAlign w:val="center"/>
          </w:tcPr>
          <w:p w14:paraId="13D82283" w14:textId="77777777" w:rsidR="00D41D5E" w:rsidRPr="006566BB" w:rsidRDefault="00D41D5E" w:rsidP="007E549D">
            <w:pPr>
              <w:adjustRightInd w:val="0"/>
              <w:snapToGrid w:val="0"/>
              <w:rPr>
                <w:rFonts w:eastAsia="仿宋_GB2312"/>
                <w:bCs/>
                <w:color w:val="000000"/>
                <w:sz w:val="24"/>
                <w:szCs w:val="24"/>
              </w:rPr>
            </w:pPr>
          </w:p>
        </w:tc>
        <w:tc>
          <w:tcPr>
            <w:tcW w:w="654" w:type="dxa"/>
            <w:gridSpan w:val="2"/>
            <w:vAlign w:val="center"/>
          </w:tcPr>
          <w:p w14:paraId="65B0C731" w14:textId="291179ED" w:rsidR="00D41D5E" w:rsidRPr="006566BB" w:rsidRDefault="00D41D5E" w:rsidP="007E549D">
            <w:pPr>
              <w:adjustRightInd w:val="0"/>
              <w:snapToGrid w:val="0"/>
              <w:rPr>
                <w:rFonts w:eastAsia="仿宋_GB2312"/>
                <w:bCs/>
                <w:color w:val="000000"/>
                <w:sz w:val="24"/>
                <w:szCs w:val="24"/>
              </w:rPr>
            </w:pPr>
            <w:r w:rsidRPr="006566BB">
              <w:rPr>
                <w:rFonts w:eastAsia="仿宋_GB2312" w:hint="eastAsia"/>
                <w:bCs/>
                <w:color w:val="000000"/>
                <w:sz w:val="24"/>
                <w:szCs w:val="24"/>
              </w:rPr>
              <w:t>2</w:t>
            </w:r>
            <w:r w:rsidRPr="006566BB">
              <w:rPr>
                <w:rFonts w:eastAsia="仿宋_GB2312"/>
                <w:bCs/>
                <w:color w:val="000000"/>
                <w:sz w:val="24"/>
                <w:szCs w:val="24"/>
              </w:rPr>
              <w:t>/16</w:t>
            </w:r>
          </w:p>
        </w:tc>
        <w:tc>
          <w:tcPr>
            <w:tcW w:w="643" w:type="dxa"/>
            <w:vAlign w:val="center"/>
          </w:tcPr>
          <w:p w14:paraId="6C7D8D83" w14:textId="77777777" w:rsidR="00D41D5E" w:rsidRPr="006566BB" w:rsidRDefault="00D41D5E" w:rsidP="007E549D">
            <w:pPr>
              <w:adjustRightInd w:val="0"/>
              <w:snapToGrid w:val="0"/>
              <w:rPr>
                <w:rFonts w:eastAsia="仿宋_GB2312"/>
                <w:bCs/>
                <w:color w:val="000000"/>
                <w:sz w:val="24"/>
                <w:szCs w:val="24"/>
              </w:rPr>
            </w:pPr>
          </w:p>
        </w:tc>
        <w:tc>
          <w:tcPr>
            <w:tcW w:w="661" w:type="dxa"/>
            <w:gridSpan w:val="2"/>
            <w:vAlign w:val="center"/>
          </w:tcPr>
          <w:p w14:paraId="0F47CCE7" w14:textId="77777777" w:rsidR="00D41D5E" w:rsidRPr="006566BB" w:rsidRDefault="00D41D5E" w:rsidP="007E549D">
            <w:pPr>
              <w:adjustRightInd w:val="0"/>
              <w:snapToGrid w:val="0"/>
              <w:rPr>
                <w:rFonts w:eastAsia="仿宋_GB2312"/>
                <w:bCs/>
                <w:color w:val="000000"/>
                <w:sz w:val="24"/>
                <w:szCs w:val="24"/>
              </w:rPr>
            </w:pPr>
          </w:p>
        </w:tc>
        <w:tc>
          <w:tcPr>
            <w:tcW w:w="576" w:type="dxa"/>
            <w:vAlign w:val="center"/>
          </w:tcPr>
          <w:p w14:paraId="61A66BB1" w14:textId="77777777" w:rsidR="00D41D5E" w:rsidRPr="006566BB" w:rsidRDefault="00D41D5E" w:rsidP="007E549D">
            <w:pPr>
              <w:adjustRightInd w:val="0"/>
              <w:snapToGrid w:val="0"/>
              <w:rPr>
                <w:rFonts w:eastAsia="仿宋_GB2312"/>
                <w:bCs/>
                <w:color w:val="000000"/>
                <w:sz w:val="24"/>
                <w:szCs w:val="24"/>
              </w:rPr>
            </w:pPr>
          </w:p>
        </w:tc>
        <w:tc>
          <w:tcPr>
            <w:tcW w:w="456" w:type="dxa"/>
            <w:vAlign w:val="center"/>
          </w:tcPr>
          <w:p w14:paraId="327CEC7D" w14:textId="2DDF1146" w:rsidR="00D41D5E" w:rsidRPr="006566BB" w:rsidRDefault="00D41D5E" w:rsidP="007E549D">
            <w:pPr>
              <w:adjustRightInd w:val="0"/>
              <w:snapToGrid w:val="0"/>
              <w:rPr>
                <w:rFonts w:eastAsia="仿宋_GB2312"/>
                <w:bCs/>
                <w:color w:val="000000"/>
                <w:sz w:val="24"/>
                <w:szCs w:val="24"/>
              </w:rPr>
            </w:pPr>
          </w:p>
        </w:tc>
        <w:tc>
          <w:tcPr>
            <w:tcW w:w="609" w:type="dxa"/>
            <w:vAlign w:val="center"/>
          </w:tcPr>
          <w:p w14:paraId="49D68734" w14:textId="65CADC93" w:rsidR="00D41D5E" w:rsidRPr="006566BB" w:rsidRDefault="00D41D5E" w:rsidP="007E549D">
            <w:pPr>
              <w:adjustRightInd w:val="0"/>
              <w:snapToGrid w:val="0"/>
              <w:rPr>
                <w:rFonts w:eastAsia="仿宋_GB2312"/>
                <w:bCs/>
                <w:color w:val="000000"/>
                <w:sz w:val="24"/>
                <w:szCs w:val="24"/>
              </w:rPr>
            </w:pPr>
            <w:r w:rsidRPr="006566BB">
              <w:rPr>
                <w:rFonts w:eastAsia="仿宋_GB2312" w:hint="eastAsia"/>
                <w:bCs/>
                <w:color w:val="000000"/>
                <w:sz w:val="24"/>
                <w:szCs w:val="24"/>
              </w:rPr>
              <w:t>考试</w:t>
            </w:r>
          </w:p>
        </w:tc>
      </w:tr>
      <w:tr w:rsidR="00D41D5E" w:rsidRPr="006B0E4E" w14:paraId="20056F5C" w14:textId="77777777" w:rsidTr="007B23FC">
        <w:trPr>
          <w:trHeight w:val="20"/>
        </w:trPr>
        <w:tc>
          <w:tcPr>
            <w:tcW w:w="480" w:type="dxa"/>
            <w:vMerge/>
            <w:vAlign w:val="center"/>
          </w:tcPr>
          <w:p w14:paraId="1865D03A" w14:textId="77777777" w:rsidR="00D41D5E" w:rsidRPr="006B0E4E" w:rsidRDefault="00D41D5E" w:rsidP="007E549D">
            <w:pPr>
              <w:adjustRightInd w:val="0"/>
              <w:snapToGrid w:val="0"/>
              <w:rPr>
                <w:rFonts w:eastAsia="仿宋_GB2312"/>
                <w:bCs/>
                <w:color w:val="000000"/>
                <w:sz w:val="24"/>
                <w:szCs w:val="24"/>
              </w:rPr>
            </w:pPr>
          </w:p>
        </w:tc>
        <w:tc>
          <w:tcPr>
            <w:tcW w:w="696" w:type="dxa"/>
            <w:vMerge/>
            <w:vAlign w:val="center"/>
          </w:tcPr>
          <w:p w14:paraId="14F1F765" w14:textId="77777777" w:rsidR="00D41D5E" w:rsidRPr="006B0E4E" w:rsidRDefault="00D41D5E" w:rsidP="007E549D">
            <w:pPr>
              <w:adjustRightInd w:val="0"/>
              <w:snapToGrid w:val="0"/>
              <w:rPr>
                <w:rFonts w:eastAsia="仿宋_GB2312"/>
                <w:bCs/>
                <w:color w:val="000000"/>
                <w:sz w:val="24"/>
                <w:szCs w:val="24"/>
              </w:rPr>
            </w:pPr>
          </w:p>
        </w:tc>
        <w:tc>
          <w:tcPr>
            <w:tcW w:w="845" w:type="dxa"/>
            <w:gridSpan w:val="3"/>
            <w:vAlign w:val="center"/>
          </w:tcPr>
          <w:p w14:paraId="21ACAB9E" w14:textId="21177283" w:rsidR="00D41D5E" w:rsidRPr="006B0E4E" w:rsidRDefault="00D41D5E" w:rsidP="007E549D">
            <w:pPr>
              <w:adjustRightInd w:val="0"/>
              <w:snapToGrid w:val="0"/>
              <w:rPr>
                <w:rFonts w:eastAsia="仿宋_GB2312"/>
                <w:bCs/>
                <w:color w:val="000000"/>
                <w:sz w:val="24"/>
                <w:szCs w:val="24"/>
              </w:rPr>
            </w:pPr>
            <w:r>
              <w:rPr>
                <w:rFonts w:eastAsia="仿宋_GB2312"/>
                <w:bCs/>
                <w:color w:val="000000"/>
                <w:sz w:val="24"/>
                <w:szCs w:val="24"/>
              </w:rPr>
              <w:t>35</w:t>
            </w:r>
          </w:p>
        </w:tc>
        <w:tc>
          <w:tcPr>
            <w:tcW w:w="1376" w:type="dxa"/>
            <w:vAlign w:val="center"/>
          </w:tcPr>
          <w:p w14:paraId="7840A2A3" w14:textId="16C3D09E" w:rsidR="00D41D5E" w:rsidRPr="006B0E4E" w:rsidRDefault="00D41D5E" w:rsidP="007E549D">
            <w:pPr>
              <w:adjustRightInd w:val="0"/>
              <w:snapToGrid w:val="0"/>
              <w:rPr>
                <w:rFonts w:eastAsia="仿宋_GB2312"/>
                <w:bCs/>
                <w:color w:val="000000"/>
                <w:sz w:val="24"/>
                <w:szCs w:val="24"/>
              </w:rPr>
            </w:pPr>
            <w:r>
              <w:rPr>
                <w:rFonts w:ascii="仿宋_GB2312" w:eastAsia="仿宋_GB2312" w:hAnsi="等线" w:hint="eastAsia"/>
                <w:color w:val="000000"/>
                <w:sz w:val="24"/>
                <w:szCs w:val="24"/>
              </w:rPr>
              <w:t>30001003</w:t>
            </w:r>
          </w:p>
        </w:tc>
        <w:tc>
          <w:tcPr>
            <w:tcW w:w="1391" w:type="dxa"/>
            <w:vAlign w:val="center"/>
          </w:tcPr>
          <w:p w14:paraId="62AC4A0A"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cs="仿宋_GB2312" w:hint="eastAsia"/>
                <w:sz w:val="24"/>
                <w:szCs w:val="24"/>
              </w:rPr>
              <w:t>习近平新时代中国特色社会主义思想概论</w:t>
            </w:r>
          </w:p>
        </w:tc>
        <w:tc>
          <w:tcPr>
            <w:tcW w:w="700" w:type="dxa"/>
            <w:vAlign w:val="center"/>
          </w:tcPr>
          <w:p w14:paraId="06A1412C" w14:textId="77777777" w:rsidR="00D41D5E" w:rsidRPr="006566BB" w:rsidRDefault="00D41D5E" w:rsidP="007E549D">
            <w:pPr>
              <w:adjustRightInd w:val="0"/>
              <w:snapToGrid w:val="0"/>
              <w:rPr>
                <w:rFonts w:eastAsia="仿宋_GB2312"/>
                <w:bCs/>
                <w:color w:val="000000"/>
                <w:sz w:val="24"/>
                <w:szCs w:val="24"/>
              </w:rPr>
            </w:pPr>
            <w:r w:rsidRPr="006566BB">
              <w:rPr>
                <w:rFonts w:eastAsia="仿宋_GB2312" w:hint="eastAsia"/>
                <w:bCs/>
                <w:color w:val="000000"/>
                <w:sz w:val="24"/>
                <w:szCs w:val="24"/>
              </w:rPr>
              <w:t>4</w:t>
            </w:r>
            <w:r w:rsidRPr="006566BB">
              <w:rPr>
                <w:rFonts w:eastAsia="仿宋_GB2312"/>
                <w:bCs/>
                <w:color w:val="000000"/>
                <w:sz w:val="24"/>
                <w:szCs w:val="24"/>
              </w:rPr>
              <w:t>8</w:t>
            </w:r>
          </w:p>
        </w:tc>
        <w:tc>
          <w:tcPr>
            <w:tcW w:w="696" w:type="dxa"/>
            <w:vAlign w:val="center"/>
          </w:tcPr>
          <w:p w14:paraId="734DD8CC" w14:textId="77777777" w:rsidR="00D41D5E" w:rsidRPr="006566BB" w:rsidRDefault="00D41D5E" w:rsidP="007E549D">
            <w:pPr>
              <w:adjustRightInd w:val="0"/>
              <w:snapToGrid w:val="0"/>
              <w:rPr>
                <w:rFonts w:eastAsia="仿宋_GB2312"/>
                <w:bCs/>
                <w:color w:val="000000"/>
                <w:sz w:val="24"/>
                <w:szCs w:val="24"/>
              </w:rPr>
            </w:pPr>
            <w:r w:rsidRPr="006566BB">
              <w:rPr>
                <w:rFonts w:eastAsia="仿宋_GB2312" w:hint="eastAsia"/>
                <w:bCs/>
                <w:color w:val="000000"/>
                <w:sz w:val="24"/>
                <w:szCs w:val="24"/>
              </w:rPr>
              <w:t>4</w:t>
            </w:r>
            <w:r w:rsidRPr="006566BB">
              <w:rPr>
                <w:rFonts w:eastAsia="仿宋_GB2312"/>
                <w:bCs/>
                <w:color w:val="000000"/>
                <w:sz w:val="24"/>
                <w:szCs w:val="24"/>
              </w:rPr>
              <w:t>8</w:t>
            </w:r>
          </w:p>
        </w:tc>
        <w:tc>
          <w:tcPr>
            <w:tcW w:w="696" w:type="dxa"/>
            <w:vAlign w:val="center"/>
          </w:tcPr>
          <w:p w14:paraId="0C830392" w14:textId="77777777" w:rsidR="00D41D5E" w:rsidRPr="006566BB" w:rsidRDefault="00D41D5E" w:rsidP="007E549D">
            <w:pPr>
              <w:adjustRightInd w:val="0"/>
              <w:snapToGrid w:val="0"/>
              <w:rPr>
                <w:rFonts w:eastAsia="仿宋_GB2312"/>
                <w:bCs/>
                <w:color w:val="000000"/>
                <w:sz w:val="24"/>
                <w:szCs w:val="24"/>
              </w:rPr>
            </w:pPr>
            <w:r w:rsidRPr="006566BB">
              <w:rPr>
                <w:rFonts w:eastAsia="仿宋_GB2312" w:hint="eastAsia"/>
                <w:bCs/>
                <w:color w:val="000000"/>
                <w:sz w:val="24"/>
                <w:szCs w:val="24"/>
              </w:rPr>
              <w:t>0</w:t>
            </w:r>
          </w:p>
        </w:tc>
        <w:tc>
          <w:tcPr>
            <w:tcW w:w="872" w:type="dxa"/>
            <w:vAlign w:val="center"/>
          </w:tcPr>
          <w:p w14:paraId="192CBC74" w14:textId="77777777" w:rsidR="00D41D5E" w:rsidRPr="006566BB" w:rsidRDefault="00D41D5E" w:rsidP="007E549D">
            <w:pPr>
              <w:adjustRightInd w:val="0"/>
              <w:snapToGrid w:val="0"/>
              <w:rPr>
                <w:rFonts w:eastAsia="仿宋_GB2312"/>
                <w:bCs/>
                <w:color w:val="000000"/>
                <w:sz w:val="24"/>
                <w:szCs w:val="24"/>
              </w:rPr>
            </w:pPr>
            <w:r w:rsidRPr="006566BB">
              <w:rPr>
                <w:rFonts w:eastAsia="仿宋_GB2312" w:hint="eastAsia"/>
                <w:bCs/>
                <w:color w:val="000000"/>
                <w:sz w:val="24"/>
                <w:szCs w:val="24"/>
              </w:rPr>
              <w:t>3</w:t>
            </w:r>
          </w:p>
        </w:tc>
        <w:tc>
          <w:tcPr>
            <w:tcW w:w="670" w:type="dxa"/>
            <w:vAlign w:val="center"/>
          </w:tcPr>
          <w:p w14:paraId="64465B65" w14:textId="77777777" w:rsidR="00D41D5E" w:rsidRPr="006566BB" w:rsidRDefault="00D41D5E" w:rsidP="007E549D">
            <w:pPr>
              <w:adjustRightInd w:val="0"/>
              <w:snapToGrid w:val="0"/>
              <w:rPr>
                <w:rFonts w:eastAsia="仿宋_GB2312"/>
                <w:bCs/>
                <w:color w:val="000000"/>
                <w:sz w:val="24"/>
                <w:szCs w:val="24"/>
              </w:rPr>
            </w:pPr>
          </w:p>
        </w:tc>
        <w:tc>
          <w:tcPr>
            <w:tcW w:w="643" w:type="dxa"/>
            <w:vAlign w:val="center"/>
          </w:tcPr>
          <w:p w14:paraId="7A2D26CD" w14:textId="77777777" w:rsidR="00D41D5E" w:rsidRPr="006566BB" w:rsidRDefault="00D41D5E" w:rsidP="007E549D">
            <w:pPr>
              <w:adjustRightInd w:val="0"/>
              <w:snapToGrid w:val="0"/>
              <w:rPr>
                <w:rFonts w:eastAsia="仿宋_GB2312"/>
                <w:bCs/>
                <w:color w:val="000000"/>
                <w:sz w:val="24"/>
                <w:szCs w:val="24"/>
              </w:rPr>
            </w:pPr>
          </w:p>
        </w:tc>
        <w:tc>
          <w:tcPr>
            <w:tcW w:w="644" w:type="dxa"/>
            <w:vAlign w:val="center"/>
          </w:tcPr>
          <w:p w14:paraId="31368301" w14:textId="633F22AC" w:rsidR="00D41D5E" w:rsidRPr="006566BB" w:rsidRDefault="00D41D5E" w:rsidP="007E549D">
            <w:pPr>
              <w:adjustRightInd w:val="0"/>
              <w:snapToGrid w:val="0"/>
              <w:rPr>
                <w:rFonts w:eastAsia="仿宋_GB2312"/>
                <w:bCs/>
                <w:color w:val="000000"/>
                <w:sz w:val="24"/>
                <w:szCs w:val="24"/>
              </w:rPr>
            </w:pPr>
          </w:p>
        </w:tc>
        <w:tc>
          <w:tcPr>
            <w:tcW w:w="645" w:type="dxa"/>
            <w:vAlign w:val="center"/>
          </w:tcPr>
          <w:p w14:paraId="134C9302" w14:textId="77777777" w:rsidR="00D41D5E" w:rsidRPr="006566BB" w:rsidRDefault="00D41D5E" w:rsidP="007E549D">
            <w:pPr>
              <w:adjustRightInd w:val="0"/>
              <w:snapToGrid w:val="0"/>
              <w:rPr>
                <w:rFonts w:eastAsia="仿宋_GB2312"/>
                <w:bCs/>
                <w:color w:val="000000"/>
                <w:sz w:val="24"/>
                <w:szCs w:val="24"/>
              </w:rPr>
            </w:pPr>
          </w:p>
        </w:tc>
        <w:tc>
          <w:tcPr>
            <w:tcW w:w="643" w:type="dxa"/>
            <w:vAlign w:val="center"/>
          </w:tcPr>
          <w:p w14:paraId="7BB07ECD" w14:textId="77777777" w:rsidR="00D41D5E" w:rsidRPr="006566BB" w:rsidRDefault="00D41D5E" w:rsidP="007E549D">
            <w:pPr>
              <w:adjustRightInd w:val="0"/>
              <w:snapToGrid w:val="0"/>
              <w:rPr>
                <w:rFonts w:eastAsia="仿宋_GB2312"/>
                <w:bCs/>
                <w:color w:val="000000"/>
                <w:sz w:val="24"/>
                <w:szCs w:val="24"/>
              </w:rPr>
            </w:pPr>
          </w:p>
        </w:tc>
        <w:tc>
          <w:tcPr>
            <w:tcW w:w="654" w:type="dxa"/>
            <w:gridSpan w:val="2"/>
            <w:vAlign w:val="center"/>
          </w:tcPr>
          <w:p w14:paraId="3CFD7ED3" w14:textId="77777777" w:rsidR="00D41D5E" w:rsidRPr="006566BB" w:rsidRDefault="00D41D5E" w:rsidP="007E549D">
            <w:pPr>
              <w:adjustRightInd w:val="0"/>
              <w:snapToGrid w:val="0"/>
              <w:rPr>
                <w:rFonts w:eastAsia="仿宋_GB2312"/>
                <w:bCs/>
                <w:color w:val="000000"/>
                <w:sz w:val="24"/>
                <w:szCs w:val="24"/>
              </w:rPr>
            </w:pPr>
          </w:p>
        </w:tc>
        <w:tc>
          <w:tcPr>
            <w:tcW w:w="643" w:type="dxa"/>
            <w:vAlign w:val="center"/>
          </w:tcPr>
          <w:p w14:paraId="60565264" w14:textId="08221E25" w:rsidR="00D41D5E" w:rsidRPr="006566BB" w:rsidRDefault="00D41D5E" w:rsidP="007E549D">
            <w:pPr>
              <w:adjustRightInd w:val="0"/>
              <w:snapToGrid w:val="0"/>
              <w:rPr>
                <w:rFonts w:eastAsia="仿宋_GB2312"/>
                <w:bCs/>
                <w:color w:val="000000"/>
                <w:sz w:val="24"/>
                <w:szCs w:val="24"/>
              </w:rPr>
            </w:pPr>
            <w:r w:rsidRPr="006566BB">
              <w:rPr>
                <w:rFonts w:eastAsia="仿宋_GB2312" w:hint="eastAsia"/>
                <w:bCs/>
                <w:color w:val="000000"/>
                <w:sz w:val="24"/>
                <w:szCs w:val="24"/>
              </w:rPr>
              <w:t>3</w:t>
            </w:r>
            <w:r w:rsidRPr="006566BB">
              <w:rPr>
                <w:rFonts w:eastAsia="仿宋_GB2312"/>
                <w:bCs/>
                <w:color w:val="000000"/>
                <w:sz w:val="24"/>
                <w:szCs w:val="24"/>
              </w:rPr>
              <w:t>/16</w:t>
            </w:r>
          </w:p>
        </w:tc>
        <w:tc>
          <w:tcPr>
            <w:tcW w:w="661" w:type="dxa"/>
            <w:gridSpan w:val="2"/>
            <w:vAlign w:val="center"/>
          </w:tcPr>
          <w:p w14:paraId="364D8D5D" w14:textId="77777777" w:rsidR="00D41D5E" w:rsidRPr="006566BB" w:rsidRDefault="00D41D5E" w:rsidP="007E549D">
            <w:pPr>
              <w:adjustRightInd w:val="0"/>
              <w:snapToGrid w:val="0"/>
              <w:rPr>
                <w:rFonts w:eastAsia="仿宋_GB2312"/>
                <w:bCs/>
                <w:color w:val="000000"/>
                <w:sz w:val="24"/>
                <w:szCs w:val="24"/>
              </w:rPr>
            </w:pPr>
          </w:p>
        </w:tc>
        <w:tc>
          <w:tcPr>
            <w:tcW w:w="576" w:type="dxa"/>
            <w:vAlign w:val="center"/>
          </w:tcPr>
          <w:p w14:paraId="2F7CABEA" w14:textId="77777777" w:rsidR="00D41D5E" w:rsidRPr="006566BB" w:rsidRDefault="00D41D5E" w:rsidP="007E549D">
            <w:pPr>
              <w:adjustRightInd w:val="0"/>
              <w:snapToGrid w:val="0"/>
              <w:rPr>
                <w:rFonts w:eastAsia="仿宋_GB2312"/>
                <w:bCs/>
                <w:color w:val="000000"/>
                <w:sz w:val="24"/>
                <w:szCs w:val="24"/>
              </w:rPr>
            </w:pPr>
          </w:p>
        </w:tc>
        <w:tc>
          <w:tcPr>
            <w:tcW w:w="456" w:type="dxa"/>
            <w:vAlign w:val="center"/>
          </w:tcPr>
          <w:p w14:paraId="154CF4F7" w14:textId="487E4728" w:rsidR="00D41D5E" w:rsidRPr="006566BB" w:rsidRDefault="00D41D5E" w:rsidP="007E549D">
            <w:pPr>
              <w:adjustRightInd w:val="0"/>
              <w:snapToGrid w:val="0"/>
              <w:rPr>
                <w:rFonts w:eastAsia="仿宋_GB2312"/>
                <w:bCs/>
                <w:color w:val="000000"/>
                <w:sz w:val="24"/>
                <w:szCs w:val="24"/>
              </w:rPr>
            </w:pPr>
          </w:p>
        </w:tc>
        <w:tc>
          <w:tcPr>
            <w:tcW w:w="609" w:type="dxa"/>
            <w:vAlign w:val="center"/>
          </w:tcPr>
          <w:p w14:paraId="63F74455" w14:textId="7D893F43" w:rsidR="00D41D5E" w:rsidRPr="006566BB" w:rsidRDefault="00D41D5E" w:rsidP="007E549D">
            <w:pPr>
              <w:adjustRightInd w:val="0"/>
              <w:snapToGrid w:val="0"/>
              <w:rPr>
                <w:rFonts w:eastAsia="仿宋_GB2312"/>
                <w:bCs/>
                <w:color w:val="000000"/>
                <w:sz w:val="24"/>
                <w:szCs w:val="24"/>
              </w:rPr>
            </w:pPr>
            <w:r w:rsidRPr="006566BB">
              <w:rPr>
                <w:rFonts w:eastAsia="仿宋_GB2312" w:hint="eastAsia"/>
                <w:bCs/>
                <w:color w:val="000000"/>
                <w:sz w:val="24"/>
                <w:szCs w:val="24"/>
              </w:rPr>
              <w:t>考试</w:t>
            </w:r>
          </w:p>
        </w:tc>
      </w:tr>
      <w:tr w:rsidR="00D41D5E" w:rsidRPr="006B0E4E" w14:paraId="78F66DAD" w14:textId="77777777" w:rsidTr="007B23FC">
        <w:trPr>
          <w:trHeight w:val="20"/>
        </w:trPr>
        <w:tc>
          <w:tcPr>
            <w:tcW w:w="480" w:type="dxa"/>
            <w:vMerge/>
            <w:vAlign w:val="center"/>
          </w:tcPr>
          <w:p w14:paraId="0B8DE747" w14:textId="77777777" w:rsidR="00D41D5E" w:rsidRPr="006B0E4E" w:rsidRDefault="00D41D5E" w:rsidP="007E549D">
            <w:pPr>
              <w:adjustRightInd w:val="0"/>
              <w:snapToGrid w:val="0"/>
              <w:rPr>
                <w:rFonts w:eastAsia="仿宋_GB2312"/>
                <w:bCs/>
                <w:color w:val="000000"/>
                <w:sz w:val="24"/>
                <w:szCs w:val="24"/>
              </w:rPr>
            </w:pPr>
          </w:p>
        </w:tc>
        <w:tc>
          <w:tcPr>
            <w:tcW w:w="696" w:type="dxa"/>
            <w:vMerge/>
            <w:vAlign w:val="center"/>
          </w:tcPr>
          <w:p w14:paraId="5DEE53E0" w14:textId="77777777" w:rsidR="00D41D5E" w:rsidRPr="006B0E4E" w:rsidRDefault="00D41D5E" w:rsidP="007E549D">
            <w:pPr>
              <w:adjustRightInd w:val="0"/>
              <w:snapToGrid w:val="0"/>
              <w:rPr>
                <w:rFonts w:eastAsia="仿宋_GB2312"/>
                <w:bCs/>
                <w:color w:val="000000"/>
                <w:sz w:val="24"/>
                <w:szCs w:val="24"/>
              </w:rPr>
            </w:pPr>
          </w:p>
        </w:tc>
        <w:tc>
          <w:tcPr>
            <w:tcW w:w="845" w:type="dxa"/>
            <w:gridSpan w:val="3"/>
            <w:vAlign w:val="center"/>
          </w:tcPr>
          <w:p w14:paraId="1B14A459" w14:textId="25BED84D" w:rsidR="00D41D5E" w:rsidRPr="006B0E4E" w:rsidRDefault="00D41D5E" w:rsidP="007E549D">
            <w:pPr>
              <w:adjustRightInd w:val="0"/>
              <w:snapToGrid w:val="0"/>
              <w:rPr>
                <w:rFonts w:eastAsia="仿宋_GB2312"/>
                <w:bCs/>
                <w:color w:val="000000"/>
                <w:sz w:val="24"/>
                <w:szCs w:val="24"/>
              </w:rPr>
            </w:pPr>
            <w:r>
              <w:rPr>
                <w:rFonts w:eastAsia="仿宋_GB2312"/>
                <w:bCs/>
                <w:color w:val="000000"/>
                <w:sz w:val="24"/>
                <w:szCs w:val="24"/>
              </w:rPr>
              <w:t>36</w:t>
            </w:r>
          </w:p>
        </w:tc>
        <w:tc>
          <w:tcPr>
            <w:tcW w:w="1376" w:type="dxa"/>
            <w:vAlign w:val="center"/>
          </w:tcPr>
          <w:p w14:paraId="01F1BA5C" w14:textId="7126F90A" w:rsidR="00D41D5E" w:rsidRPr="006B0E4E" w:rsidRDefault="00D41D5E" w:rsidP="007E549D">
            <w:pPr>
              <w:adjustRightInd w:val="0"/>
              <w:snapToGrid w:val="0"/>
              <w:rPr>
                <w:rFonts w:eastAsia="仿宋_GB2312"/>
                <w:bCs/>
                <w:color w:val="000000"/>
                <w:sz w:val="24"/>
                <w:szCs w:val="24"/>
              </w:rPr>
            </w:pPr>
            <w:r>
              <w:rPr>
                <w:rFonts w:ascii="仿宋_GB2312" w:eastAsia="仿宋_GB2312" w:hAnsi="等线" w:hint="eastAsia"/>
                <w:color w:val="000000"/>
                <w:sz w:val="24"/>
                <w:szCs w:val="24"/>
              </w:rPr>
              <w:t>30001004</w:t>
            </w:r>
          </w:p>
        </w:tc>
        <w:tc>
          <w:tcPr>
            <w:tcW w:w="1391" w:type="dxa"/>
            <w:vAlign w:val="center"/>
          </w:tcPr>
          <w:p w14:paraId="31870E99"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cs="仿宋_GB2312" w:hint="eastAsia"/>
                <w:sz w:val="24"/>
                <w:szCs w:val="24"/>
              </w:rPr>
              <w:t>形势与政策（一）</w:t>
            </w:r>
          </w:p>
        </w:tc>
        <w:tc>
          <w:tcPr>
            <w:tcW w:w="700" w:type="dxa"/>
            <w:vAlign w:val="center"/>
          </w:tcPr>
          <w:p w14:paraId="2547DFC0"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8</w:t>
            </w:r>
          </w:p>
        </w:tc>
        <w:tc>
          <w:tcPr>
            <w:tcW w:w="696" w:type="dxa"/>
            <w:vAlign w:val="center"/>
          </w:tcPr>
          <w:p w14:paraId="515F7CE6"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8</w:t>
            </w:r>
          </w:p>
        </w:tc>
        <w:tc>
          <w:tcPr>
            <w:tcW w:w="696" w:type="dxa"/>
            <w:vAlign w:val="center"/>
          </w:tcPr>
          <w:p w14:paraId="57476D94"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0</w:t>
            </w:r>
          </w:p>
        </w:tc>
        <w:tc>
          <w:tcPr>
            <w:tcW w:w="872" w:type="dxa"/>
            <w:vAlign w:val="center"/>
          </w:tcPr>
          <w:p w14:paraId="6A43A16D"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0</w:t>
            </w:r>
            <w:r w:rsidRPr="006B0E4E">
              <w:rPr>
                <w:rFonts w:eastAsia="仿宋_GB2312"/>
                <w:bCs/>
                <w:color w:val="000000"/>
                <w:sz w:val="24"/>
                <w:szCs w:val="24"/>
              </w:rPr>
              <w:t>.2</w:t>
            </w:r>
          </w:p>
        </w:tc>
        <w:tc>
          <w:tcPr>
            <w:tcW w:w="670" w:type="dxa"/>
            <w:vAlign w:val="center"/>
          </w:tcPr>
          <w:p w14:paraId="3F94CA8F" w14:textId="0C69FCCE" w:rsidR="00D41D5E" w:rsidRPr="006B0E4E" w:rsidRDefault="00D41D5E" w:rsidP="007E549D">
            <w:pPr>
              <w:adjustRightInd w:val="0"/>
              <w:snapToGrid w:val="0"/>
              <w:rPr>
                <w:rFonts w:eastAsia="仿宋_GB2312"/>
                <w:bCs/>
                <w:color w:val="000000"/>
                <w:sz w:val="24"/>
                <w:szCs w:val="24"/>
              </w:rPr>
            </w:pPr>
          </w:p>
        </w:tc>
        <w:tc>
          <w:tcPr>
            <w:tcW w:w="643" w:type="dxa"/>
            <w:vAlign w:val="center"/>
          </w:tcPr>
          <w:p w14:paraId="4A2BA25F" w14:textId="77777777" w:rsidR="00D41D5E" w:rsidRPr="006B0E4E" w:rsidRDefault="00D41D5E" w:rsidP="007E549D">
            <w:pPr>
              <w:adjustRightInd w:val="0"/>
              <w:snapToGrid w:val="0"/>
              <w:rPr>
                <w:rFonts w:eastAsia="仿宋_GB2312"/>
                <w:bCs/>
                <w:color w:val="000000"/>
                <w:sz w:val="24"/>
                <w:szCs w:val="24"/>
              </w:rPr>
            </w:pPr>
          </w:p>
        </w:tc>
        <w:tc>
          <w:tcPr>
            <w:tcW w:w="644" w:type="dxa"/>
            <w:vAlign w:val="center"/>
          </w:tcPr>
          <w:p w14:paraId="0700E8DD" w14:textId="77777777" w:rsidR="00D41D5E" w:rsidRPr="006B0E4E" w:rsidRDefault="00D41D5E" w:rsidP="007E549D">
            <w:pPr>
              <w:adjustRightInd w:val="0"/>
              <w:snapToGrid w:val="0"/>
              <w:rPr>
                <w:rFonts w:eastAsia="仿宋_GB2312"/>
                <w:bCs/>
                <w:color w:val="000000"/>
                <w:sz w:val="24"/>
                <w:szCs w:val="24"/>
              </w:rPr>
            </w:pPr>
          </w:p>
        </w:tc>
        <w:tc>
          <w:tcPr>
            <w:tcW w:w="645" w:type="dxa"/>
            <w:vAlign w:val="center"/>
          </w:tcPr>
          <w:p w14:paraId="48F20B4D" w14:textId="77777777" w:rsidR="00D41D5E" w:rsidRPr="006B0E4E" w:rsidRDefault="00D41D5E" w:rsidP="007E549D">
            <w:pPr>
              <w:adjustRightInd w:val="0"/>
              <w:snapToGrid w:val="0"/>
              <w:rPr>
                <w:rFonts w:eastAsia="仿宋_GB2312"/>
                <w:bCs/>
                <w:color w:val="000000"/>
                <w:sz w:val="24"/>
                <w:szCs w:val="24"/>
              </w:rPr>
            </w:pPr>
          </w:p>
        </w:tc>
        <w:tc>
          <w:tcPr>
            <w:tcW w:w="643" w:type="dxa"/>
            <w:vAlign w:val="center"/>
          </w:tcPr>
          <w:p w14:paraId="08A8587A" w14:textId="24D47912"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2</w:t>
            </w:r>
            <w:r w:rsidRPr="006B0E4E">
              <w:rPr>
                <w:rFonts w:eastAsia="仿宋_GB2312"/>
                <w:bCs/>
                <w:color w:val="000000"/>
                <w:sz w:val="24"/>
                <w:szCs w:val="24"/>
              </w:rPr>
              <w:t>/4</w:t>
            </w:r>
          </w:p>
        </w:tc>
        <w:tc>
          <w:tcPr>
            <w:tcW w:w="654" w:type="dxa"/>
            <w:gridSpan w:val="2"/>
            <w:vAlign w:val="center"/>
          </w:tcPr>
          <w:p w14:paraId="3D56E915" w14:textId="77777777" w:rsidR="00D41D5E" w:rsidRPr="006B0E4E" w:rsidRDefault="00D41D5E" w:rsidP="007E549D">
            <w:pPr>
              <w:adjustRightInd w:val="0"/>
              <w:snapToGrid w:val="0"/>
              <w:rPr>
                <w:rFonts w:eastAsia="仿宋_GB2312"/>
                <w:bCs/>
                <w:color w:val="000000"/>
                <w:sz w:val="24"/>
                <w:szCs w:val="24"/>
              </w:rPr>
            </w:pPr>
          </w:p>
        </w:tc>
        <w:tc>
          <w:tcPr>
            <w:tcW w:w="643" w:type="dxa"/>
            <w:vAlign w:val="center"/>
          </w:tcPr>
          <w:p w14:paraId="24E7E4E7" w14:textId="77777777" w:rsidR="00D41D5E" w:rsidRPr="006B0E4E" w:rsidRDefault="00D41D5E" w:rsidP="007E549D">
            <w:pPr>
              <w:adjustRightInd w:val="0"/>
              <w:snapToGrid w:val="0"/>
              <w:rPr>
                <w:rFonts w:eastAsia="仿宋_GB2312"/>
                <w:bCs/>
                <w:color w:val="000000"/>
                <w:sz w:val="24"/>
                <w:szCs w:val="24"/>
              </w:rPr>
            </w:pPr>
          </w:p>
        </w:tc>
        <w:tc>
          <w:tcPr>
            <w:tcW w:w="661" w:type="dxa"/>
            <w:gridSpan w:val="2"/>
            <w:vAlign w:val="center"/>
          </w:tcPr>
          <w:p w14:paraId="04A14694" w14:textId="77777777" w:rsidR="00D41D5E" w:rsidRPr="006B0E4E" w:rsidRDefault="00D41D5E" w:rsidP="007E549D">
            <w:pPr>
              <w:adjustRightInd w:val="0"/>
              <w:snapToGrid w:val="0"/>
              <w:rPr>
                <w:rFonts w:eastAsia="仿宋_GB2312"/>
                <w:bCs/>
                <w:color w:val="000000"/>
                <w:sz w:val="24"/>
                <w:szCs w:val="24"/>
              </w:rPr>
            </w:pPr>
          </w:p>
        </w:tc>
        <w:tc>
          <w:tcPr>
            <w:tcW w:w="576" w:type="dxa"/>
            <w:vAlign w:val="center"/>
          </w:tcPr>
          <w:p w14:paraId="7D8A1CFF" w14:textId="77777777" w:rsidR="00D41D5E" w:rsidRPr="006B0E4E" w:rsidRDefault="00D41D5E" w:rsidP="007E549D">
            <w:pPr>
              <w:adjustRightInd w:val="0"/>
              <w:snapToGrid w:val="0"/>
              <w:rPr>
                <w:rFonts w:eastAsia="仿宋_GB2312"/>
                <w:bCs/>
                <w:color w:val="000000"/>
                <w:sz w:val="24"/>
                <w:szCs w:val="24"/>
              </w:rPr>
            </w:pPr>
          </w:p>
        </w:tc>
        <w:tc>
          <w:tcPr>
            <w:tcW w:w="456" w:type="dxa"/>
            <w:vAlign w:val="center"/>
          </w:tcPr>
          <w:p w14:paraId="719060ED" w14:textId="5CDBF670" w:rsidR="00D41D5E" w:rsidRPr="006B0E4E" w:rsidRDefault="00D41D5E" w:rsidP="007E549D">
            <w:pPr>
              <w:adjustRightInd w:val="0"/>
              <w:snapToGrid w:val="0"/>
              <w:rPr>
                <w:rFonts w:eastAsia="仿宋_GB2312"/>
                <w:bCs/>
                <w:color w:val="000000"/>
                <w:sz w:val="24"/>
                <w:szCs w:val="24"/>
              </w:rPr>
            </w:pPr>
          </w:p>
        </w:tc>
        <w:tc>
          <w:tcPr>
            <w:tcW w:w="609" w:type="dxa"/>
            <w:vAlign w:val="center"/>
          </w:tcPr>
          <w:p w14:paraId="4A389D46" w14:textId="445E5284"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考查</w:t>
            </w:r>
          </w:p>
        </w:tc>
      </w:tr>
      <w:tr w:rsidR="00D41D5E" w:rsidRPr="006B0E4E" w14:paraId="7FC2008A" w14:textId="77777777" w:rsidTr="007B23FC">
        <w:trPr>
          <w:trHeight w:val="20"/>
        </w:trPr>
        <w:tc>
          <w:tcPr>
            <w:tcW w:w="480" w:type="dxa"/>
            <w:vMerge/>
            <w:vAlign w:val="center"/>
          </w:tcPr>
          <w:p w14:paraId="20DA9197" w14:textId="77777777" w:rsidR="00D41D5E" w:rsidRPr="006B0E4E" w:rsidRDefault="00D41D5E" w:rsidP="007E549D">
            <w:pPr>
              <w:adjustRightInd w:val="0"/>
              <w:snapToGrid w:val="0"/>
              <w:rPr>
                <w:rFonts w:eastAsia="仿宋_GB2312"/>
                <w:bCs/>
                <w:color w:val="000000"/>
                <w:sz w:val="24"/>
                <w:szCs w:val="24"/>
              </w:rPr>
            </w:pPr>
          </w:p>
        </w:tc>
        <w:tc>
          <w:tcPr>
            <w:tcW w:w="696" w:type="dxa"/>
            <w:vMerge/>
            <w:vAlign w:val="center"/>
          </w:tcPr>
          <w:p w14:paraId="7C101E8D" w14:textId="77777777" w:rsidR="00D41D5E" w:rsidRPr="006B0E4E" w:rsidRDefault="00D41D5E" w:rsidP="007E549D">
            <w:pPr>
              <w:adjustRightInd w:val="0"/>
              <w:snapToGrid w:val="0"/>
              <w:rPr>
                <w:rFonts w:eastAsia="仿宋_GB2312"/>
                <w:bCs/>
                <w:color w:val="000000"/>
                <w:sz w:val="24"/>
                <w:szCs w:val="24"/>
              </w:rPr>
            </w:pPr>
          </w:p>
        </w:tc>
        <w:tc>
          <w:tcPr>
            <w:tcW w:w="845" w:type="dxa"/>
            <w:gridSpan w:val="3"/>
            <w:vAlign w:val="center"/>
          </w:tcPr>
          <w:p w14:paraId="1170F91E" w14:textId="25011873" w:rsidR="00D41D5E" w:rsidRPr="006B0E4E" w:rsidRDefault="00D41D5E" w:rsidP="007E549D">
            <w:pPr>
              <w:adjustRightInd w:val="0"/>
              <w:snapToGrid w:val="0"/>
              <w:rPr>
                <w:rFonts w:eastAsia="仿宋_GB2312"/>
                <w:bCs/>
                <w:color w:val="000000"/>
                <w:sz w:val="24"/>
                <w:szCs w:val="24"/>
              </w:rPr>
            </w:pPr>
            <w:r>
              <w:rPr>
                <w:rFonts w:eastAsia="仿宋_GB2312"/>
                <w:bCs/>
                <w:color w:val="000000"/>
                <w:sz w:val="24"/>
                <w:szCs w:val="24"/>
              </w:rPr>
              <w:t>37</w:t>
            </w:r>
          </w:p>
        </w:tc>
        <w:tc>
          <w:tcPr>
            <w:tcW w:w="1376" w:type="dxa"/>
            <w:vAlign w:val="center"/>
          </w:tcPr>
          <w:p w14:paraId="3611AAF9" w14:textId="7F2CE4F2" w:rsidR="00D41D5E" w:rsidRPr="006B0E4E" w:rsidRDefault="00D41D5E" w:rsidP="007E549D">
            <w:pPr>
              <w:adjustRightInd w:val="0"/>
              <w:snapToGrid w:val="0"/>
              <w:rPr>
                <w:rFonts w:eastAsia="仿宋_GB2312"/>
                <w:bCs/>
                <w:color w:val="000000"/>
                <w:sz w:val="24"/>
                <w:szCs w:val="24"/>
              </w:rPr>
            </w:pPr>
            <w:r>
              <w:rPr>
                <w:rFonts w:ascii="仿宋_GB2312" w:eastAsia="仿宋_GB2312" w:hAnsi="等线" w:hint="eastAsia"/>
                <w:color w:val="000000"/>
                <w:sz w:val="24"/>
                <w:szCs w:val="24"/>
              </w:rPr>
              <w:t>30001005</w:t>
            </w:r>
          </w:p>
        </w:tc>
        <w:tc>
          <w:tcPr>
            <w:tcW w:w="1391" w:type="dxa"/>
            <w:vAlign w:val="center"/>
          </w:tcPr>
          <w:p w14:paraId="5ED8D956"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cs="仿宋_GB2312" w:hint="eastAsia"/>
                <w:sz w:val="24"/>
                <w:szCs w:val="24"/>
              </w:rPr>
              <w:t>形势与政策（二）</w:t>
            </w:r>
          </w:p>
        </w:tc>
        <w:tc>
          <w:tcPr>
            <w:tcW w:w="700" w:type="dxa"/>
            <w:vAlign w:val="center"/>
          </w:tcPr>
          <w:p w14:paraId="4016B200"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8</w:t>
            </w:r>
          </w:p>
        </w:tc>
        <w:tc>
          <w:tcPr>
            <w:tcW w:w="696" w:type="dxa"/>
            <w:vAlign w:val="center"/>
          </w:tcPr>
          <w:p w14:paraId="41B78A35"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8</w:t>
            </w:r>
          </w:p>
        </w:tc>
        <w:tc>
          <w:tcPr>
            <w:tcW w:w="696" w:type="dxa"/>
            <w:vAlign w:val="center"/>
          </w:tcPr>
          <w:p w14:paraId="393DF5C9"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0</w:t>
            </w:r>
          </w:p>
        </w:tc>
        <w:tc>
          <w:tcPr>
            <w:tcW w:w="872" w:type="dxa"/>
            <w:vAlign w:val="center"/>
          </w:tcPr>
          <w:p w14:paraId="190AF464"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0</w:t>
            </w:r>
            <w:r w:rsidRPr="006B0E4E">
              <w:rPr>
                <w:rFonts w:eastAsia="仿宋_GB2312"/>
                <w:bCs/>
                <w:color w:val="000000"/>
                <w:sz w:val="24"/>
                <w:szCs w:val="24"/>
              </w:rPr>
              <w:t>.2</w:t>
            </w:r>
          </w:p>
        </w:tc>
        <w:tc>
          <w:tcPr>
            <w:tcW w:w="670" w:type="dxa"/>
            <w:vAlign w:val="center"/>
          </w:tcPr>
          <w:p w14:paraId="544E6809" w14:textId="77777777" w:rsidR="00D41D5E" w:rsidRPr="006B0E4E" w:rsidRDefault="00D41D5E" w:rsidP="007E549D">
            <w:pPr>
              <w:adjustRightInd w:val="0"/>
              <w:snapToGrid w:val="0"/>
              <w:rPr>
                <w:rFonts w:eastAsia="仿宋_GB2312"/>
                <w:bCs/>
                <w:color w:val="000000"/>
                <w:sz w:val="24"/>
                <w:szCs w:val="24"/>
              </w:rPr>
            </w:pPr>
          </w:p>
        </w:tc>
        <w:tc>
          <w:tcPr>
            <w:tcW w:w="643" w:type="dxa"/>
            <w:vAlign w:val="center"/>
          </w:tcPr>
          <w:p w14:paraId="5EF9F497" w14:textId="591428A7" w:rsidR="00D41D5E" w:rsidRPr="006B0E4E" w:rsidRDefault="00D41D5E" w:rsidP="007E549D">
            <w:pPr>
              <w:adjustRightInd w:val="0"/>
              <w:snapToGrid w:val="0"/>
              <w:rPr>
                <w:rFonts w:eastAsia="仿宋_GB2312"/>
                <w:bCs/>
                <w:color w:val="000000"/>
                <w:sz w:val="24"/>
                <w:szCs w:val="24"/>
              </w:rPr>
            </w:pPr>
          </w:p>
        </w:tc>
        <w:tc>
          <w:tcPr>
            <w:tcW w:w="644" w:type="dxa"/>
            <w:vAlign w:val="center"/>
          </w:tcPr>
          <w:p w14:paraId="36291E19" w14:textId="77777777" w:rsidR="00D41D5E" w:rsidRPr="006B0E4E" w:rsidRDefault="00D41D5E" w:rsidP="007E549D">
            <w:pPr>
              <w:adjustRightInd w:val="0"/>
              <w:snapToGrid w:val="0"/>
              <w:rPr>
                <w:rFonts w:eastAsia="仿宋_GB2312"/>
                <w:bCs/>
                <w:color w:val="000000"/>
                <w:sz w:val="24"/>
                <w:szCs w:val="24"/>
              </w:rPr>
            </w:pPr>
          </w:p>
        </w:tc>
        <w:tc>
          <w:tcPr>
            <w:tcW w:w="645" w:type="dxa"/>
            <w:vAlign w:val="center"/>
          </w:tcPr>
          <w:p w14:paraId="6274655E" w14:textId="77777777" w:rsidR="00D41D5E" w:rsidRPr="006B0E4E" w:rsidRDefault="00D41D5E" w:rsidP="007E549D">
            <w:pPr>
              <w:adjustRightInd w:val="0"/>
              <w:snapToGrid w:val="0"/>
              <w:rPr>
                <w:rFonts w:eastAsia="仿宋_GB2312"/>
                <w:bCs/>
                <w:color w:val="000000"/>
                <w:sz w:val="24"/>
                <w:szCs w:val="24"/>
              </w:rPr>
            </w:pPr>
          </w:p>
        </w:tc>
        <w:tc>
          <w:tcPr>
            <w:tcW w:w="643" w:type="dxa"/>
            <w:vAlign w:val="center"/>
          </w:tcPr>
          <w:p w14:paraId="2661C182" w14:textId="77777777" w:rsidR="00D41D5E" w:rsidRPr="006B0E4E" w:rsidRDefault="00D41D5E" w:rsidP="007E549D">
            <w:pPr>
              <w:adjustRightInd w:val="0"/>
              <w:snapToGrid w:val="0"/>
              <w:rPr>
                <w:rFonts w:eastAsia="仿宋_GB2312"/>
                <w:bCs/>
                <w:color w:val="000000"/>
                <w:sz w:val="24"/>
                <w:szCs w:val="24"/>
              </w:rPr>
            </w:pPr>
          </w:p>
        </w:tc>
        <w:tc>
          <w:tcPr>
            <w:tcW w:w="654" w:type="dxa"/>
            <w:gridSpan w:val="2"/>
            <w:vAlign w:val="center"/>
          </w:tcPr>
          <w:p w14:paraId="0F496375" w14:textId="06355AA5"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2</w:t>
            </w:r>
            <w:r w:rsidRPr="006B0E4E">
              <w:rPr>
                <w:rFonts w:eastAsia="仿宋_GB2312"/>
                <w:bCs/>
                <w:color w:val="000000"/>
                <w:sz w:val="24"/>
                <w:szCs w:val="24"/>
              </w:rPr>
              <w:t>/4</w:t>
            </w:r>
          </w:p>
        </w:tc>
        <w:tc>
          <w:tcPr>
            <w:tcW w:w="643" w:type="dxa"/>
            <w:vAlign w:val="center"/>
          </w:tcPr>
          <w:p w14:paraId="4EFF9417" w14:textId="77777777" w:rsidR="00D41D5E" w:rsidRPr="006B0E4E" w:rsidRDefault="00D41D5E" w:rsidP="007E549D">
            <w:pPr>
              <w:adjustRightInd w:val="0"/>
              <w:snapToGrid w:val="0"/>
              <w:rPr>
                <w:rFonts w:eastAsia="仿宋_GB2312"/>
                <w:bCs/>
                <w:color w:val="000000"/>
                <w:sz w:val="24"/>
                <w:szCs w:val="24"/>
              </w:rPr>
            </w:pPr>
          </w:p>
        </w:tc>
        <w:tc>
          <w:tcPr>
            <w:tcW w:w="661" w:type="dxa"/>
            <w:gridSpan w:val="2"/>
            <w:vAlign w:val="center"/>
          </w:tcPr>
          <w:p w14:paraId="0F596783" w14:textId="77777777" w:rsidR="00D41D5E" w:rsidRPr="006B0E4E" w:rsidRDefault="00D41D5E" w:rsidP="007E549D">
            <w:pPr>
              <w:adjustRightInd w:val="0"/>
              <w:snapToGrid w:val="0"/>
              <w:rPr>
                <w:rFonts w:eastAsia="仿宋_GB2312"/>
                <w:bCs/>
                <w:color w:val="000000"/>
                <w:sz w:val="24"/>
                <w:szCs w:val="24"/>
              </w:rPr>
            </w:pPr>
          </w:p>
        </w:tc>
        <w:tc>
          <w:tcPr>
            <w:tcW w:w="576" w:type="dxa"/>
            <w:vAlign w:val="center"/>
          </w:tcPr>
          <w:p w14:paraId="01D0D07A" w14:textId="77777777" w:rsidR="00D41D5E" w:rsidRPr="006B0E4E" w:rsidRDefault="00D41D5E" w:rsidP="007E549D">
            <w:pPr>
              <w:adjustRightInd w:val="0"/>
              <w:snapToGrid w:val="0"/>
              <w:rPr>
                <w:rFonts w:eastAsia="仿宋_GB2312"/>
                <w:bCs/>
                <w:color w:val="000000"/>
                <w:sz w:val="24"/>
                <w:szCs w:val="24"/>
              </w:rPr>
            </w:pPr>
          </w:p>
        </w:tc>
        <w:tc>
          <w:tcPr>
            <w:tcW w:w="456" w:type="dxa"/>
            <w:vAlign w:val="center"/>
          </w:tcPr>
          <w:p w14:paraId="0D611431" w14:textId="36875B92" w:rsidR="00D41D5E" w:rsidRPr="006B0E4E" w:rsidRDefault="00D41D5E" w:rsidP="007E549D">
            <w:pPr>
              <w:adjustRightInd w:val="0"/>
              <w:snapToGrid w:val="0"/>
              <w:rPr>
                <w:rFonts w:eastAsia="仿宋_GB2312"/>
                <w:bCs/>
                <w:color w:val="000000"/>
                <w:sz w:val="24"/>
                <w:szCs w:val="24"/>
              </w:rPr>
            </w:pPr>
          </w:p>
        </w:tc>
        <w:tc>
          <w:tcPr>
            <w:tcW w:w="609" w:type="dxa"/>
            <w:vAlign w:val="center"/>
          </w:tcPr>
          <w:p w14:paraId="0D794112" w14:textId="4AE34F2B"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考查</w:t>
            </w:r>
          </w:p>
        </w:tc>
      </w:tr>
      <w:tr w:rsidR="00D41D5E" w:rsidRPr="006B0E4E" w14:paraId="00A51BD5" w14:textId="77777777" w:rsidTr="007B23FC">
        <w:trPr>
          <w:trHeight w:val="20"/>
        </w:trPr>
        <w:tc>
          <w:tcPr>
            <w:tcW w:w="480" w:type="dxa"/>
            <w:vMerge/>
            <w:vAlign w:val="center"/>
          </w:tcPr>
          <w:p w14:paraId="509BA664" w14:textId="77777777" w:rsidR="00D41D5E" w:rsidRPr="006B0E4E" w:rsidRDefault="00D41D5E" w:rsidP="007E549D">
            <w:pPr>
              <w:adjustRightInd w:val="0"/>
              <w:snapToGrid w:val="0"/>
              <w:rPr>
                <w:rFonts w:eastAsia="仿宋_GB2312"/>
                <w:bCs/>
                <w:color w:val="000000"/>
                <w:sz w:val="24"/>
                <w:szCs w:val="24"/>
              </w:rPr>
            </w:pPr>
          </w:p>
        </w:tc>
        <w:tc>
          <w:tcPr>
            <w:tcW w:w="696" w:type="dxa"/>
            <w:vMerge/>
            <w:vAlign w:val="center"/>
          </w:tcPr>
          <w:p w14:paraId="7E4B38B2" w14:textId="77777777" w:rsidR="00D41D5E" w:rsidRPr="006B0E4E" w:rsidRDefault="00D41D5E" w:rsidP="007E549D">
            <w:pPr>
              <w:adjustRightInd w:val="0"/>
              <w:snapToGrid w:val="0"/>
              <w:rPr>
                <w:rFonts w:eastAsia="仿宋_GB2312"/>
                <w:bCs/>
                <w:color w:val="000000"/>
                <w:sz w:val="24"/>
                <w:szCs w:val="24"/>
              </w:rPr>
            </w:pPr>
          </w:p>
        </w:tc>
        <w:tc>
          <w:tcPr>
            <w:tcW w:w="845" w:type="dxa"/>
            <w:gridSpan w:val="3"/>
            <w:vAlign w:val="center"/>
          </w:tcPr>
          <w:p w14:paraId="26CAF3DC" w14:textId="599B4934" w:rsidR="00D41D5E" w:rsidRPr="006B0E4E" w:rsidRDefault="00D41D5E" w:rsidP="007E549D">
            <w:pPr>
              <w:adjustRightInd w:val="0"/>
              <w:snapToGrid w:val="0"/>
              <w:rPr>
                <w:rFonts w:eastAsia="仿宋_GB2312"/>
                <w:bCs/>
                <w:color w:val="000000"/>
                <w:sz w:val="24"/>
                <w:szCs w:val="24"/>
              </w:rPr>
            </w:pPr>
            <w:r>
              <w:rPr>
                <w:rFonts w:eastAsia="仿宋_GB2312"/>
                <w:bCs/>
                <w:color w:val="000000"/>
                <w:sz w:val="24"/>
                <w:szCs w:val="24"/>
              </w:rPr>
              <w:t>38</w:t>
            </w:r>
          </w:p>
        </w:tc>
        <w:tc>
          <w:tcPr>
            <w:tcW w:w="1376" w:type="dxa"/>
            <w:vAlign w:val="center"/>
          </w:tcPr>
          <w:p w14:paraId="52FA07AD" w14:textId="785822E7" w:rsidR="00D41D5E" w:rsidRPr="006B0E4E" w:rsidRDefault="00D41D5E" w:rsidP="007E549D">
            <w:pPr>
              <w:adjustRightInd w:val="0"/>
              <w:snapToGrid w:val="0"/>
              <w:rPr>
                <w:rFonts w:eastAsia="仿宋_GB2312"/>
                <w:bCs/>
                <w:color w:val="000000"/>
                <w:sz w:val="24"/>
                <w:szCs w:val="24"/>
              </w:rPr>
            </w:pPr>
            <w:r>
              <w:rPr>
                <w:rFonts w:ascii="仿宋_GB2312" w:eastAsia="仿宋_GB2312" w:hAnsi="等线" w:hint="eastAsia"/>
                <w:color w:val="000000"/>
                <w:sz w:val="24"/>
                <w:szCs w:val="24"/>
              </w:rPr>
              <w:t>30001006</w:t>
            </w:r>
          </w:p>
        </w:tc>
        <w:tc>
          <w:tcPr>
            <w:tcW w:w="1391" w:type="dxa"/>
            <w:vAlign w:val="center"/>
          </w:tcPr>
          <w:p w14:paraId="5D055FFF"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cs="仿宋_GB2312" w:hint="eastAsia"/>
                <w:sz w:val="24"/>
                <w:szCs w:val="24"/>
              </w:rPr>
              <w:t>形势与政策（三）</w:t>
            </w:r>
          </w:p>
        </w:tc>
        <w:tc>
          <w:tcPr>
            <w:tcW w:w="700" w:type="dxa"/>
            <w:vAlign w:val="center"/>
          </w:tcPr>
          <w:p w14:paraId="3240A5E9"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8</w:t>
            </w:r>
          </w:p>
        </w:tc>
        <w:tc>
          <w:tcPr>
            <w:tcW w:w="696" w:type="dxa"/>
            <w:vAlign w:val="center"/>
          </w:tcPr>
          <w:p w14:paraId="7529A12D"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8</w:t>
            </w:r>
          </w:p>
        </w:tc>
        <w:tc>
          <w:tcPr>
            <w:tcW w:w="696" w:type="dxa"/>
            <w:vAlign w:val="center"/>
          </w:tcPr>
          <w:p w14:paraId="59192AC4"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0</w:t>
            </w:r>
          </w:p>
        </w:tc>
        <w:tc>
          <w:tcPr>
            <w:tcW w:w="872" w:type="dxa"/>
            <w:vAlign w:val="center"/>
          </w:tcPr>
          <w:p w14:paraId="358A7EF0"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0</w:t>
            </w:r>
            <w:r w:rsidRPr="006B0E4E">
              <w:rPr>
                <w:rFonts w:eastAsia="仿宋_GB2312"/>
                <w:bCs/>
                <w:color w:val="000000"/>
                <w:sz w:val="24"/>
                <w:szCs w:val="24"/>
              </w:rPr>
              <w:t>.2</w:t>
            </w:r>
          </w:p>
        </w:tc>
        <w:tc>
          <w:tcPr>
            <w:tcW w:w="670" w:type="dxa"/>
            <w:vAlign w:val="center"/>
          </w:tcPr>
          <w:p w14:paraId="1D349FF2" w14:textId="77777777" w:rsidR="00D41D5E" w:rsidRPr="006B0E4E" w:rsidRDefault="00D41D5E" w:rsidP="007E549D">
            <w:pPr>
              <w:adjustRightInd w:val="0"/>
              <w:snapToGrid w:val="0"/>
              <w:rPr>
                <w:rFonts w:eastAsia="仿宋_GB2312"/>
                <w:bCs/>
                <w:color w:val="000000"/>
                <w:sz w:val="24"/>
                <w:szCs w:val="24"/>
              </w:rPr>
            </w:pPr>
          </w:p>
        </w:tc>
        <w:tc>
          <w:tcPr>
            <w:tcW w:w="643" w:type="dxa"/>
            <w:vAlign w:val="center"/>
          </w:tcPr>
          <w:p w14:paraId="06E8C9D4" w14:textId="77777777" w:rsidR="00D41D5E" w:rsidRPr="006B0E4E" w:rsidRDefault="00D41D5E" w:rsidP="007E549D">
            <w:pPr>
              <w:adjustRightInd w:val="0"/>
              <w:snapToGrid w:val="0"/>
              <w:rPr>
                <w:rFonts w:eastAsia="仿宋_GB2312"/>
                <w:bCs/>
                <w:color w:val="000000"/>
                <w:sz w:val="24"/>
                <w:szCs w:val="24"/>
              </w:rPr>
            </w:pPr>
          </w:p>
        </w:tc>
        <w:tc>
          <w:tcPr>
            <w:tcW w:w="644" w:type="dxa"/>
            <w:vAlign w:val="center"/>
          </w:tcPr>
          <w:p w14:paraId="2B93855C" w14:textId="756862E2" w:rsidR="00D41D5E" w:rsidRPr="006B0E4E" w:rsidRDefault="00D41D5E" w:rsidP="007E549D">
            <w:pPr>
              <w:adjustRightInd w:val="0"/>
              <w:snapToGrid w:val="0"/>
              <w:rPr>
                <w:rFonts w:eastAsia="仿宋_GB2312"/>
                <w:bCs/>
                <w:color w:val="000000"/>
                <w:sz w:val="24"/>
                <w:szCs w:val="24"/>
              </w:rPr>
            </w:pPr>
          </w:p>
        </w:tc>
        <w:tc>
          <w:tcPr>
            <w:tcW w:w="645" w:type="dxa"/>
            <w:vAlign w:val="center"/>
          </w:tcPr>
          <w:p w14:paraId="556FEEDD" w14:textId="77777777" w:rsidR="00D41D5E" w:rsidRPr="006B0E4E" w:rsidRDefault="00D41D5E" w:rsidP="007E549D">
            <w:pPr>
              <w:adjustRightInd w:val="0"/>
              <w:snapToGrid w:val="0"/>
              <w:rPr>
                <w:rFonts w:eastAsia="仿宋_GB2312"/>
                <w:bCs/>
                <w:color w:val="000000"/>
                <w:sz w:val="24"/>
                <w:szCs w:val="24"/>
              </w:rPr>
            </w:pPr>
          </w:p>
        </w:tc>
        <w:tc>
          <w:tcPr>
            <w:tcW w:w="643" w:type="dxa"/>
            <w:vAlign w:val="center"/>
          </w:tcPr>
          <w:p w14:paraId="422B8953" w14:textId="77777777" w:rsidR="00D41D5E" w:rsidRPr="006B0E4E" w:rsidRDefault="00D41D5E" w:rsidP="007E549D">
            <w:pPr>
              <w:adjustRightInd w:val="0"/>
              <w:snapToGrid w:val="0"/>
              <w:rPr>
                <w:rFonts w:eastAsia="仿宋_GB2312"/>
                <w:bCs/>
                <w:color w:val="000000"/>
                <w:sz w:val="24"/>
                <w:szCs w:val="24"/>
              </w:rPr>
            </w:pPr>
          </w:p>
        </w:tc>
        <w:tc>
          <w:tcPr>
            <w:tcW w:w="654" w:type="dxa"/>
            <w:gridSpan w:val="2"/>
            <w:vAlign w:val="center"/>
          </w:tcPr>
          <w:p w14:paraId="1B40045B" w14:textId="77777777" w:rsidR="00D41D5E" w:rsidRPr="006B0E4E" w:rsidRDefault="00D41D5E" w:rsidP="007E549D">
            <w:pPr>
              <w:adjustRightInd w:val="0"/>
              <w:snapToGrid w:val="0"/>
              <w:rPr>
                <w:rFonts w:eastAsia="仿宋_GB2312"/>
                <w:bCs/>
                <w:color w:val="000000"/>
                <w:sz w:val="24"/>
                <w:szCs w:val="24"/>
              </w:rPr>
            </w:pPr>
          </w:p>
        </w:tc>
        <w:tc>
          <w:tcPr>
            <w:tcW w:w="643" w:type="dxa"/>
            <w:vAlign w:val="center"/>
          </w:tcPr>
          <w:p w14:paraId="7E931BB2" w14:textId="47E31AC5"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2</w:t>
            </w:r>
            <w:r w:rsidRPr="006B0E4E">
              <w:rPr>
                <w:rFonts w:eastAsia="仿宋_GB2312"/>
                <w:bCs/>
                <w:color w:val="000000"/>
                <w:sz w:val="24"/>
                <w:szCs w:val="24"/>
              </w:rPr>
              <w:t>/4</w:t>
            </w:r>
          </w:p>
        </w:tc>
        <w:tc>
          <w:tcPr>
            <w:tcW w:w="661" w:type="dxa"/>
            <w:gridSpan w:val="2"/>
            <w:vAlign w:val="center"/>
          </w:tcPr>
          <w:p w14:paraId="2AB751B1" w14:textId="77777777" w:rsidR="00D41D5E" w:rsidRPr="006B0E4E" w:rsidRDefault="00D41D5E" w:rsidP="007E549D">
            <w:pPr>
              <w:adjustRightInd w:val="0"/>
              <w:snapToGrid w:val="0"/>
              <w:rPr>
                <w:rFonts w:eastAsia="仿宋_GB2312"/>
                <w:bCs/>
                <w:color w:val="000000"/>
                <w:sz w:val="24"/>
                <w:szCs w:val="24"/>
              </w:rPr>
            </w:pPr>
          </w:p>
        </w:tc>
        <w:tc>
          <w:tcPr>
            <w:tcW w:w="576" w:type="dxa"/>
            <w:vAlign w:val="center"/>
          </w:tcPr>
          <w:p w14:paraId="53E191EA" w14:textId="77777777" w:rsidR="00D41D5E" w:rsidRPr="006B0E4E" w:rsidRDefault="00D41D5E" w:rsidP="007E549D">
            <w:pPr>
              <w:adjustRightInd w:val="0"/>
              <w:snapToGrid w:val="0"/>
              <w:rPr>
                <w:rFonts w:eastAsia="仿宋_GB2312"/>
                <w:bCs/>
                <w:color w:val="000000"/>
                <w:sz w:val="24"/>
                <w:szCs w:val="24"/>
              </w:rPr>
            </w:pPr>
          </w:p>
        </w:tc>
        <w:tc>
          <w:tcPr>
            <w:tcW w:w="456" w:type="dxa"/>
            <w:vAlign w:val="center"/>
          </w:tcPr>
          <w:p w14:paraId="06A769D2" w14:textId="42DA8308" w:rsidR="00D41D5E" w:rsidRPr="006B0E4E" w:rsidRDefault="00D41D5E" w:rsidP="007E549D">
            <w:pPr>
              <w:adjustRightInd w:val="0"/>
              <w:snapToGrid w:val="0"/>
              <w:rPr>
                <w:rFonts w:eastAsia="仿宋_GB2312"/>
                <w:bCs/>
                <w:color w:val="000000"/>
                <w:sz w:val="24"/>
                <w:szCs w:val="24"/>
              </w:rPr>
            </w:pPr>
          </w:p>
        </w:tc>
        <w:tc>
          <w:tcPr>
            <w:tcW w:w="609" w:type="dxa"/>
            <w:vAlign w:val="center"/>
          </w:tcPr>
          <w:p w14:paraId="01F3CA50" w14:textId="60506108"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考查</w:t>
            </w:r>
          </w:p>
        </w:tc>
      </w:tr>
      <w:tr w:rsidR="00D41D5E" w:rsidRPr="006B0E4E" w14:paraId="3FCEAF35" w14:textId="77777777" w:rsidTr="007B23FC">
        <w:trPr>
          <w:trHeight w:val="20"/>
        </w:trPr>
        <w:tc>
          <w:tcPr>
            <w:tcW w:w="480" w:type="dxa"/>
            <w:vMerge/>
            <w:vAlign w:val="center"/>
          </w:tcPr>
          <w:p w14:paraId="592979C5" w14:textId="77777777" w:rsidR="00D41D5E" w:rsidRPr="006B0E4E" w:rsidRDefault="00D41D5E" w:rsidP="007E549D">
            <w:pPr>
              <w:adjustRightInd w:val="0"/>
              <w:snapToGrid w:val="0"/>
              <w:rPr>
                <w:rFonts w:eastAsia="仿宋_GB2312"/>
                <w:bCs/>
                <w:color w:val="000000"/>
                <w:sz w:val="24"/>
                <w:szCs w:val="24"/>
              </w:rPr>
            </w:pPr>
          </w:p>
        </w:tc>
        <w:tc>
          <w:tcPr>
            <w:tcW w:w="696" w:type="dxa"/>
            <w:vMerge/>
            <w:vAlign w:val="center"/>
          </w:tcPr>
          <w:p w14:paraId="27315EAB" w14:textId="77777777" w:rsidR="00D41D5E" w:rsidRPr="006B0E4E" w:rsidRDefault="00D41D5E" w:rsidP="007E549D">
            <w:pPr>
              <w:adjustRightInd w:val="0"/>
              <w:snapToGrid w:val="0"/>
              <w:rPr>
                <w:rFonts w:eastAsia="仿宋_GB2312"/>
                <w:bCs/>
                <w:color w:val="000000"/>
                <w:sz w:val="24"/>
                <w:szCs w:val="24"/>
              </w:rPr>
            </w:pPr>
          </w:p>
        </w:tc>
        <w:tc>
          <w:tcPr>
            <w:tcW w:w="845" w:type="dxa"/>
            <w:gridSpan w:val="3"/>
            <w:vAlign w:val="center"/>
          </w:tcPr>
          <w:p w14:paraId="2C098044" w14:textId="28F80D10" w:rsidR="00D41D5E" w:rsidRPr="006B0E4E" w:rsidRDefault="00D41D5E" w:rsidP="007E549D">
            <w:pPr>
              <w:adjustRightInd w:val="0"/>
              <w:snapToGrid w:val="0"/>
              <w:rPr>
                <w:rFonts w:eastAsia="仿宋_GB2312"/>
                <w:bCs/>
                <w:color w:val="000000"/>
                <w:sz w:val="24"/>
                <w:szCs w:val="24"/>
              </w:rPr>
            </w:pPr>
            <w:r>
              <w:rPr>
                <w:rFonts w:eastAsia="仿宋_GB2312"/>
                <w:bCs/>
                <w:color w:val="000000"/>
                <w:sz w:val="24"/>
                <w:szCs w:val="24"/>
              </w:rPr>
              <w:t>39</w:t>
            </w:r>
          </w:p>
        </w:tc>
        <w:tc>
          <w:tcPr>
            <w:tcW w:w="1376" w:type="dxa"/>
            <w:vAlign w:val="center"/>
          </w:tcPr>
          <w:p w14:paraId="038A88BF" w14:textId="683FF605" w:rsidR="00D41D5E" w:rsidRPr="006B0E4E" w:rsidRDefault="00D41D5E" w:rsidP="007E549D">
            <w:pPr>
              <w:adjustRightInd w:val="0"/>
              <w:snapToGrid w:val="0"/>
              <w:rPr>
                <w:rFonts w:eastAsia="仿宋_GB2312"/>
                <w:bCs/>
                <w:color w:val="000000"/>
                <w:sz w:val="24"/>
                <w:szCs w:val="24"/>
              </w:rPr>
            </w:pPr>
            <w:r>
              <w:rPr>
                <w:rFonts w:ascii="仿宋_GB2312" w:eastAsia="仿宋_GB2312" w:hAnsi="等线" w:hint="eastAsia"/>
                <w:color w:val="000000"/>
                <w:sz w:val="24"/>
                <w:szCs w:val="24"/>
              </w:rPr>
              <w:t>30001007</w:t>
            </w:r>
          </w:p>
        </w:tc>
        <w:tc>
          <w:tcPr>
            <w:tcW w:w="1391" w:type="dxa"/>
            <w:vAlign w:val="center"/>
          </w:tcPr>
          <w:p w14:paraId="74ACCB45"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cs="仿宋_GB2312" w:hint="eastAsia"/>
                <w:sz w:val="24"/>
                <w:szCs w:val="24"/>
              </w:rPr>
              <w:t>形势与政策（四）</w:t>
            </w:r>
          </w:p>
        </w:tc>
        <w:tc>
          <w:tcPr>
            <w:tcW w:w="700" w:type="dxa"/>
            <w:vAlign w:val="center"/>
          </w:tcPr>
          <w:p w14:paraId="23FF05A3"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8</w:t>
            </w:r>
          </w:p>
        </w:tc>
        <w:tc>
          <w:tcPr>
            <w:tcW w:w="696" w:type="dxa"/>
            <w:vAlign w:val="center"/>
          </w:tcPr>
          <w:p w14:paraId="09880387"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8</w:t>
            </w:r>
          </w:p>
        </w:tc>
        <w:tc>
          <w:tcPr>
            <w:tcW w:w="696" w:type="dxa"/>
            <w:vAlign w:val="center"/>
          </w:tcPr>
          <w:p w14:paraId="41FC0631"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0</w:t>
            </w:r>
          </w:p>
        </w:tc>
        <w:tc>
          <w:tcPr>
            <w:tcW w:w="872" w:type="dxa"/>
            <w:vAlign w:val="center"/>
          </w:tcPr>
          <w:p w14:paraId="7C866FD2"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0</w:t>
            </w:r>
            <w:r w:rsidRPr="006B0E4E">
              <w:rPr>
                <w:rFonts w:eastAsia="仿宋_GB2312"/>
                <w:bCs/>
                <w:color w:val="000000"/>
                <w:sz w:val="24"/>
                <w:szCs w:val="24"/>
              </w:rPr>
              <w:t>.2</w:t>
            </w:r>
          </w:p>
        </w:tc>
        <w:tc>
          <w:tcPr>
            <w:tcW w:w="670" w:type="dxa"/>
            <w:vAlign w:val="center"/>
          </w:tcPr>
          <w:p w14:paraId="4C7CCC51" w14:textId="77777777" w:rsidR="00D41D5E" w:rsidRPr="006B0E4E" w:rsidRDefault="00D41D5E" w:rsidP="007E549D">
            <w:pPr>
              <w:adjustRightInd w:val="0"/>
              <w:snapToGrid w:val="0"/>
              <w:rPr>
                <w:rFonts w:eastAsia="仿宋_GB2312"/>
                <w:bCs/>
                <w:color w:val="000000"/>
                <w:sz w:val="24"/>
                <w:szCs w:val="24"/>
              </w:rPr>
            </w:pPr>
          </w:p>
        </w:tc>
        <w:tc>
          <w:tcPr>
            <w:tcW w:w="643" w:type="dxa"/>
            <w:vAlign w:val="center"/>
          </w:tcPr>
          <w:p w14:paraId="6AB7112C" w14:textId="77777777" w:rsidR="00D41D5E" w:rsidRPr="006B0E4E" w:rsidRDefault="00D41D5E" w:rsidP="007E549D">
            <w:pPr>
              <w:adjustRightInd w:val="0"/>
              <w:snapToGrid w:val="0"/>
              <w:rPr>
                <w:rFonts w:eastAsia="仿宋_GB2312"/>
                <w:bCs/>
                <w:color w:val="000000"/>
                <w:sz w:val="24"/>
                <w:szCs w:val="24"/>
              </w:rPr>
            </w:pPr>
          </w:p>
        </w:tc>
        <w:tc>
          <w:tcPr>
            <w:tcW w:w="644" w:type="dxa"/>
            <w:vAlign w:val="center"/>
          </w:tcPr>
          <w:p w14:paraId="0C1AA558" w14:textId="77777777" w:rsidR="00D41D5E" w:rsidRPr="006B0E4E" w:rsidRDefault="00D41D5E" w:rsidP="007E549D">
            <w:pPr>
              <w:adjustRightInd w:val="0"/>
              <w:snapToGrid w:val="0"/>
              <w:rPr>
                <w:rFonts w:eastAsia="仿宋_GB2312"/>
                <w:bCs/>
                <w:color w:val="000000"/>
                <w:sz w:val="24"/>
                <w:szCs w:val="24"/>
              </w:rPr>
            </w:pPr>
          </w:p>
        </w:tc>
        <w:tc>
          <w:tcPr>
            <w:tcW w:w="645" w:type="dxa"/>
            <w:vAlign w:val="center"/>
          </w:tcPr>
          <w:p w14:paraId="7545EB12" w14:textId="40A67E99" w:rsidR="00D41D5E" w:rsidRPr="006B0E4E" w:rsidRDefault="00D41D5E" w:rsidP="007E549D">
            <w:pPr>
              <w:adjustRightInd w:val="0"/>
              <w:snapToGrid w:val="0"/>
              <w:rPr>
                <w:rFonts w:eastAsia="仿宋_GB2312"/>
                <w:bCs/>
                <w:color w:val="000000"/>
                <w:sz w:val="24"/>
                <w:szCs w:val="24"/>
              </w:rPr>
            </w:pPr>
          </w:p>
        </w:tc>
        <w:tc>
          <w:tcPr>
            <w:tcW w:w="643" w:type="dxa"/>
            <w:vAlign w:val="center"/>
          </w:tcPr>
          <w:p w14:paraId="16580408" w14:textId="77777777" w:rsidR="00D41D5E" w:rsidRPr="006B0E4E" w:rsidRDefault="00D41D5E" w:rsidP="007E549D">
            <w:pPr>
              <w:adjustRightInd w:val="0"/>
              <w:snapToGrid w:val="0"/>
              <w:rPr>
                <w:rFonts w:eastAsia="仿宋_GB2312"/>
                <w:bCs/>
                <w:color w:val="000000"/>
                <w:sz w:val="24"/>
                <w:szCs w:val="24"/>
              </w:rPr>
            </w:pPr>
          </w:p>
        </w:tc>
        <w:tc>
          <w:tcPr>
            <w:tcW w:w="654" w:type="dxa"/>
            <w:gridSpan w:val="2"/>
            <w:vAlign w:val="center"/>
          </w:tcPr>
          <w:p w14:paraId="499F6F5D" w14:textId="77777777" w:rsidR="00D41D5E" w:rsidRPr="006B0E4E" w:rsidRDefault="00D41D5E" w:rsidP="007E549D">
            <w:pPr>
              <w:adjustRightInd w:val="0"/>
              <w:snapToGrid w:val="0"/>
              <w:rPr>
                <w:rFonts w:eastAsia="仿宋_GB2312"/>
                <w:bCs/>
                <w:color w:val="000000"/>
                <w:sz w:val="24"/>
                <w:szCs w:val="24"/>
              </w:rPr>
            </w:pPr>
          </w:p>
        </w:tc>
        <w:tc>
          <w:tcPr>
            <w:tcW w:w="643" w:type="dxa"/>
            <w:vAlign w:val="center"/>
          </w:tcPr>
          <w:p w14:paraId="7AF9A323" w14:textId="77777777" w:rsidR="00D41D5E" w:rsidRPr="006B0E4E" w:rsidRDefault="00D41D5E" w:rsidP="007E549D">
            <w:pPr>
              <w:adjustRightInd w:val="0"/>
              <w:snapToGrid w:val="0"/>
              <w:rPr>
                <w:rFonts w:eastAsia="仿宋_GB2312"/>
                <w:bCs/>
                <w:color w:val="000000"/>
                <w:sz w:val="24"/>
                <w:szCs w:val="24"/>
              </w:rPr>
            </w:pPr>
          </w:p>
        </w:tc>
        <w:tc>
          <w:tcPr>
            <w:tcW w:w="661" w:type="dxa"/>
            <w:gridSpan w:val="2"/>
            <w:vAlign w:val="center"/>
          </w:tcPr>
          <w:p w14:paraId="1FBAB6FF" w14:textId="6E86E58F"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2</w:t>
            </w:r>
            <w:r w:rsidRPr="006B0E4E">
              <w:rPr>
                <w:rFonts w:eastAsia="仿宋_GB2312"/>
                <w:bCs/>
                <w:color w:val="000000"/>
                <w:sz w:val="24"/>
                <w:szCs w:val="24"/>
              </w:rPr>
              <w:t>/4</w:t>
            </w:r>
          </w:p>
        </w:tc>
        <w:tc>
          <w:tcPr>
            <w:tcW w:w="576" w:type="dxa"/>
            <w:vAlign w:val="center"/>
          </w:tcPr>
          <w:p w14:paraId="2C5F2729" w14:textId="77777777" w:rsidR="00D41D5E" w:rsidRPr="006B0E4E" w:rsidRDefault="00D41D5E" w:rsidP="007E549D">
            <w:pPr>
              <w:adjustRightInd w:val="0"/>
              <w:snapToGrid w:val="0"/>
              <w:rPr>
                <w:rFonts w:eastAsia="仿宋_GB2312"/>
                <w:bCs/>
                <w:color w:val="000000"/>
                <w:sz w:val="24"/>
                <w:szCs w:val="24"/>
              </w:rPr>
            </w:pPr>
          </w:p>
        </w:tc>
        <w:tc>
          <w:tcPr>
            <w:tcW w:w="456" w:type="dxa"/>
            <w:vAlign w:val="center"/>
          </w:tcPr>
          <w:p w14:paraId="2ED9800B" w14:textId="0FA79DD8" w:rsidR="00D41D5E" w:rsidRPr="006B0E4E" w:rsidRDefault="00D41D5E" w:rsidP="007E549D">
            <w:pPr>
              <w:adjustRightInd w:val="0"/>
              <w:snapToGrid w:val="0"/>
              <w:rPr>
                <w:rFonts w:eastAsia="仿宋_GB2312"/>
                <w:bCs/>
                <w:color w:val="000000"/>
                <w:sz w:val="24"/>
                <w:szCs w:val="24"/>
              </w:rPr>
            </w:pPr>
          </w:p>
        </w:tc>
        <w:tc>
          <w:tcPr>
            <w:tcW w:w="609" w:type="dxa"/>
            <w:vAlign w:val="center"/>
          </w:tcPr>
          <w:p w14:paraId="04800F11" w14:textId="5F933EB5"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考查</w:t>
            </w:r>
          </w:p>
        </w:tc>
      </w:tr>
      <w:tr w:rsidR="00D41D5E" w:rsidRPr="006B0E4E" w14:paraId="4AEAD6A4" w14:textId="77777777" w:rsidTr="007B23FC">
        <w:trPr>
          <w:trHeight w:val="20"/>
        </w:trPr>
        <w:tc>
          <w:tcPr>
            <w:tcW w:w="480" w:type="dxa"/>
            <w:vMerge/>
            <w:vAlign w:val="center"/>
          </w:tcPr>
          <w:p w14:paraId="77244849" w14:textId="77777777" w:rsidR="00D41D5E" w:rsidRPr="006B0E4E" w:rsidRDefault="00D41D5E" w:rsidP="007E549D">
            <w:pPr>
              <w:adjustRightInd w:val="0"/>
              <w:snapToGrid w:val="0"/>
              <w:rPr>
                <w:rFonts w:eastAsia="仿宋_GB2312"/>
                <w:bCs/>
                <w:color w:val="000000"/>
                <w:sz w:val="24"/>
                <w:szCs w:val="24"/>
              </w:rPr>
            </w:pPr>
          </w:p>
        </w:tc>
        <w:tc>
          <w:tcPr>
            <w:tcW w:w="696" w:type="dxa"/>
            <w:vMerge/>
            <w:vAlign w:val="center"/>
          </w:tcPr>
          <w:p w14:paraId="45F61606" w14:textId="77777777" w:rsidR="00D41D5E" w:rsidRPr="006B0E4E" w:rsidRDefault="00D41D5E" w:rsidP="007E549D">
            <w:pPr>
              <w:adjustRightInd w:val="0"/>
              <w:snapToGrid w:val="0"/>
              <w:rPr>
                <w:rFonts w:eastAsia="仿宋_GB2312"/>
                <w:bCs/>
                <w:color w:val="000000"/>
                <w:sz w:val="24"/>
                <w:szCs w:val="24"/>
              </w:rPr>
            </w:pPr>
          </w:p>
        </w:tc>
        <w:tc>
          <w:tcPr>
            <w:tcW w:w="845" w:type="dxa"/>
            <w:gridSpan w:val="3"/>
            <w:vAlign w:val="center"/>
          </w:tcPr>
          <w:p w14:paraId="0CB7C79D" w14:textId="3A9490BC" w:rsidR="00D41D5E" w:rsidRPr="006B0E4E" w:rsidRDefault="00D41D5E" w:rsidP="007E549D">
            <w:pPr>
              <w:adjustRightInd w:val="0"/>
              <w:snapToGrid w:val="0"/>
              <w:rPr>
                <w:rFonts w:eastAsia="仿宋_GB2312"/>
                <w:bCs/>
                <w:color w:val="000000"/>
                <w:sz w:val="24"/>
                <w:szCs w:val="24"/>
              </w:rPr>
            </w:pPr>
            <w:r>
              <w:rPr>
                <w:rFonts w:eastAsia="仿宋_GB2312"/>
                <w:bCs/>
                <w:color w:val="000000"/>
                <w:sz w:val="24"/>
                <w:szCs w:val="24"/>
              </w:rPr>
              <w:t>40</w:t>
            </w:r>
          </w:p>
        </w:tc>
        <w:tc>
          <w:tcPr>
            <w:tcW w:w="1376" w:type="dxa"/>
            <w:vAlign w:val="center"/>
          </w:tcPr>
          <w:p w14:paraId="017186F0" w14:textId="78CE12A0" w:rsidR="00D41D5E" w:rsidRPr="006B0E4E" w:rsidRDefault="00D41D5E" w:rsidP="007E549D">
            <w:pPr>
              <w:adjustRightInd w:val="0"/>
              <w:snapToGrid w:val="0"/>
              <w:rPr>
                <w:rFonts w:eastAsia="仿宋_GB2312"/>
                <w:bCs/>
                <w:color w:val="000000"/>
                <w:sz w:val="24"/>
                <w:szCs w:val="24"/>
              </w:rPr>
            </w:pPr>
            <w:r>
              <w:rPr>
                <w:rFonts w:ascii="仿宋_GB2312" w:eastAsia="仿宋_GB2312" w:hAnsi="等线" w:hint="eastAsia"/>
                <w:color w:val="000000"/>
                <w:sz w:val="24"/>
                <w:szCs w:val="24"/>
              </w:rPr>
              <w:t>30001008</w:t>
            </w:r>
          </w:p>
        </w:tc>
        <w:tc>
          <w:tcPr>
            <w:tcW w:w="1391" w:type="dxa"/>
            <w:vAlign w:val="center"/>
          </w:tcPr>
          <w:p w14:paraId="7B5261CD"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cs="仿宋_GB2312" w:hint="eastAsia"/>
                <w:sz w:val="24"/>
                <w:szCs w:val="24"/>
              </w:rPr>
              <w:t>形势与政策（五）</w:t>
            </w:r>
          </w:p>
        </w:tc>
        <w:tc>
          <w:tcPr>
            <w:tcW w:w="700" w:type="dxa"/>
            <w:vAlign w:val="center"/>
          </w:tcPr>
          <w:p w14:paraId="227EF3A8"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8</w:t>
            </w:r>
          </w:p>
        </w:tc>
        <w:tc>
          <w:tcPr>
            <w:tcW w:w="696" w:type="dxa"/>
            <w:vAlign w:val="center"/>
          </w:tcPr>
          <w:p w14:paraId="7B562E8C"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8</w:t>
            </w:r>
          </w:p>
        </w:tc>
        <w:tc>
          <w:tcPr>
            <w:tcW w:w="696" w:type="dxa"/>
            <w:vAlign w:val="center"/>
          </w:tcPr>
          <w:p w14:paraId="3444ABBE"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0</w:t>
            </w:r>
          </w:p>
        </w:tc>
        <w:tc>
          <w:tcPr>
            <w:tcW w:w="872" w:type="dxa"/>
            <w:vAlign w:val="center"/>
          </w:tcPr>
          <w:p w14:paraId="497D6DAB"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0</w:t>
            </w:r>
            <w:r w:rsidRPr="006B0E4E">
              <w:rPr>
                <w:rFonts w:eastAsia="仿宋_GB2312"/>
                <w:bCs/>
                <w:color w:val="000000"/>
                <w:sz w:val="24"/>
                <w:szCs w:val="24"/>
              </w:rPr>
              <w:t>.2</w:t>
            </w:r>
          </w:p>
        </w:tc>
        <w:tc>
          <w:tcPr>
            <w:tcW w:w="670" w:type="dxa"/>
            <w:vAlign w:val="center"/>
          </w:tcPr>
          <w:p w14:paraId="6BE50432" w14:textId="77777777" w:rsidR="00D41D5E" w:rsidRPr="006B0E4E" w:rsidRDefault="00D41D5E" w:rsidP="007E549D">
            <w:pPr>
              <w:adjustRightInd w:val="0"/>
              <w:snapToGrid w:val="0"/>
              <w:rPr>
                <w:rFonts w:eastAsia="仿宋_GB2312"/>
                <w:bCs/>
                <w:color w:val="000000"/>
                <w:sz w:val="24"/>
                <w:szCs w:val="24"/>
              </w:rPr>
            </w:pPr>
          </w:p>
        </w:tc>
        <w:tc>
          <w:tcPr>
            <w:tcW w:w="643" w:type="dxa"/>
            <w:vAlign w:val="center"/>
          </w:tcPr>
          <w:p w14:paraId="4BDEF284" w14:textId="77777777" w:rsidR="00D41D5E" w:rsidRPr="006B0E4E" w:rsidRDefault="00D41D5E" w:rsidP="007E549D">
            <w:pPr>
              <w:adjustRightInd w:val="0"/>
              <w:snapToGrid w:val="0"/>
              <w:rPr>
                <w:rFonts w:eastAsia="仿宋_GB2312"/>
                <w:bCs/>
                <w:color w:val="000000"/>
                <w:sz w:val="24"/>
                <w:szCs w:val="24"/>
              </w:rPr>
            </w:pPr>
          </w:p>
        </w:tc>
        <w:tc>
          <w:tcPr>
            <w:tcW w:w="644" w:type="dxa"/>
            <w:vAlign w:val="center"/>
          </w:tcPr>
          <w:p w14:paraId="430A91A3" w14:textId="77777777" w:rsidR="00D41D5E" w:rsidRPr="006B0E4E" w:rsidRDefault="00D41D5E" w:rsidP="007E549D">
            <w:pPr>
              <w:adjustRightInd w:val="0"/>
              <w:snapToGrid w:val="0"/>
              <w:rPr>
                <w:rFonts w:eastAsia="仿宋_GB2312"/>
                <w:bCs/>
                <w:color w:val="000000"/>
                <w:sz w:val="24"/>
                <w:szCs w:val="24"/>
              </w:rPr>
            </w:pPr>
          </w:p>
        </w:tc>
        <w:tc>
          <w:tcPr>
            <w:tcW w:w="645" w:type="dxa"/>
            <w:vAlign w:val="center"/>
          </w:tcPr>
          <w:p w14:paraId="0781F256" w14:textId="77777777" w:rsidR="00D41D5E" w:rsidRPr="006B0E4E" w:rsidRDefault="00D41D5E" w:rsidP="007E549D">
            <w:pPr>
              <w:adjustRightInd w:val="0"/>
              <w:snapToGrid w:val="0"/>
              <w:rPr>
                <w:rFonts w:eastAsia="仿宋_GB2312"/>
                <w:bCs/>
                <w:color w:val="000000"/>
                <w:sz w:val="24"/>
                <w:szCs w:val="24"/>
              </w:rPr>
            </w:pPr>
          </w:p>
        </w:tc>
        <w:tc>
          <w:tcPr>
            <w:tcW w:w="643" w:type="dxa"/>
            <w:vAlign w:val="center"/>
          </w:tcPr>
          <w:p w14:paraId="1F3A71BC" w14:textId="4E538F38" w:rsidR="00D41D5E" w:rsidRPr="006B0E4E" w:rsidRDefault="00D41D5E" w:rsidP="007E549D">
            <w:pPr>
              <w:adjustRightInd w:val="0"/>
              <w:snapToGrid w:val="0"/>
              <w:rPr>
                <w:rFonts w:eastAsia="仿宋_GB2312"/>
                <w:bCs/>
                <w:color w:val="000000"/>
                <w:sz w:val="24"/>
                <w:szCs w:val="24"/>
              </w:rPr>
            </w:pPr>
          </w:p>
        </w:tc>
        <w:tc>
          <w:tcPr>
            <w:tcW w:w="654" w:type="dxa"/>
            <w:gridSpan w:val="2"/>
            <w:vAlign w:val="center"/>
          </w:tcPr>
          <w:p w14:paraId="2029FE62" w14:textId="77777777" w:rsidR="00D41D5E" w:rsidRPr="006B0E4E" w:rsidRDefault="00D41D5E" w:rsidP="007E549D">
            <w:pPr>
              <w:adjustRightInd w:val="0"/>
              <w:snapToGrid w:val="0"/>
              <w:rPr>
                <w:rFonts w:eastAsia="仿宋_GB2312"/>
                <w:bCs/>
                <w:color w:val="000000"/>
                <w:sz w:val="24"/>
                <w:szCs w:val="24"/>
              </w:rPr>
            </w:pPr>
          </w:p>
        </w:tc>
        <w:tc>
          <w:tcPr>
            <w:tcW w:w="643" w:type="dxa"/>
            <w:vAlign w:val="center"/>
          </w:tcPr>
          <w:p w14:paraId="1DAA5223" w14:textId="77777777" w:rsidR="00D41D5E" w:rsidRPr="006B0E4E" w:rsidRDefault="00D41D5E" w:rsidP="007E549D">
            <w:pPr>
              <w:adjustRightInd w:val="0"/>
              <w:snapToGrid w:val="0"/>
              <w:rPr>
                <w:rFonts w:eastAsia="仿宋_GB2312"/>
                <w:bCs/>
                <w:color w:val="000000"/>
                <w:sz w:val="24"/>
                <w:szCs w:val="24"/>
              </w:rPr>
            </w:pPr>
          </w:p>
        </w:tc>
        <w:tc>
          <w:tcPr>
            <w:tcW w:w="661" w:type="dxa"/>
            <w:gridSpan w:val="2"/>
            <w:vAlign w:val="center"/>
          </w:tcPr>
          <w:p w14:paraId="1748D1F3" w14:textId="77777777" w:rsidR="00D41D5E" w:rsidRPr="006B0E4E" w:rsidRDefault="00D41D5E" w:rsidP="007E549D">
            <w:pPr>
              <w:adjustRightInd w:val="0"/>
              <w:snapToGrid w:val="0"/>
              <w:rPr>
                <w:rFonts w:eastAsia="仿宋_GB2312"/>
                <w:bCs/>
                <w:color w:val="000000"/>
                <w:sz w:val="24"/>
                <w:szCs w:val="24"/>
              </w:rPr>
            </w:pPr>
          </w:p>
        </w:tc>
        <w:tc>
          <w:tcPr>
            <w:tcW w:w="576" w:type="dxa"/>
            <w:vAlign w:val="center"/>
          </w:tcPr>
          <w:p w14:paraId="6EC8CB0F" w14:textId="482191AA"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2</w:t>
            </w:r>
            <w:r w:rsidRPr="006B0E4E">
              <w:rPr>
                <w:rFonts w:eastAsia="仿宋_GB2312"/>
                <w:bCs/>
                <w:color w:val="000000"/>
                <w:sz w:val="24"/>
                <w:szCs w:val="24"/>
              </w:rPr>
              <w:t>/4</w:t>
            </w:r>
          </w:p>
        </w:tc>
        <w:tc>
          <w:tcPr>
            <w:tcW w:w="456" w:type="dxa"/>
            <w:vAlign w:val="center"/>
          </w:tcPr>
          <w:p w14:paraId="71DB6E8F" w14:textId="596E1281" w:rsidR="00D41D5E" w:rsidRPr="006B0E4E" w:rsidRDefault="00D41D5E" w:rsidP="007E549D">
            <w:pPr>
              <w:adjustRightInd w:val="0"/>
              <w:snapToGrid w:val="0"/>
              <w:rPr>
                <w:rFonts w:eastAsia="仿宋_GB2312"/>
                <w:bCs/>
                <w:color w:val="000000"/>
                <w:sz w:val="24"/>
                <w:szCs w:val="24"/>
              </w:rPr>
            </w:pPr>
          </w:p>
        </w:tc>
        <w:tc>
          <w:tcPr>
            <w:tcW w:w="609" w:type="dxa"/>
            <w:vAlign w:val="center"/>
          </w:tcPr>
          <w:p w14:paraId="0610BB37" w14:textId="6911FB1D"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考查</w:t>
            </w:r>
          </w:p>
        </w:tc>
      </w:tr>
      <w:tr w:rsidR="00D41D5E" w:rsidRPr="006B0E4E" w14:paraId="27BB8395" w14:textId="77777777" w:rsidTr="007B23FC">
        <w:trPr>
          <w:trHeight w:val="20"/>
        </w:trPr>
        <w:tc>
          <w:tcPr>
            <w:tcW w:w="480" w:type="dxa"/>
            <w:vMerge/>
            <w:vAlign w:val="center"/>
          </w:tcPr>
          <w:p w14:paraId="4B06C564" w14:textId="77777777" w:rsidR="00D41D5E" w:rsidRPr="006B0E4E" w:rsidRDefault="00D41D5E" w:rsidP="007E549D">
            <w:pPr>
              <w:adjustRightInd w:val="0"/>
              <w:snapToGrid w:val="0"/>
              <w:rPr>
                <w:rFonts w:eastAsia="仿宋_GB2312"/>
                <w:bCs/>
                <w:color w:val="000000"/>
                <w:sz w:val="24"/>
                <w:szCs w:val="24"/>
              </w:rPr>
            </w:pPr>
          </w:p>
        </w:tc>
        <w:tc>
          <w:tcPr>
            <w:tcW w:w="696" w:type="dxa"/>
            <w:vMerge/>
            <w:vAlign w:val="center"/>
          </w:tcPr>
          <w:p w14:paraId="5DCF6C56" w14:textId="77777777" w:rsidR="00D41D5E" w:rsidRPr="006B0E4E" w:rsidRDefault="00D41D5E" w:rsidP="007E549D">
            <w:pPr>
              <w:adjustRightInd w:val="0"/>
              <w:snapToGrid w:val="0"/>
              <w:rPr>
                <w:rFonts w:eastAsia="仿宋_GB2312"/>
                <w:bCs/>
                <w:color w:val="000000"/>
                <w:sz w:val="24"/>
                <w:szCs w:val="24"/>
              </w:rPr>
            </w:pPr>
          </w:p>
        </w:tc>
        <w:tc>
          <w:tcPr>
            <w:tcW w:w="845" w:type="dxa"/>
            <w:gridSpan w:val="3"/>
            <w:vAlign w:val="center"/>
          </w:tcPr>
          <w:p w14:paraId="797C055E" w14:textId="26DCB523" w:rsidR="00D41D5E" w:rsidRPr="006B0E4E" w:rsidRDefault="00D41D5E" w:rsidP="007E549D">
            <w:pPr>
              <w:adjustRightInd w:val="0"/>
              <w:snapToGrid w:val="0"/>
              <w:rPr>
                <w:rFonts w:eastAsia="仿宋_GB2312"/>
                <w:bCs/>
                <w:color w:val="000000"/>
                <w:sz w:val="24"/>
                <w:szCs w:val="24"/>
              </w:rPr>
            </w:pPr>
            <w:r>
              <w:rPr>
                <w:rFonts w:eastAsia="仿宋_GB2312"/>
                <w:bCs/>
                <w:color w:val="000000"/>
                <w:sz w:val="24"/>
                <w:szCs w:val="24"/>
              </w:rPr>
              <w:t>41</w:t>
            </w:r>
          </w:p>
        </w:tc>
        <w:tc>
          <w:tcPr>
            <w:tcW w:w="1376" w:type="dxa"/>
            <w:vAlign w:val="center"/>
          </w:tcPr>
          <w:p w14:paraId="25E6D718" w14:textId="704D629C" w:rsidR="00D41D5E" w:rsidRPr="006B0E4E" w:rsidRDefault="00D41D5E" w:rsidP="007E549D">
            <w:pPr>
              <w:adjustRightInd w:val="0"/>
              <w:snapToGrid w:val="0"/>
              <w:rPr>
                <w:rFonts w:eastAsia="仿宋_GB2312"/>
                <w:bCs/>
                <w:color w:val="000000"/>
                <w:sz w:val="24"/>
                <w:szCs w:val="24"/>
              </w:rPr>
            </w:pPr>
            <w:r>
              <w:rPr>
                <w:rFonts w:ascii="仿宋_GB2312" w:eastAsia="仿宋_GB2312" w:hAnsi="等线" w:hint="eastAsia"/>
                <w:color w:val="000000"/>
                <w:sz w:val="24"/>
                <w:szCs w:val="24"/>
              </w:rPr>
              <w:t>30001009</w:t>
            </w:r>
          </w:p>
        </w:tc>
        <w:tc>
          <w:tcPr>
            <w:tcW w:w="1391" w:type="dxa"/>
            <w:vAlign w:val="center"/>
          </w:tcPr>
          <w:p w14:paraId="23D67595"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cs="仿宋_GB2312" w:hint="eastAsia"/>
                <w:sz w:val="24"/>
                <w:szCs w:val="24"/>
              </w:rPr>
              <w:t>体育与健康（一）</w:t>
            </w:r>
          </w:p>
        </w:tc>
        <w:tc>
          <w:tcPr>
            <w:tcW w:w="700" w:type="dxa"/>
            <w:vAlign w:val="center"/>
          </w:tcPr>
          <w:p w14:paraId="7569A201"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3</w:t>
            </w:r>
            <w:r w:rsidRPr="006B0E4E">
              <w:rPr>
                <w:rFonts w:eastAsia="仿宋_GB2312"/>
                <w:bCs/>
                <w:color w:val="000000"/>
                <w:sz w:val="24"/>
                <w:szCs w:val="24"/>
              </w:rPr>
              <w:t>2</w:t>
            </w:r>
          </w:p>
        </w:tc>
        <w:tc>
          <w:tcPr>
            <w:tcW w:w="696" w:type="dxa"/>
            <w:vAlign w:val="center"/>
          </w:tcPr>
          <w:p w14:paraId="7078E823"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4</w:t>
            </w:r>
          </w:p>
        </w:tc>
        <w:tc>
          <w:tcPr>
            <w:tcW w:w="696" w:type="dxa"/>
            <w:vAlign w:val="center"/>
          </w:tcPr>
          <w:p w14:paraId="696E7695"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2</w:t>
            </w:r>
            <w:r w:rsidRPr="006B0E4E">
              <w:rPr>
                <w:rFonts w:eastAsia="仿宋_GB2312"/>
                <w:bCs/>
                <w:color w:val="000000"/>
                <w:sz w:val="24"/>
                <w:szCs w:val="24"/>
              </w:rPr>
              <w:t>8</w:t>
            </w:r>
          </w:p>
        </w:tc>
        <w:tc>
          <w:tcPr>
            <w:tcW w:w="872" w:type="dxa"/>
            <w:vAlign w:val="center"/>
          </w:tcPr>
          <w:p w14:paraId="4DC8134F"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2</w:t>
            </w:r>
          </w:p>
        </w:tc>
        <w:tc>
          <w:tcPr>
            <w:tcW w:w="670" w:type="dxa"/>
            <w:vAlign w:val="center"/>
          </w:tcPr>
          <w:p w14:paraId="0F99AE18" w14:textId="76AA36CD" w:rsidR="00D41D5E" w:rsidRPr="006B0E4E" w:rsidRDefault="00D41D5E" w:rsidP="007E549D">
            <w:pPr>
              <w:adjustRightInd w:val="0"/>
              <w:snapToGrid w:val="0"/>
              <w:rPr>
                <w:rFonts w:eastAsia="仿宋_GB2312"/>
                <w:bCs/>
                <w:color w:val="000000"/>
                <w:sz w:val="24"/>
                <w:szCs w:val="24"/>
              </w:rPr>
            </w:pPr>
          </w:p>
        </w:tc>
        <w:tc>
          <w:tcPr>
            <w:tcW w:w="643" w:type="dxa"/>
            <w:vAlign w:val="center"/>
          </w:tcPr>
          <w:p w14:paraId="15B893E1" w14:textId="77777777" w:rsidR="00D41D5E" w:rsidRPr="006B0E4E" w:rsidRDefault="00D41D5E" w:rsidP="007E549D">
            <w:pPr>
              <w:adjustRightInd w:val="0"/>
              <w:snapToGrid w:val="0"/>
              <w:rPr>
                <w:rFonts w:eastAsia="仿宋_GB2312"/>
                <w:bCs/>
                <w:color w:val="000000"/>
                <w:sz w:val="24"/>
                <w:szCs w:val="24"/>
              </w:rPr>
            </w:pPr>
          </w:p>
        </w:tc>
        <w:tc>
          <w:tcPr>
            <w:tcW w:w="644" w:type="dxa"/>
            <w:vAlign w:val="center"/>
          </w:tcPr>
          <w:p w14:paraId="650DEB50" w14:textId="77777777" w:rsidR="00D41D5E" w:rsidRPr="006B0E4E" w:rsidRDefault="00D41D5E" w:rsidP="007E549D">
            <w:pPr>
              <w:adjustRightInd w:val="0"/>
              <w:snapToGrid w:val="0"/>
              <w:rPr>
                <w:rFonts w:eastAsia="仿宋_GB2312"/>
                <w:bCs/>
                <w:color w:val="000000"/>
                <w:sz w:val="24"/>
                <w:szCs w:val="24"/>
              </w:rPr>
            </w:pPr>
          </w:p>
        </w:tc>
        <w:tc>
          <w:tcPr>
            <w:tcW w:w="645" w:type="dxa"/>
            <w:vAlign w:val="center"/>
          </w:tcPr>
          <w:p w14:paraId="62094E54" w14:textId="77777777" w:rsidR="00D41D5E" w:rsidRPr="006B0E4E" w:rsidRDefault="00D41D5E" w:rsidP="007E549D">
            <w:pPr>
              <w:adjustRightInd w:val="0"/>
              <w:snapToGrid w:val="0"/>
              <w:rPr>
                <w:rFonts w:eastAsia="仿宋_GB2312"/>
                <w:bCs/>
                <w:color w:val="000000"/>
                <w:sz w:val="24"/>
                <w:szCs w:val="24"/>
              </w:rPr>
            </w:pPr>
          </w:p>
        </w:tc>
        <w:tc>
          <w:tcPr>
            <w:tcW w:w="643" w:type="dxa"/>
            <w:vAlign w:val="center"/>
          </w:tcPr>
          <w:p w14:paraId="1A0EC66F" w14:textId="4ADE0431"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2</w:t>
            </w:r>
            <w:r w:rsidRPr="006B0E4E">
              <w:rPr>
                <w:rFonts w:eastAsia="仿宋_GB2312"/>
                <w:bCs/>
                <w:color w:val="000000"/>
                <w:sz w:val="24"/>
                <w:szCs w:val="24"/>
              </w:rPr>
              <w:t>/16</w:t>
            </w:r>
          </w:p>
        </w:tc>
        <w:tc>
          <w:tcPr>
            <w:tcW w:w="654" w:type="dxa"/>
            <w:gridSpan w:val="2"/>
            <w:vAlign w:val="center"/>
          </w:tcPr>
          <w:p w14:paraId="43DF429A" w14:textId="77777777" w:rsidR="00D41D5E" w:rsidRPr="006B0E4E" w:rsidRDefault="00D41D5E" w:rsidP="007E549D">
            <w:pPr>
              <w:adjustRightInd w:val="0"/>
              <w:snapToGrid w:val="0"/>
              <w:rPr>
                <w:rFonts w:eastAsia="仿宋_GB2312"/>
                <w:bCs/>
                <w:color w:val="000000"/>
                <w:sz w:val="24"/>
                <w:szCs w:val="24"/>
              </w:rPr>
            </w:pPr>
          </w:p>
        </w:tc>
        <w:tc>
          <w:tcPr>
            <w:tcW w:w="643" w:type="dxa"/>
            <w:vAlign w:val="center"/>
          </w:tcPr>
          <w:p w14:paraId="568F1E82" w14:textId="77777777" w:rsidR="00D41D5E" w:rsidRPr="006B0E4E" w:rsidRDefault="00D41D5E" w:rsidP="007E549D">
            <w:pPr>
              <w:adjustRightInd w:val="0"/>
              <w:snapToGrid w:val="0"/>
              <w:rPr>
                <w:rFonts w:eastAsia="仿宋_GB2312"/>
                <w:bCs/>
                <w:color w:val="000000"/>
                <w:sz w:val="24"/>
                <w:szCs w:val="24"/>
              </w:rPr>
            </w:pPr>
          </w:p>
        </w:tc>
        <w:tc>
          <w:tcPr>
            <w:tcW w:w="661" w:type="dxa"/>
            <w:gridSpan w:val="2"/>
            <w:vAlign w:val="center"/>
          </w:tcPr>
          <w:p w14:paraId="443AAC92" w14:textId="77777777" w:rsidR="00D41D5E" w:rsidRPr="006B0E4E" w:rsidRDefault="00D41D5E" w:rsidP="007E549D">
            <w:pPr>
              <w:adjustRightInd w:val="0"/>
              <w:snapToGrid w:val="0"/>
              <w:rPr>
                <w:rFonts w:eastAsia="仿宋_GB2312"/>
                <w:bCs/>
                <w:color w:val="000000"/>
                <w:sz w:val="24"/>
                <w:szCs w:val="24"/>
              </w:rPr>
            </w:pPr>
          </w:p>
        </w:tc>
        <w:tc>
          <w:tcPr>
            <w:tcW w:w="576" w:type="dxa"/>
            <w:vAlign w:val="center"/>
          </w:tcPr>
          <w:p w14:paraId="5D79CD7D" w14:textId="77777777" w:rsidR="00D41D5E" w:rsidRPr="006B0E4E" w:rsidRDefault="00D41D5E" w:rsidP="007E549D">
            <w:pPr>
              <w:adjustRightInd w:val="0"/>
              <w:snapToGrid w:val="0"/>
              <w:rPr>
                <w:rFonts w:eastAsia="仿宋_GB2312"/>
                <w:bCs/>
                <w:color w:val="000000"/>
                <w:sz w:val="24"/>
                <w:szCs w:val="24"/>
              </w:rPr>
            </w:pPr>
          </w:p>
        </w:tc>
        <w:tc>
          <w:tcPr>
            <w:tcW w:w="456" w:type="dxa"/>
            <w:vAlign w:val="center"/>
          </w:tcPr>
          <w:p w14:paraId="0900AE29" w14:textId="2822E361" w:rsidR="00D41D5E" w:rsidRPr="006B0E4E" w:rsidRDefault="00D41D5E" w:rsidP="007E549D">
            <w:pPr>
              <w:adjustRightInd w:val="0"/>
              <w:snapToGrid w:val="0"/>
              <w:rPr>
                <w:rFonts w:eastAsia="仿宋_GB2312"/>
                <w:bCs/>
                <w:color w:val="000000"/>
                <w:sz w:val="24"/>
                <w:szCs w:val="24"/>
              </w:rPr>
            </w:pPr>
          </w:p>
        </w:tc>
        <w:tc>
          <w:tcPr>
            <w:tcW w:w="609" w:type="dxa"/>
            <w:vAlign w:val="center"/>
          </w:tcPr>
          <w:p w14:paraId="670AE336" w14:textId="0A2D5ACA"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考试</w:t>
            </w:r>
          </w:p>
        </w:tc>
      </w:tr>
      <w:tr w:rsidR="00D41D5E" w:rsidRPr="006B0E4E" w14:paraId="04FBEB43" w14:textId="77777777" w:rsidTr="007B23FC">
        <w:trPr>
          <w:trHeight w:val="20"/>
        </w:trPr>
        <w:tc>
          <w:tcPr>
            <w:tcW w:w="480" w:type="dxa"/>
            <w:vMerge/>
            <w:vAlign w:val="center"/>
          </w:tcPr>
          <w:p w14:paraId="5FB3B35C" w14:textId="77777777" w:rsidR="00D41D5E" w:rsidRPr="006B0E4E" w:rsidRDefault="00D41D5E" w:rsidP="007E549D">
            <w:pPr>
              <w:adjustRightInd w:val="0"/>
              <w:snapToGrid w:val="0"/>
              <w:rPr>
                <w:rFonts w:eastAsia="仿宋_GB2312"/>
                <w:bCs/>
                <w:color w:val="000000"/>
                <w:sz w:val="24"/>
                <w:szCs w:val="24"/>
              </w:rPr>
            </w:pPr>
          </w:p>
        </w:tc>
        <w:tc>
          <w:tcPr>
            <w:tcW w:w="696" w:type="dxa"/>
            <w:vMerge/>
            <w:vAlign w:val="center"/>
          </w:tcPr>
          <w:p w14:paraId="0BF4AE29" w14:textId="77777777" w:rsidR="00D41D5E" w:rsidRPr="006B0E4E" w:rsidRDefault="00D41D5E" w:rsidP="007E549D">
            <w:pPr>
              <w:adjustRightInd w:val="0"/>
              <w:snapToGrid w:val="0"/>
              <w:rPr>
                <w:rFonts w:eastAsia="仿宋_GB2312"/>
                <w:bCs/>
                <w:color w:val="000000"/>
                <w:sz w:val="24"/>
                <w:szCs w:val="24"/>
              </w:rPr>
            </w:pPr>
          </w:p>
        </w:tc>
        <w:tc>
          <w:tcPr>
            <w:tcW w:w="845" w:type="dxa"/>
            <w:gridSpan w:val="3"/>
            <w:vAlign w:val="center"/>
          </w:tcPr>
          <w:p w14:paraId="44CA1749" w14:textId="62D434B8" w:rsidR="00D41D5E" w:rsidRPr="006B0E4E" w:rsidRDefault="00D41D5E" w:rsidP="007E549D">
            <w:pPr>
              <w:adjustRightInd w:val="0"/>
              <w:snapToGrid w:val="0"/>
              <w:rPr>
                <w:rFonts w:eastAsia="仿宋_GB2312"/>
                <w:bCs/>
                <w:color w:val="000000"/>
                <w:sz w:val="24"/>
                <w:szCs w:val="24"/>
              </w:rPr>
            </w:pPr>
            <w:r>
              <w:rPr>
                <w:rFonts w:eastAsia="仿宋_GB2312"/>
                <w:bCs/>
                <w:color w:val="000000"/>
                <w:sz w:val="24"/>
                <w:szCs w:val="24"/>
              </w:rPr>
              <w:t>42</w:t>
            </w:r>
          </w:p>
        </w:tc>
        <w:tc>
          <w:tcPr>
            <w:tcW w:w="1376" w:type="dxa"/>
            <w:vAlign w:val="center"/>
          </w:tcPr>
          <w:p w14:paraId="17EC34CC" w14:textId="63CCEA2A" w:rsidR="00D41D5E" w:rsidRPr="006B0E4E" w:rsidRDefault="00D41D5E" w:rsidP="007E549D">
            <w:pPr>
              <w:adjustRightInd w:val="0"/>
              <w:snapToGrid w:val="0"/>
              <w:rPr>
                <w:rFonts w:eastAsia="仿宋_GB2312"/>
                <w:bCs/>
                <w:color w:val="000000"/>
                <w:sz w:val="24"/>
                <w:szCs w:val="24"/>
              </w:rPr>
            </w:pPr>
            <w:r>
              <w:rPr>
                <w:rFonts w:ascii="仿宋_GB2312" w:eastAsia="仿宋_GB2312" w:hAnsi="等线" w:hint="eastAsia"/>
                <w:color w:val="000000"/>
                <w:sz w:val="24"/>
                <w:szCs w:val="24"/>
              </w:rPr>
              <w:t>30001010</w:t>
            </w:r>
          </w:p>
        </w:tc>
        <w:tc>
          <w:tcPr>
            <w:tcW w:w="1391" w:type="dxa"/>
            <w:vAlign w:val="center"/>
          </w:tcPr>
          <w:p w14:paraId="5BB23174"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cs="仿宋_GB2312" w:hint="eastAsia"/>
                <w:sz w:val="24"/>
                <w:szCs w:val="24"/>
              </w:rPr>
              <w:t>体育与健康（二）</w:t>
            </w:r>
          </w:p>
        </w:tc>
        <w:tc>
          <w:tcPr>
            <w:tcW w:w="700" w:type="dxa"/>
            <w:vAlign w:val="center"/>
          </w:tcPr>
          <w:p w14:paraId="5E200395"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3</w:t>
            </w:r>
            <w:r w:rsidRPr="006B0E4E">
              <w:rPr>
                <w:rFonts w:eastAsia="仿宋_GB2312"/>
                <w:bCs/>
                <w:color w:val="000000"/>
                <w:sz w:val="24"/>
                <w:szCs w:val="24"/>
              </w:rPr>
              <w:t>2</w:t>
            </w:r>
          </w:p>
        </w:tc>
        <w:tc>
          <w:tcPr>
            <w:tcW w:w="696" w:type="dxa"/>
            <w:vAlign w:val="center"/>
          </w:tcPr>
          <w:p w14:paraId="0D36602C"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4</w:t>
            </w:r>
          </w:p>
        </w:tc>
        <w:tc>
          <w:tcPr>
            <w:tcW w:w="696" w:type="dxa"/>
            <w:vAlign w:val="center"/>
          </w:tcPr>
          <w:p w14:paraId="7A1420D1"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2</w:t>
            </w:r>
            <w:r w:rsidRPr="006B0E4E">
              <w:rPr>
                <w:rFonts w:eastAsia="仿宋_GB2312"/>
                <w:bCs/>
                <w:color w:val="000000"/>
                <w:sz w:val="24"/>
                <w:szCs w:val="24"/>
              </w:rPr>
              <w:t>8</w:t>
            </w:r>
          </w:p>
        </w:tc>
        <w:tc>
          <w:tcPr>
            <w:tcW w:w="872" w:type="dxa"/>
            <w:vAlign w:val="center"/>
          </w:tcPr>
          <w:p w14:paraId="713BF1E7"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2</w:t>
            </w:r>
          </w:p>
        </w:tc>
        <w:tc>
          <w:tcPr>
            <w:tcW w:w="670" w:type="dxa"/>
            <w:vAlign w:val="center"/>
          </w:tcPr>
          <w:p w14:paraId="23BC0E0D" w14:textId="77777777" w:rsidR="00D41D5E" w:rsidRPr="006B0E4E" w:rsidRDefault="00D41D5E" w:rsidP="007E549D">
            <w:pPr>
              <w:adjustRightInd w:val="0"/>
              <w:snapToGrid w:val="0"/>
              <w:rPr>
                <w:rFonts w:eastAsia="仿宋_GB2312"/>
                <w:bCs/>
                <w:color w:val="000000"/>
                <w:sz w:val="24"/>
                <w:szCs w:val="24"/>
              </w:rPr>
            </w:pPr>
          </w:p>
        </w:tc>
        <w:tc>
          <w:tcPr>
            <w:tcW w:w="643" w:type="dxa"/>
            <w:vAlign w:val="center"/>
          </w:tcPr>
          <w:p w14:paraId="0073C831" w14:textId="7B05400B" w:rsidR="00D41D5E" w:rsidRPr="006B0E4E" w:rsidRDefault="00D41D5E" w:rsidP="007E549D">
            <w:pPr>
              <w:adjustRightInd w:val="0"/>
              <w:snapToGrid w:val="0"/>
              <w:rPr>
                <w:rFonts w:eastAsia="仿宋_GB2312"/>
                <w:bCs/>
                <w:color w:val="000000"/>
                <w:sz w:val="24"/>
                <w:szCs w:val="24"/>
              </w:rPr>
            </w:pPr>
          </w:p>
        </w:tc>
        <w:tc>
          <w:tcPr>
            <w:tcW w:w="644" w:type="dxa"/>
            <w:vAlign w:val="center"/>
          </w:tcPr>
          <w:p w14:paraId="74D3AD81" w14:textId="77777777" w:rsidR="00D41D5E" w:rsidRPr="006B0E4E" w:rsidRDefault="00D41D5E" w:rsidP="007E549D">
            <w:pPr>
              <w:adjustRightInd w:val="0"/>
              <w:snapToGrid w:val="0"/>
              <w:rPr>
                <w:rFonts w:eastAsia="仿宋_GB2312"/>
                <w:bCs/>
                <w:color w:val="000000"/>
                <w:sz w:val="24"/>
                <w:szCs w:val="24"/>
              </w:rPr>
            </w:pPr>
          </w:p>
        </w:tc>
        <w:tc>
          <w:tcPr>
            <w:tcW w:w="645" w:type="dxa"/>
            <w:vAlign w:val="center"/>
          </w:tcPr>
          <w:p w14:paraId="77B4266C" w14:textId="77777777" w:rsidR="00D41D5E" w:rsidRPr="006B0E4E" w:rsidRDefault="00D41D5E" w:rsidP="007E549D">
            <w:pPr>
              <w:adjustRightInd w:val="0"/>
              <w:snapToGrid w:val="0"/>
              <w:rPr>
                <w:rFonts w:eastAsia="仿宋_GB2312"/>
                <w:bCs/>
                <w:color w:val="000000"/>
                <w:sz w:val="24"/>
                <w:szCs w:val="24"/>
              </w:rPr>
            </w:pPr>
          </w:p>
        </w:tc>
        <w:tc>
          <w:tcPr>
            <w:tcW w:w="643" w:type="dxa"/>
            <w:vAlign w:val="center"/>
          </w:tcPr>
          <w:p w14:paraId="5532ECA7" w14:textId="77777777" w:rsidR="00D41D5E" w:rsidRPr="006B0E4E" w:rsidRDefault="00D41D5E" w:rsidP="007E549D">
            <w:pPr>
              <w:adjustRightInd w:val="0"/>
              <w:snapToGrid w:val="0"/>
              <w:rPr>
                <w:rFonts w:eastAsia="仿宋_GB2312"/>
                <w:bCs/>
                <w:color w:val="000000"/>
                <w:sz w:val="24"/>
                <w:szCs w:val="24"/>
              </w:rPr>
            </w:pPr>
          </w:p>
        </w:tc>
        <w:tc>
          <w:tcPr>
            <w:tcW w:w="654" w:type="dxa"/>
            <w:gridSpan w:val="2"/>
            <w:vAlign w:val="center"/>
          </w:tcPr>
          <w:p w14:paraId="1DADA068" w14:textId="4253B90C"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2</w:t>
            </w:r>
            <w:r w:rsidRPr="006B0E4E">
              <w:rPr>
                <w:rFonts w:eastAsia="仿宋_GB2312"/>
                <w:bCs/>
                <w:color w:val="000000"/>
                <w:sz w:val="24"/>
                <w:szCs w:val="24"/>
              </w:rPr>
              <w:t>/16</w:t>
            </w:r>
          </w:p>
        </w:tc>
        <w:tc>
          <w:tcPr>
            <w:tcW w:w="643" w:type="dxa"/>
            <w:vAlign w:val="center"/>
          </w:tcPr>
          <w:p w14:paraId="45DC56BC" w14:textId="77777777" w:rsidR="00D41D5E" w:rsidRPr="006B0E4E" w:rsidRDefault="00D41D5E" w:rsidP="007E549D">
            <w:pPr>
              <w:adjustRightInd w:val="0"/>
              <w:snapToGrid w:val="0"/>
              <w:rPr>
                <w:rFonts w:eastAsia="仿宋_GB2312"/>
                <w:bCs/>
                <w:color w:val="000000"/>
                <w:sz w:val="24"/>
                <w:szCs w:val="24"/>
              </w:rPr>
            </w:pPr>
          </w:p>
        </w:tc>
        <w:tc>
          <w:tcPr>
            <w:tcW w:w="661" w:type="dxa"/>
            <w:gridSpan w:val="2"/>
            <w:vAlign w:val="center"/>
          </w:tcPr>
          <w:p w14:paraId="580A49AA" w14:textId="77777777" w:rsidR="00D41D5E" w:rsidRPr="006B0E4E" w:rsidRDefault="00D41D5E" w:rsidP="007E549D">
            <w:pPr>
              <w:adjustRightInd w:val="0"/>
              <w:snapToGrid w:val="0"/>
              <w:rPr>
                <w:rFonts w:eastAsia="仿宋_GB2312"/>
                <w:bCs/>
                <w:color w:val="000000"/>
                <w:sz w:val="24"/>
                <w:szCs w:val="24"/>
              </w:rPr>
            </w:pPr>
          </w:p>
        </w:tc>
        <w:tc>
          <w:tcPr>
            <w:tcW w:w="576" w:type="dxa"/>
            <w:vAlign w:val="center"/>
          </w:tcPr>
          <w:p w14:paraId="6B380CF1" w14:textId="77777777" w:rsidR="00D41D5E" w:rsidRPr="006B0E4E" w:rsidRDefault="00D41D5E" w:rsidP="007E549D">
            <w:pPr>
              <w:adjustRightInd w:val="0"/>
              <w:snapToGrid w:val="0"/>
              <w:rPr>
                <w:rFonts w:eastAsia="仿宋_GB2312"/>
                <w:bCs/>
                <w:color w:val="000000"/>
                <w:sz w:val="24"/>
                <w:szCs w:val="24"/>
              </w:rPr>
            </w:pPr>
          </w:p>
        </w:tc>
        <w:tc>
          <w:tcPr>
            <w:tcW w:w="456" w:type="dxa"/>
            <w:vAlign w:val="center"/>
          </w:tcPr>
          <w:p w14:paraId="1FBD52CD" w14:textId="24CD18AB" w:rsidR="00D41D5E" w:rsidRPr="006B0E4E" w:rsidRDefault="00D41D5E" w:rsidP="007E549D">
            <w:pPr>
              <w:adjustRightInd w:val="0"/>
              <w:snapToGrid w:val="0"/>
              <w:rPr>
                <w:rFonts w:eastAsia="仿宋_GB2312"/>
                <w:bCs/>
                <w:color w:val="000000"/>
                <w:sz w:val="24"/>
                <w:szCs w:val="24"/>
              </w:rPr>
            </w:pPr>
          </w:p>
        </w:tc>
        <w:tc>
          <w:tcPr>
            <w:tcW w:w="609" w:type="dxa"/>
            <w:vAlign w:val="center"/>
          </w:tcPr>
          <w:p w14:paraId="28EF722D" w14:textId="7A2605E6"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考试</w:t>
            </w:r>
          </w:p>
        </w:tc>
      </w:tr>
      <w:tr w:rsidR="00D41D5E" w:rsidRPr="006B0E4E" w14:paraId="6CAD9E9A" w14:textId="77777777" w:rsidTr="007B23FC">
        <w:trPr>
          <w:trHeight w:val="20"/>
        </w:trPr>
        <w:tc>
          <w:tcPr>
            <w:tcW w:w="480" w:type="dxa"/>
            <w:vMerge/>
            <w:vAlign w:val="center"/>
          </w:tcPr>
          <w:p w14:paraId="4F7D24AF" w14:textId="77777777" w:rsidR="00D41D5E" w:rsidRPr="006B0E4E" w:rsidRDefault="00D41D5E" w:rsidP="007E549D">
            <w:pPr>
              <w:adjustRightInd w:val="0"/>
              <w:snapToGrid w:val="0"/>
              <w:rPr>
                <w:rFonts w:eastAsia="仿宋_GB2312"/>
                <w:bCs/>
                <w:color w:val="000000"/>
                <w:sz w:val="24"/>
                <w:szCs w:val="24"/>
              </w:rPr>
            </w:pPr>
          </w:p>
        </w:tc>
        <w:tc>
          <w:tcPr>
            <w:tcW w:w="696" w:type="dxa"/>
            <w:vMerge/>
            <w:vAlign w:val="center"/>
          </w:tcPr>
          <w:p w14:paraId="0EF52206" w14:textId="77777777" w:rsidR="00D41D5E" w:rsidRPr="006B0E4E" w:rsidRDefault="00D41D5E" w:rsidP="007E549D">
            <w:pPr>
              <w:adjustRightInd w:val="0"/>
              <w:snapToGrid w:val="0"/>
              <w:rPr>
                <w:rFonts w:eastAsia="仿宋_GB2312"/>
                <w:bCs/>
                <w:color w:val="000000"/>
                <w:sz w:val="24"/>
                <w:szCs w:val="24"/>
              </w:rPr>
            </w:pPr>
          </w:p>
        </w:tc>
        <w:tc>
          <w:tcPr>
            <w:tcW w:w="845" w:type="dxa"/>
            <w:gridSpan w:val="3"/>
            <w:vAlign w:val="center"/>
          </w:tcPr>
          <w:p w14:paraId="6D26E87D" w14:textId="7D3A628C" w:rsidR="00D41D5E" w:rsidRPr="006B0E4E" w:rsidRDefault="00D41D5E" w:rsidP="007E549D">
            <w:pPr>
              <w:adjustRightInd w:val="0"/>
              <w:snapToGrid w:val="0"/>
              <w:rPr>
                <w:rFonts w:eastAsia="仿宋_GB2312"/>
                <w:bCs/>
                <w:color w:val="000000"/>
                <w:sz w:val="24"/>
                <w:szCs w:val="24"/>
              </w:rPr>
            </w:pPr>
            <w:r>
              <w:rPr>
                <w:rFonts w:eastAsia="仿宋_GB2312"/>
                <w:bCs/>
                <w:color w:val="000000"/>
                <w:sz w:val="24"/>
                <w:szCs w:val="24"/>
              </w:rPr>
              <w:t>43</w:t>
            </w:r>
          </w:p>
        </w:tc>
        <w:tc>
          <w:tcPr>
            <w:tcW w:w="1376" w:type="dxa"/>
            <w:vAlign w:val="center"/>
          </w:tcPr>
          <w:p w14:paraId="08B1F8FA" w14:textId="474031E3" w:rsidR="00D41D5E" w:rsidRPr="006B0E4E" w:rsidRDefault="00D41D5E" w:rsidP="007E549D">
            <w:pPr>
              <w:adjustRightInd w:val="0"/>
              <w:snapToGrid w:val="0"/>
              <w:rPr>
                <w:rFonts w:eastAsia="仿宋_GB2312"/>
                <w:bCs/>
                <w:color w:val="000000"/>
                <w:sz w:val="24"/>
                <w:szCs w:val="24"/>
              </w:rPr>
            </w:pPr>
            <w:r>
              <w:rPr>
                <w:rFonts w:ascii="仿宋_GB2312" w:eastAsia="仿宋_GB2312" w:hAnsi="等线" w:hint="eastAsia"/>
                <w:color w:val="000000"/>
                <w:sz w:val="24"/>
                <w:szCs w:val="24"/>
              </w:rPr>
              <w:t>30001011</w:t>
            </w:r>
          </w:p>
        </w:tc>
        <w:tc>
          <w:tcPr>
            <w:tcW w:w="1391" w:type="dxa"/>
            <w:vAlign w:val="center"/>
          </w:tcPr>
          <w:p w14:paraId="2EA94226"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cs="仿宋_GB2312" w:hint="eastAsia"/>
                <w:sz w:val="24"/>
                <w:szCs w:val="24"/>
              </w:rPr>
              <w:t>体育与健康（三）</w:t>
            </w:r>
          </w:p>
        </w:tc>
        <w:tc>
          <w:tcPr>
            <w:tcW w:w="700" w:type="dxa"/>
            <w:vAlign w:val="center"/>
          </w:tcPr>
          <w:p w14:paraId="2E5B6F8B"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color w:val="000000"/>
                <w:sz w:val="24"/>
                <w:szCs w:val="24"/>
              </w:rPr>
              <w:t>24</w:t>
            </w:r>
          </w:p>
        </w:tc>
        <w:tc>
          <w:tcPr>
            <w:tcW w:w="696" w:type="dxa"/>
            <w:vAlign w:val="center"/>
          </w:tcPr>
          <w:p w14:paraId="04D2E2C5"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4</w:t>
            </w:r>
          </w:p>
        </w:tc>
        <w:tc>
          <w:tcPr>
            <w:tcW w:w="696" w:type="dxa"/>
            <w:vAlign w:val="center"/>
          </w:tcPr>
          <w:p w14:paraId="295246AE"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2</w:t>
            </w:r>
            <w:r w:rsidRPr="006B0E4E">
              <w:rPr>
                <w:rFonts w:eastAsia="仿宋_GB2312"/>
                <w:bCs/>
                <w:color w:val="000000"/>
                <w:sz w:val="24"/>
                <w:szCs w:val="24"/>
              </w:rPr>
              <w:t>0</w:t>
            </w:r>
          </w:p>
        </w:tc>
        <w:tc>
          <w:tcPr>
            <w:tcW w:w="872" w:type="dxa"/>
            <w:vAlign w:val="center"/>
          </w:tcPr>
          <w:p w14:paraId="546E5401"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1</w:t>
            </w:r>
            <w:r w:rsidRPr="006B0E4E">
              <w:rPr>
                <w:rFonts w:eastAsia="仿宋_GB2312"/>
                <w:bCs/>
                <w:color w:val="000000"/>
                <w:sz w:val="24"/>
                <w:szCs w:val="24"/>
              </w:rPr>
              <w:t>.5</w:t>
            </w:r>
          </w:p>
        </w:tc>
        <w:tc>
          <w:tcPr>
            <w:tcW w:w="670" w:type="dxa"/>
            <w:vAlign w:val="center"/>
          </w:tcPr>
          <w:p w14:paraId="27999F8E" w14:textId="77777777" w:rsidR="00D41D5E" w:rsidRPr="006B0E4E" w:rsidRDefault="00D41D5E" w:rsidP="007E549D">
            <w:pPr>
              <w:adjustRightInd w:val="0"/>
              <w:snapToGrid w:val="0"/>
              <w:rPr>
                <w:rFonts w:eastAsia="仿宋_GB2312"/>
                <w:bCs/>
                <w:color w:val="000000"/>
                <w:sz w:val="24"/>
                <w:szCs w:val="24"/>
              </w:rPr>
            </w:pPr>
          </w:p>
        </w:tc>
        <w:tc>
          <w:tcPr>
            <w:tcW w:w="643" w:type="dxa"/>
            <w:vAlign w:val="center"/>
          </w:tcPr>
          <w:p w14:paraId="4B8AC15C" w14:textId="77777777" w:rsidR="00D41D5E" w:rsidRPr="006B0E4E" w:rsidRDefault="00D41D5E" w:rsidP="007E549D">
            <w:pPr>
              <w:adjustRightInd w:val="0"/>
              <w:snapToGrid w:val="0"/>
              <w:rPr>
                <w:rFonts w:eastAsia="仿宋_GB2312"/>
                <w:bCs/>
                <w:color w:val="000000"/>
                <w:sz w:val="24"/>
                <w:szCs w:val="24"/>
              </w:rPr>
            </w:pPr>
          </w:p>
        </w:tc>
        <w:tc>
          <w:tcPr>
            <w:tcW w:w="644" w:type="dxa"/>
            <w:vAlign w:val="center"/>
          </w:tcPr>
          <w:p w14:paraId="2528B7CC" w14:textId="3974E124" w:rsidR="00D41D5E" w:rsidRPr="006B0E4E" w:rsidRDefault="00D41D5E" w:rsidP="007E549D">
            <w:pPr>
              <w:adjustRightInd w:val="0"/>
              <w:snapToGrid w:val="0"/>
              <w:rPr>
                <w:rFonts w:eastAsia="仿宋_GB2312"/>
                <w:bCs/>
                <w:color w:val="000000"/>
                <w:sz w:val="24"/>
                <w:szCs w:val="24"/>
              </w:rPr>
            </w:pPr>
          </w:p>
        </w:tc>
        <w:tc>
          <w:tcPr>
            <w:tcW w:w="645" w:type="dxa"/>
            <w:vAlign w:val="center"/>
          </w:tcPr>
          <w:p w14:paraId="261FCAA1" w14:textId="77777777" w:rsidR="00D41D5E" w:rsidRPr="006B0E4E" w:rsidRDefault="00D41D5E" w:rsidP="007E549D">
            <w:pPr>
              <w:adjustRightInd w:val="0"/>
              <w:snapToGrid w:val="0"/>
              <w:rPr>
                <w:rFonts w:eastAsia="仿宋_GB2312"/>
                <w:bCs/>
                <w:color w:val="000000"/>
                <w:sz w:val="24"/>
                <w:szCs w:val="24"/>
              </w:rPr>
            </w:pPr>
          </w:p>
        </w:tc>
        <w:tc>
          <w:tcPr>
            <w:tcW w:w="643" w:type="dxa"/>
            <w:vAlign w:val="center"/>
          </w:tcPr>
          <w:p w14:paraId="2CAD3AD6" w14:textId="77777777" w:rsidR="00D41D5E" w:rsidRPr="006B0E4E" w:rsidRDefault="00D41D5E" w:rsidP="007E549D">
            <w:pPr>
              <w:adjustRightInd w:val="0"/>
              <w:snapToGrid w:val="0"/>
              <w:rPr>
                <w:rFonts w:eastAsia="仿宋_GB2312"/>
                <w:bCs/>
                <w:color w:val="000000"/>
                <w:sz w:val="24"/>
                <w:szCs w:val="24"/>
              </w:rPr>
            </w:pPr>
          </w:p>
        </w:tc>
        <w:tc>
          <w:tcPr>
            <w:tcW w:w="654" w:type="dxa"/>
            <w:gridSpan w:val="2"/>
            <w:vAlign w:val="center"/>
          </w:tcPr>
          <w:p w14:paraId="0CB6EE00" w14:textId="77777777" w:rsidR="00D41D5E" w:rsidRPr="006B0E4E" w:rsidRDefault="00D41D5E" w:rsidP="007E549D">
            <w:pPr>
              <w:adjustRightInd w:val="0"/>
              <w:snapToGrid w:val="0"/>
              <w:rPr>
                <w:rFonts w:eastAsia="仿宋_GB2312"/>
                <w:bCs/>
                <w:color w:val="000000"/>
                <w:sz w:val="24"/>
                <w:szCs w:val="24"/>
              </w:rPr>
            </w:pPr>
          </w:p>
        </w:tc>
        <w:tc>
          <w:tcPr>
            <w:tcW w:w="643" w:type="dxa"/>
            <w:vAlign w:val="center"/>
          </w:tcPr>
          <w:p w14:paraId="3D2A3D9B" w14:textId="03A43A1F"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2</w:t>
            </w:r>
            <w:r w:rsidRPr="006B0E4E">
              <w:rPr>
                <w:rFonts w:eastAsia="仿宋_GB2312"/>
                <w:bCs/>
                <w:color w:val="000000"/>
                <w:sz w:val="24"/>
                <w:szCs w:val="24"/>
              </w:rPr>
              <w:t>/12</w:t>
            </w:r>
          </w:p>
        </w:tc>
        <w:tc>
          <w:tcPr>
            <w:tcW w:w="661" w:type="dxa"/>
            <w:gridSpan w:val="2"/>
            <w:vAlign w:val="center"/>
          </w:tcPr>
          <w:p w14:paraId="58F824A1" w14:textId="77777777" w:rsidR="00D41D5E" w:rsidRPr="006B0E4E" w:rsidRDefault="00D41D5E" w:rsidP="007E549D">
            <w:pPr>
              <w:adjustRightInd w:val="0"/>
              <w:snapToGrid w:val="0"/>
              <w:rPr>
                <w:rFonts w:eastAsia="仿宋_GB2312"/>
                <w:bCs/>
                <w:color w:val="000000"/>
                <w:sz w:val="24"/>
                <w:szCs w:val="24"/>
              </w:rPr>
            </w:pPr>
          </w:p>
        </w:tc>
        <w:tc>
          <w:tcPr>
            <w:tcW w:w="576" w:type="dxa"/>
            <w:vAlign w:val="center"/>
          </w:tcPr>
          <w:p w14:paraId="4A800F09" w14:textId="77777777" w:rsidR="00D41D5E" w:rsidRPr="006B0E4E" w:rsidRDefault="00D41D5E" w:rsidP="007E549D">
            <w:pPr>
              <w:adjustRightInd w:val="0"/>
              <w:snapToGrid w:val="0"/>
              <w:rPr>
                <w:rFonts w:eastAsia="仿宋_GB2312"/>
                <w:bCs/>
                <w:color w:val="000000"/>
                <w:sz w:val="24"/>
                <w:szCs w:val="24"/>
              </w:rPr>
            </w:pPr>
          </w:p>
        </w:tc>
        <w:tc>
          <w:tcPr>
            <w:tcW w:w="456" w:type="dxa"/>
            <w:vAlign w:val="center"/>
          </w:tcPr>
          <w:p w14:paraId="4BC6346A" w14:textId="60557BED" w:rsidR="00D41D5E" w:rsidRPr="006B0E4E" w:rsidRDefault="00D41D5E" w:rsidP="007E549D">
            <w:pPr>
              <w:adjustRightInd w:val="0"/>
              <w:snapToGrid w:val="0"/>
              <w:rPr>
                <w:rFonts w:eastAsia="仿宋_GB2312"/>
                <w:bCs/>
                <w:color w:val="000000"/>
                <w:sz w:val="24"/>
                <w:szCs w:val="24"/>
              </w:rPr>
            </w:pPr>
          </w:p>
        </w:tc>
        <w:tc>
          <w:tcPr>
            <w:tcW w:w="609" w:type="dxa"/>
            <w:vAlign w:val="center"/>
          </w:tcPr>
          <w:p w14:paraId="60D529B3" w14:textId="3D1E3AE5"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考试</w:t>
            </w:r>
          </w:p>
        </w:tc>
      </w:tr>
      <w:tr w:rsidR="00D41D5E" w:rsidRPr="006B0E4E" w14:paraId="575E4205" w14:textId="77777777" w:rsidTr="007B23FC">
        <w:trPr>
          <w:trHeight w:val="20"/>
        </w:trPr>
        <w:tc>
          <w:tcPr>
            <w:tcW w:w="480" w:type="dxa"/>
            <w:vMerge/>
            <w:vAlign w:val="center"/>
          </w:tcPr>
          <w:p w14:paraId="5BAA6D55" w14:textId="77777777" w:rsidR="00D41D5E" w:rsidRPr="006B0E4E" w:rsidRDefault="00D41D5E" w:rsidP="007E549D">
            <w:pPr>
              <w:adjustRightInd w:val="0"/>
              <w:snapToGrid w:val="0"/>
              <w:rPr>
                <w:rFonts w:eastAsia="仿宋_GB2312"/>
                <w:bCs/>
                <w:color w:val="000000"/>
                <w:sz w:val="24"/>
                <w:szCs w:val="24"/>
              </w:rPr>
            </w:pPr>
          </w:p>
        </w:tc>
        <w:tc>
          <w:tcPr>
            <w:tcW w:w="696" w:type="dxa"/>
            <w:vMerge/>
            <w:vAlign w:val="center"/>
          </w:tcPr>
          <w:p w14:paraId="34314B98" w14:textId="77777777" w:rsidR="00D41D5E" w:rsidRPr="006B0E4E" w:rsidRDefault="00D41D5E" w:rsidP="007E549D">
            <w:pPr>
              <w:adjustRightInd w:val="0"/>
              <w:snapToGrid w:val="0"/>
              <w:rPr>
                <w:rFonts w:eastAsia="仿宋_GB2312"/>
                <w:bCs/>
                <w:color w:val="000000"/>
                <w:sz w:val="24"/>
                <w:szCs w:val="24"/>
              </w:rPr>
            </w:pPr>
          </w:p>
        </w:tc>
        <w:tc>
          <w:tcPr>
            <w:tcW w:w="845" w:type="dxa"/>
            <w:gridSpan w:val="3"/>
            <w:vAlign w:val="center"/>
          </w:tcPr>
          <w:p w14:paraId="622DC768" w14:textId="0A4F02B1" w:rsidR="00D41D5E" w:rsidRPr="006B0E4E" w:rsidRDefault="00D41D5E" w:rsidP="007E549D">
            <w:pPr>
              <w:adjustRightInd w:val="0"/>
              <w:snapToGrid w:val="0"/>
              <w:rPr>
                <w:rFonts w:eastAsia="仿宋_GB2312"/>
                <w:bCs/>
                <w:color w:val="000000"/>
                <w:sz w:val="24"/>
                <w:szCs w:val="24"/>
              </w:rPr>
            </w:pPr>
            <w:r>
              <w:rPr>
                <w:rFonts w:eastAsia="仿宋_GB2312"/>
                <w:bCs/>
                <w:color w:val="000000"/>
                <w:sz w:val="24"/>
                <w:szCs w:val="24"/>
              </w:rPr>
              <w:t>44</w:t>
            </w:r>
          </w:p>
        </w:tc>
        <w:tc>
          <w:tcPr>
            <w:tcW w:w="1376" w:type="dxa"/>
            <w:vAlign w:val="center"/>
          </w:tcPr>
          <w:p w14:paraId="1147BBAC" w14:textId="04C6A923" w:rsidR="00D41D5E" w:rsidRPr="006B0E4E" w:rsidRDefault="00D41D5E" w:rsidP="007E549D">
            <w:pPr>
              <w:adjustRightInd w:val="0"/>
              <w:snapToGrid w:val="0"/>
              <w:rPr>
                <w:rFonts w:eastAsia="仿宋_GB2312"/>
                <w:bCs/>
                <w:color w:val="000000"/>
                <w:sz w:val="24"/>
                <w:szCs w:val="24"/>
              </w:rPr>
            </w:pPr>
            <w:r>
              <w:rPr>
                <w:rFonts w:ascii="仿宋_GB2312" w:eastAsia="仿宋_GB2312" w:hAnsi="等线" w:hint="eastAsia"/>
                <w:color w:val="000000"/>
                <w:sz w:val="24"/>
                <w:szCs w:val="24"/>
              </w:rPr>
              <w:t>30001012</w:t>
            </w:r>
          </w:p>
        </w:tc>
        <w:tc>
          <w:tcPr>
            <w:tcW w:w="1391" w:type="dxa"/>
            <w:vAlign w:val="center"/>
          </w:tcPr>
          <w:p w14:paraId="07F775A0"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cs="仿宋_GB2312" w:hint="eastAsia"/>
                <w:sz w:val="24"/>
                <w:szCs w:val="24"/>
              </w:rPr>
              <w:t>体育与健康（四）</w:t>
            </w:r>
          </w:p>
        </w:tc>
        <w:tc>
          <w:tcPr>
            <w:tcW w:w="700" w:type="dxa"/>
            <w:vAlign w:val="center"/>
          </w:tcPr>
          <w:p w14:paraId="3B68412F"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color w:val="000000"/>
                <w:sz w:val="24"/>
                <w:szCs w:val="24"/>
              </w:rPr>
              <w:t>20</w:t>
            </w:r>
          </w:p>
        </w:tc>
        <w:tc>
          <w:tcPr>
            <w:tcW w:w="696" w:type="dxa"/>
            <w:vAlign w:val="center"/>
          </w:tcPr>
          <w:p w14:paraId="29997B8C"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4</w:t>
            </w:r>
          </w:p>
        </w:tc>
        <w:tc>
          <w:tcPr>
            <w:tcW w:w="696" w:type="dxa"/>
            <w:vAlign w:val="center"/>
          </w:tcPr>
          <w:p w14:paraId="00256AAD"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1</w:t>
            </w:r>
            <w:r w:rsidRPr="006B0E4E">
              <w:rPr>
                <w:rFonts w:eastAsia="仿宋_GB2312"/>
                <w:bCs/>
                <w:color w:val="000000"/>
                <w:sz w:val="24"/>
                <w:szCs w:val="24"/>
              </w:rPr>
              <w:t>6</w:t>
            </w:r>
          </w:p>
        </w:tc>
        <w:tc>
          <w:tcPr>
            <w:tcW w:w="872" w:type="dxa"/>
            <w:vAlign w:val="center"/>
          </w:tcPr>
          <w:p w14:paraId="367A26E5"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1</w:t>
            </w:r>
          </w:p>
        </w:tc>
        <w:tc>
          <w:tcPr>
            <w:tcW w:w="670" w:type="dxa"/>
            <w:vAlign w:val="center"/>
          </w:tcPr>
          <w:p w14:paraId="0732F3F1" w14:textId="77777777" w:rsidR="00D41D5E" w:rsidRPr="006B0E4E" w:rsidRDefault="00D41D5E" w:rsidP="007E549D">
            <w:pPr>
              <w:adjustRightInd w:val="0"/>
              <w:snapToGrid w:val="0"/>
              <w:rPr>
                <w:rFonts w:eastAsia="仿宋_GB2312"/>
                <w:bCs/>
                <w:color w:val="000000"/>
                <w:sz w:val="24"/>
                <w:szCs w:val="24"/>
              </w:rPr>
            </w:pPr>
          </w:p>
        </w:tc>
        <w:tc>
          <w:tcPr>
            <w:tcW w:w="643" w:type="dxa"/>
            <w:vAlign w:val="center"/>
          </w:tcPr>
          <w:p w14:paraId="48C510C2" w14:textId="77777777" w:rsidR="00D41D5E" w:rsidRPr="006B0E4E" w:rsidRDefault="00D41D5E" w:rsidP="007E549D">
            <w:pPr>
              <w:adjustRightInd w:val="0"/>
              <w:snapToGrid w:val="0"/>
              <w:rPr>
                <w:rFonts w:eastAsia="仿宋_GB2312"/>
                <w:bCs/>
                <w:color w:val="000000"/>
                <w:sz w:val="24"/>
                <w:szCs w:val="24"/>
              </w:rPr>
            </w:pPr>
          </w:p>
        </w:tc>
        <w:tc>
          <w:tcPr>
            <w:tcW w:w="644" w:type="dxa"/>
            <w:vAlign w:val="center"/>
          </w:tcPr>
          <w:p w14:paraId="4B20C2C2" w14:textId="77777777" w:rsidR="00D41D5E" w:rsidRPr="006B0E4E" w:rsidRDefault="00D41D5E" w:rsidP="007E549D">
            <w:pPr>
              <w:adjustRightInd w:val="0"/>
              <w:snapToGrid w:val="0"/>
              <w:rPr>
                <w:rFonts w:eastAsia="仿宋_GB2312"/>
                <w:bCs/>
                <w:color w:val="000000"/>
                <w:sz w:val="24"/>
                <w:szCs w:val="24"/>
              </w:rPr>
            </w:pPr>
          </w:p>
        </w:tc>
        <w:tc>
          <w:tcPr>
            <w:tcW w:w="645" w:type="dxa"/>
            <w:vAlign w:val="center"/>
          </w:tcPr>
          <w:p w14:paraId="42DC75FA" w14:textId="53EDF360" w:rsidR="00D41D5E" w:rsidRPr="006B0E4E" w:rsidRDefault="00D41D5E" w:rsidP="007E549D">
            <w:pPr>
              <w:adjustRightInd w:val="0"/>
              <w:snapToGrid w:val="0"/>
              <w:rPr>
                <w:rFonts w:eastAsia="仿宋_GB2312"/>
                <w:bCs/>
                <w:color w:val="000000"/>
                <w:sz w:val="24"/>
                <w:szCs w:val="24"/>
              </w:rPr>
            </w:pPr>
          </w:p>
        </w:tc>
        <w:tc>
          <w:tcPr>
            <w:tcW w:w="643" w:type="dxa"/>
            <w:vAlign w:val="center"/>
          </w:tcPr>
          <w:p w14:paraId="1EA6C812" w14:textId="77777777" w:rsidR="00D41D5E" w:rsidRPr="006B0E4E" w:rsidRDefault="00D41D5E" w:rsidP="007E549D">
            <w:pPr>
              <w:adjustRightInd w:val="0"/>
              <w:snapToGrid w:val="0"/>
              <w:rPr>
                <w:rFonts w:eastAsia="仿宋_GB2312"/>
                <w:bCs/>
                <w:color w:val="000000"/>
                <w:sz w:val="24"/>
                <w:szCs w:val="24"/>
              </w:rPr>
            </w:pPr>
          </w:p>
        </w:tc>
        <w:tc>
          <w:tcPr>
            <w:tcW w:w="654" w:type="dxa"/>
            <w:gridSpan w:val="2"/>
            <w:vAlign w:val="center"/>
          </w:tcPr>
          <w:p w14:paraId="7F56229E" w14:textId="77777777" w:rsidR="00D41D5E" w:rsidRPr="006B0E4E" w:rsidRDefault="00D41D5E" w:rsidP="007E549D">
            <w:pPr>
              <w:adjustRightInd w:val="0"/>
              <w:snapToGrid w:val="0"/>
              <w:rPr>
                <w:rFonts w:eastAsia="仿宋_GB2312"/>
                <w:bCs/>
                <w:color w:val="000000"/>
                <w:sz w:val="24"/>
                <w:szCs w:val="24"/>
              </w:rPr>
            </w:pPr>
          </w:p>
        </w:tc>
        <w:tc>
          <w:tcPr>
            <w:tcW w:w="643" w:type="dxa"/>
            <w:vAlign w:val="center"/>
          </w:tcPr>
          <w:p w14:paraId="09F9D0BF" w14:textId="77777777" w:rsidR="00D41D5E" w:rsidRPr="006B0E4E" w:rsidRDefault="00D41D5E" w:rsidP="007E549D">
            <w:pPr>
              <w:adjustRightInd w:val="0"/>
              <w:snapToGrid w:val="0"/>
              <w:rPr>
                <w:rFonts w:eastAsia="仿宋_GB2312"/>
                <w:bCs/>
                <w:color w:val="000000"/>
                <w:sz w:val="24"/>
                <w:szCs w:val="24"/>
              </w:rPr>
            </w:pPr>
          </w:p>
        </w:tc>
        <w:tc>
          <w:tcPr>
            <w:tcW w:w="661" w:type="dxa"/>
            <w:gridSpan w:val="2"/>
            <w:vAlign w:val="center"/>
          </w:tcPr>
          <w:p w14:paraId="61091BC9" w14:textId="4E565CBA"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2</w:t>
            </w:r>
            <w:r w:rsidRPr="006B0E4E">
              <w:rPr>
                <w:rFonts w:eastAsia="仿宋_GB2312"/>
                <w:bCs/>
                <w:color w:val="000000"/>
                <w:sz w:val="24"/>
                <w:szCs w:val="24"/>
              </w:rPr>
              <w:t>/10</w:t>
            </w:r>
          </w:p>
        </w:tc>
        <w:tc>
          <w:tcPr>
            <w:tcW w:w="576" w:type="dxa"/>
            <w:vAlign w:val="center"/>
          </w:tcPr>
          <w:p w14:paraId="44AF7A40" w14:textId="77777777" w:rsidR="00D41D5E" w:rsidRPr="006B0E4E" w:rsidRDefault="00D41D5E" w:rsidP="007E549D">
            <w:pPr>
              <w:adjustRightInd w:val="0"/>
              <w:snapToGrid w:val="0"/>
              <w:rPr>
                <w:rFonts w:eastAsia="仿宋_GB2312"/>
                <w:bCs/>
                <w:color w:val="000000"/>
                <w:sz w:val="24"/>
                <w:szCs w:val="24"/>
              </w:rPr>
            </w:pPr>
          </w:p>
        </w:tc>
        <w:tc>
          <w:tcPr>
            <w:tcW w:w="456" w:type="dxa"/>
            <w:vAlign w:val="center"/>
          </w:tcPr>
          <w:p w14:paraId="56DFCEBA" w14:textId="2DCDA13D" w:rsidR="00D41D5E" w:rsidRPr="006B0E4E" w:rsidRDefault="00D41D5E" w:rsidP="007E549D">
            <w:pPr>
              <w:adjustRightInd w:val="0"/>
              <w:snapToGrid w:val="0"/>
              <w:rPr>
                <w:rFonts w:eastAsia="仿宋_GB2312"/>
                <w:bCs/>
                <w:color w:val="000000"/>
                <w:sz w:val="24"/>
                <w:szCs w:val="24"/>
              </w:rPr>
            </w:pPr>
          </w:p>
        </w:tc>
        <w:tc>
          <w:tcPr>
            <w:tcW w:w="609" w:type="dxa"/>
            <w:vAlign w:val="center"/>
          </w:tcPr>
          <w:p w14:paraId="267AFD90" w14:textId="0DD59C74"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考试</w:t>
            </w:r>
          </w:p>
        </w:tc>
      </w:tr>
      <w:tr w:rsidR="00D41D5E" w:rsidRPr="006B0E4E" w14:paraId="3FF2734E" w14:textId="77777777" w:rsidTr="007B23FC">
        <w:trPr>
          <w:trHeight w:val="20"/>
        </w:trPr>
        <w:tc>
          <w:tcPr>
            <w:tcW w:w="480" w:type="dxa"/>
            <w:vMerge/>
            <w:vAlign w:val="center"/>
          </w:tcPr>
          <w:p w14:paraId="5617A94F" w14:textId="77777777" w:rsidR="00D41D5E" w:rsidRPr="006B0E4E" w:rsidRDefault="00D41D5E" w:rsidP="007E549D">
            <w:pPr>
              <w:adjustRightInd w:val="0"/>
              <w:snapToGrid w:val="0"/>
              <w:rPr>
                <w:rFonts w:eastAsia="仿宋_GB2312"/>
                <w:bCs/>
                <w:color w:val="000000"/>
                <w:sz w:val="24"/>
                <w:szCs w:val="24"/>
              </w:rPr>
            </w:pPr>
          </w:p>
        </w:tc>
        <w:tc>
          <w:tcPr>
            <w:tcW w:w="696" w:type="dxa"/>
            <w:vMerge/>
            <w:vAlign w:val="center"/>
          </w:tcPr>
          <w:p w14:paraId="64C72053" w14:textId="77777777" w:rsidR="00D41D5E" w:rsidRPr="006B0E4E" w:rsidRDefault="00D41D5E" w:rsidP="007E549D">
            <w:pPr>
              <w:adjustRightInd w:val="0"/>
              <w:snapToGrid w:val="0"/>
              <w:rPr>
                <w:rFonts w:eastAsia="仿宋_GB2312"/>
                <w:bCs/>
                <w:color w:val="000000"/>
                <w:sz w:val="24"/>
                <w:szCs w:val="24"/>
              </w:rPr>
            </w:pPr>
          </w:p>
        </w:tc>
        <w:tc>
          <w:tcPr>
            <w:tcW w:w="845" w:type="dxa"/>
            <w:gridSpan w:val="3"/>
            <w:vAlign w:val="center"/>
          </w:tcPr>
          <w:p w14:paraId="46300E2F" w14:textId="385F5371" w:rsidR="00D41D5E" w:rsidRPr="006B0E4E" w:rsidRDefault="00D41D5E" w:rsidP="007E549D">
            <w:pPr>
              <w:adjustRightInd w:val="0"/>
              <w:snapToGrid w:val="0"/>
              <w:rPr>
                <w:rFonts w:eastAsia="仿宋_GB2312"/>
                <w:bCs/>
                <w:color w:val="000000"/>
                <w:sz w:val="24"/>
                <w:szCs w:val="24"/>
              </w:rPr>
            </w:pPr>
            <w:r>
              <w:rPr>
                <w:rFonts w:eastAsia="仿宋_GB2312"/>
                <w:bCs/>
                <w:color w:val="000000"/>
                <w:sz w:val="24"/>
                <w:szCs w:val="24"/>
              </w:rPr>
              <w:t>45</w:t>
            </w:r>
          </w:p>
        </w:tc>
        <w:tc>
          <w:tcPr>
            <w:tcW w:w="1376" w:type="dxa"/>
            <w:vAlign w:val="center"/>
          </w:tcPr>
          <w:p w14:paraId="3C9CE87B" w14:textId="3B474F82" w:rsidR="00D41D5E" w:rsidRPr="006B0E4E" w:rsidRDefault="00D41D5E" w:rsidP="007E549D">
            <w:pPr>
              <w:adjustRightInd w:val="0"/>
              <w:snapToGrid w:val="0"/>
              <w:rPr>
                <w:rFonts w:eastAsia="仿宋_GB2312"/>
                <w:bCs/>
                <w:color w:val="000000"/>
                <w:sz w:val="24"/>
                <w:szCs w:val="24"/>
              </w:rPr>
            </w:pPr>
            <w:r>
              <w:rPr>
                <w:rFonts w:ascii="仿宋_GB2312" w:eastAsia="仿宋_GB2312" w:hAnsi="等线" w:hint="eastAsia"/>
                <w:color w:val="000000"/>
                <w:sz w:val="24"/>
                <w:szCs w:val="24"/>
              </w:rPr>
              <w:t>30001014</w:t>
            </w:r>
          </w:p>
        </w:tc>
        <w:tc>
          <w:tcPr>
            <w:tcW w:w="1391" w:type="dxa"/>
            <w:vAlign w:val="center"/>
          </w:tcPr>
          <w:p w14:paraId="6A8F947E"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cs="仿宋_GB2312" w:hint="eastAsia"/>
                <w:sz w:val="24"/>
                <w:szCs w:val="24"/>
              </w:rPr>
              <w:t>心理健康教育</w:t>
            </w:r>
          </w:p>
        </w:tc>
        <w:tc>
          <w:tcPr>
            <w:tcW w:w="700" w:type="dxa"/>
            <w:vAlign w:val="center"/>
          </w:tcPr>
          <w:p w14:paraId="21408F80"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3</w:t>
            </w:r>
            <w:r w:rsidRPr="006B0E4E">
              <w:rPr>
                <w:rFonts w:eastAsia="仿宋_GB2312"/>
                <w:bCs/>
                <w:color w:val="000000"/>
                <w:sz w:val="24"/>
                <w:szCs w:val="24"/>
              </w:rPr>
              <w:t>2</w:t>
            </w:r>
          </w:p>
        </w:tc>
        <w:tc>
          <w:tcPr>
            <w:tcW w:w="696" w:type="dxa"/>
            <w:vAlign w:val="center"/>
          </w:tcPr>
          <w:p w14:paraId="44CDE04A"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2</w:t>
            </w:r>
            <w:r w:rsidRPr="006B0E4E">
              <w:rPr>
                <w:rFonts w:eastAsia="仿宋_GB2312"/>
                <w:bCs/>
                <w:color w:val="000000"/>
                <w:sz w:val="24"/>
                <w:szCs w:val="24"/>
              </w:rPr>
              <w:t>8</w:t>
            </w:r>
          </w:p>
        </w:tc>
        <w:tc>
          <w:tcPr>
            <w:tcW w:w="696" w:type="dxa"/>
            <w:vAlign w:val="center"/>
          </w:tcPr>
          <w:p w14:paraId="292258F7"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4</w:t>
            </w:r>
          </w:p>
        </w:tc>
        <w:tc>
          <w:tcPr>
            <w:tcW w:w="872" w:type="dxa"/>
            <w:vAlign w:val="center"/>
          </w:tcPr>
          <w:p w14:paraId="25BBCCA8"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2</w:t>
            </w:r>
          </w:p>
        </w:tc>
        <w:tc>
          <w:tcPr>
            <w:tcW w:w="670" w:type="dxa"/>
            <w:vAlign w:val="center"/>
          </w:tcPr>
          <w:p w14:paraId="30A7031A" w14:textId="6A9E86C9" w:rsidR="00D41D5E" w:rsidRPr="006B0E4E" w:rsidRDefault="00D41D5E" w:rsidP="007E549D">
            <w:pPr>
              <w:adjustRightInd w:val="0"/>
              <w:snapToGrid w:val="0"/>
              <w:rPr>
                <w:rFonts w:eastAsia="仿宋_GB2312"/>
                <w:bCs/>
                <w:color w:val="000000"/>
                <w:sz w:val="24"/>
                <w:szCs w:val="24"/>
              </w:rPr>
            </w:pPr>
          </w:p>
        </w:tc>
        <w:tc>
          <w:tcPr>
            <w:tcW w:w="643" w:type="dxa"/>
            <w:vAlign w:val="center"/>
          </w:tcPr>
          <w:p w14:paraId="122ECD85" w14:textId="77777777" w:rsidR="00D41D5E" w:rsidRPr="006B0E4E" w:rsidRDefault="00D41D5E" w:rsidP="007E549D">
            <w:pPr>
              <w:adjustRightInd w:val="0"/>
              <w:snapToGrid w:val="0"/>
              <w:rPr>
                <w:rFonts w:eastAsia="仿宋_GB2312"/>
                <w:bCs/>
                <w:color w:val="000000"/>
                <w:sz w:val="24"/>
                <w:szCs w:val="24"/>
              </w:rPr>
            </w:pPr>
          </w:p>
        </w:tc>
        <w:tc>
          <w:tcPr>
            <w:tcW w:w="644" w:type="dxa"/>
            <w:vAlign w:val="center"/>
          </w:tcPr>
          <w:p w14:paraId="288F2F53" w14:textId="77777777" w:rsidR="00D41D5E" w:rsidRPr="006B0E4E" w:rsidRDefault="00D41D5E" w:rsidP="007E549D">
            <w:pPr>
              <w:adjustRightInd w:val="0"/>
              <w:snapToGrid w:val="0"/>
              <w:rPr>
                <w:rFonts w:eastAsia="仿宋_GB2312"/>
                <w:bCs/>
                <w:color w:val="000000"/>
                <w:sz w:val="24"/>
                <w:szCs w:val="24"/>
              </w:rPr>
            </w:pPr>
          </w:p>
        </w:tc>
        <w:tc>
          <w:tcPr>
            <w:tcW w:w="645" w:type="dxa"/>
            <w:vAlign w:val="center"/>
          </w:tcPr>
          <w:p w14:paraId="18174BFC" w14:textId="77777777" w:rsidR="00D41D5E" w:rsidRPr="006B0E4E" w:rsidRDefault="00D41D5E" w:rsidP="007E549D">
            <w:pPr>
              <w:adjustRightInd w:val="0"/>
              <w:snapToGrid w:val="0"/>
              <w:rPr>
                <w:rFonts w:eastAsia="仿宋_GB2312"/>
                <w:bCs/>
                <w:color w:val="000000"/>
                <w:sz w:val="24"/>
                <w:szCs w:val="24"/>
              </w:rPr>
            </w:pPr>
          </w:p>
        </w:tc>
        <w:tc>
          <w:tcPr>
            <w:tcW w:w="643" w:type="dxa"/>
            <w:vAlign w:val="center"/>
          </w:tcPr>
          <w:p w14:paraId="50CACB4D" w14:textId="62301E84"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2</w:t>
            </w:r>
            <w:r w:rsidRPr="006B0E4E">
              <w:rPr>
                <w:rFonts w:eastAsia="仿宋_GB2312"/>
                <w:bCs/>
                <w:color w:val="000000"/>
                <w:sz w:val="24"/>
                <w:szCs w:val="24"/>
              </w:rPr>
              <w:t>/16</w:t>
            </w:r>
          </w:p>
        </w:tc>
        <w:tc>
          <w:tcPr>
            <w:tcW w:w="654" w:type="dxa"/>
            <w:gridSpan w:val="2"/>
            <w:vAlign w:val="center"/>
          </w:tcPr>
          <w:p w14:paraId="0EE63120" w14:textId="77777777" w:rsidR="00D41D5E" w:rsidRPr="006B0E4E" w:rsidRDefault="00D41D5E" w:rsidP="007E549D">
            <w:pPr>
              <w:adjustRightInd w:val="0"/>
              <w:snapToGrid w:val="0"/>
              <w:rPr>
                <w:rFonts w:eastAsia="仿宋_GB2312"/>
                <w:bCs/>
                <w:color w:val="000000"/>
                <w:sz w:val="24"/>
                <w:szCs w:val="24"/>
              </w:rPr>
            </w:pPr>
          </w:p>
        </w:tc>
        <w:tc>
          <w:tcPr>
            <w:tcW w:w="643" w:type="dxa"/>
            <w:vAlign w:val="center"/>
          </w:tcPr>
          <w:p w14:paraId="1221C6A7" w14:textId="77777777" w:rsidR="00D41D5E" w:rsidRPr="006B0E4E" w:rsidRDefault="00D41D5E" w:rsidP="007E549D">
            <w:pPr>
              <w:adjustRightInd w:val="0"/>
              <w:snapToGrid w:val="0"/>
              <w:rPr>
                <w:rFonts w:eastAsia="仿宋_GB2312"/>
                <w:bCs/>
                <w:color w:val="000000"/>
                <w:sz w:val="24"/>
                <w:szCs w:val="24"/>
              </w:rPr>
            </w:pPr>
          </w:p>
        </w:tc>
        <w:tc>
          <w:tcPr>
            <w:tcW w:w="661" w:type="dxa"/>
            <w:gridSpan w:val="2"/>
            <w:vAlign w:val="center"/>
          </w:tcPr>
          <w:p w14:paraId="6B10792D" w14:textId="77777777" w:rsidR="00D41D5E" w:rsidRPr="006B0E4E" w:rsidRDefault="00D41D5E" w:rsidP="007E549D">
            <w:pPr>
              <w:adjustRightInd w:val="0"/>
              <w:snapToGrid w:val="0"/>
              <w:rPr>
                <w:rFonts w:eastAsia="仿宋_GB2312"/>
                <w:bCs/>
                <w:color w:val="000000"/>
                <w:sz w:val="24"/>
                <w:szCs w:val="24"/>
              </w:rPr>
            </w:pPr>
          </w:p>
        </w:tc>
        <w:tc>
          <w:tcPr>
            <w:tcW w:w="576" w:type="dxa"/>
            <w:vAlign w:val="center"/>
          </w:tcPr>
          <w:p w14:paraId="47AAFCF8" w14:textId="77777777" w:rsidR="00D41D5E" w:rsidRPr="006B0E4E" w:rsidRDefault="00D41D5E" w:rsidP="007E549D">
            <w:pPr>
              <w:adjustRightInd w:val="0"/>
              <w:snapToGrid w:val="0"/>
              <w:rPr>
                <w:rFonts w:eastAsia="仿宋_GB2312"/>
                <w:bCs/>
                <w:color w:val="000000"/>
                <w:sz w:val="24"/>
                <w:szCs w:val="24"/>
              </w:rPr>
            </w:pPr>
          </w:p>
        </w:tc>
        <w:tc>
          <w:tcPr>
            <w:tcW w:w="456" w:type="dxa"/>
            <w:vAlign w:val="center"/>
          </w:tcPr>
          <w:p w14:paraId="2A799ACC" w14:textId="1AF1C1F8" w:rsidR="00D41D5E" w:rsidRPr="006B0E4E" w:rsidRDefault="00D41D5E" w:rsidP="007E549D">
            <w:pPr>
              <w:adjustRightInd w:val="0"/>
              <w:snapToGrid w:val="0"/>
              <w:rPr>
                <w:rFonts w:eastAsia="仿宋_GB2312"/>
                <w:bCs/>
                <w:color w:val="000000"/>
                <w:sz w:val="24"/>
                <w:szCs w:val="24"/>
              </w:rPr>
            </w:pPr>
          </w:p>
        </w:tc>
        <w:tc>
          <w:tcPr>
            <w:tcW w:w="609" w:type="dxa"/>
            <w:vAlign w:val="center"/>
          </w:tcPr>
          <w:p w14:paraId="2FF75E89" w14:textId="630AA570"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考查</w:t>
            </w:r>
          </w:p>
        </w:tc>
      </w:tr>
      <w:tr w:rsidR="00D41D5E" w:rsidRPr="006B0E4E" w14:paraId="226CD441" w14:textId="77777777" w:rsidTr="007B23FC">
        <w:trPr>
          <w:trHeight w:val="20"/>
        </w:trPr>
        <w:tc>
          <w:tcPr>
            <w:tcW w:w="480" w:type="dxa"/>
            <w:vMerge/>
            <w:vAlign w:val="center"/>
          </w:tcPr>
          <w:p w14:paraId="533E4064" w14:textId="77777777" w:rsidR="00D41D5E" w:rsidRPr="006B0E4E" w:rsidRDefault="00D41D5E" w:rsidP="007E549D">
            <w:pPr>
              <w:adjustRightInd w:val="0"/>
              <w:snapToGrid w:val="0"/>
              <w:rPr>
                <w:rFonts w:eastAsia="仿宋_GB2312"/>
                <w:bCs/>
                <w:color w:val="000000"/>
                <w:sz w:val="24"/>
                <w:szCs w:val="24"/>
              </w:rPr>
            </w:pPr>
          </w:p>
        </w:tc>
        <w:tc>
          <w:tcPr>
            <w:tcW w:w="696" w:type="dxa"/>
            <w:vMerge/>
            <w:vAlign w:val="center"/>
          </w:tcPr>
          <w:p w14:paraId="163919FE" w14:textId="77777777" w:rsidR="00D41D5E" w:rsidRPr="006B0E4E" w:rsidRDefault="00D41D5E" w:rsidP="007E549D">
            <w:pPr>
              <w:adjustRightInd w:val="0"/>
              <w:snapToGrid w:val="0"/>
              <w:rPr>
                <w:rFonts w:eastAsia="仿宋_GB2312"/>
                <w:bCs/>
                <w:color w:val="000000"/>
                <w:sz w:val="24"/>
                <w:szCs w:val="24"/>
              </w:rPr>
            </w:pPr>
          </w:p>
        </w:tc>
        <w:tc>
          <w:tcPr>
            <w:tcW w:w="845" w:type="dxa"/>
            <w:gridSpan w:val="3"/>
            <w:vAlign w:val="center"/>
          </w:tcPr>
          <w:p w14:paraId="27A6DAB3" w14:textId="409AD365" w:rsidR="00D41D5E" w:rsidRPr="006B0E4E" w:rsidRDefault="00D41D5E" w:rsidP="007E549D">
            <w:pPr>
              <w:adjustRightInd w:val="0"/>
              <w:snapToGrid w:val="0"/>
              <w:rPr>
                <w:rFonts w:eastAsia="仿宋_GB2312"/>
                <w:bCs/>
                <w:color w:val="000000"/>
                <w:sz w:val="24"/>
                <w:szCs w:val="24"/>
              </w:rPr>
            </w:pPr>
            <w:r>
              <w:rPr>
                <w:rFonts w:eastAsia="仿宋_GB2312"/>
                <w:bCs/>
                <w:color w:val="000000"/>
                <w:sz w:val="24"/>
                <w:szCs w:val="24"/>
              </w:rPr>
              <w:t>46</w:t>
            </w:r>
          </w:p>
        </w:tc>
        <w:tc>
          <w:tcPr>
            <w:tcW w:w="1376" w:type="dxa"/>
            <w:vAlign w:val="center"/>
          </w:tcPr>
          <w:p w14:paraId="4720CC0F" w14:textId="5CF3FB01" w:rsidR="00D41D5E" w:rsidRPr="006B0E4E" w:rsidRDefault="00D41D5E" w:rsidP="007E549D">
            <w:pPr>
              <w:adjustRightInd w:val="0"/>
              <w:snapToGrid w:val="0"/>
              <w:rPr>
                <w:rFonts w:eastAsia="仿宋_GB2312"/>
                <w:bCs/>
                <w:color w:val="000000"/>
                <w:sz w:val="24"/>
                <w:szCs w:val="24"/>
              </w:rPr>
            </w:pPr>
            <w:r>
              <w:rPr>
                <w:rFonts w:ascii="仿宋_GB2312" w:eastAsia="仿宋_GB2312" w:hAnsi="等线" w:hint="eastAsia"/>
                <w:color w:val="000000"/>
                <w:sz w:val="24"/>
                <w:szCs w:val="24"/>
              </w:rPr>
              <w:t>30001016</w:t>
            </w:r>
          </w:p>
        </w:tc>
        <w:tc>
          <w:tcPr>
            <w:tcW w:w="1391" w:type="dxa"/>
            <w:vAlign w:val="center"/>
          </w:tcPr>
          <w:p w14:paraId="50413CC8"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cs="仿宋_GB2312" w:hint="eastAsia"/>
                <w:sz w:val="24"/>
                <w:szCs w:val="24"/>
              </w:rPr>
              <w:t>大学生职业生涯规划</w:t>
            </w:r>
          </w:p>
        </w:tc>
        <w:tc>
          <w:tcPr>
            <w:tcW w:w="700" w:type="dxa"/>
            <w:vAlign w:val="center"/>
          </w:tcPr>
          <w:p w14:paraId="71C59C9F"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1</w:t>
            </w:r>
            <w:r w:rsidRPr="006B0E4E">
              <w:rPr>
                <w:rFonts w:eastAsia="仿宋_GB2312"/>
                <w:bCs/>
                <w:color w:val="000000"/>
                <w:sz w:val="24"/>
                <w:szCs w:val="24"/>
              </w:rPr>
              <w:t>6</w:t>
            </w:r>
          </w:p>
        </w:tc>
        <w:tc>
          <w:tcPr>
            <w:tcW w:w="696" w:type="dxa"/>
            <w:vAlign w:val="center"/>
          </w:tcPr>
          <w:p w14:paraId="4516630B"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8</w:t>
            </w:r>
          </w:p>
        </w:tc>
        <w:tc>
          <w:tcPr>
            <w:tcW w:w="696" w:type="dxa"/>
            <w:vAlign w:val="center"/>
          </w:tcPr>
          <w:p w14:paraId="06E26A67"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8</w:t>
            </w:r>
          </w:p>
        </w:tc>
        <w:tc>
          <w:tcPr>
            <w:tcW w:w="872" w:type="dxa"/>
            <w:vAlign w:val="center"/>
          </w:tcPr>
          <w:p w14:paraId="371896E2"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1</w:t>
            </w:r>
          </w:p>
        </w:tc>
        <w:tc>
          <w:tcPr>
            <w:tcW w:w="670" w:type="dxa"/>
            <w:vAlign w:val="center"/>
          </w:tcPr>
          <w:p w14:paraId="45612F0C" w14:textId="5EA5AFD9" w:rsidR="00D41D5E" w:rsidRPr="006B0E4E" w:rsidRDefault="00D41D5E" w:rsidP="007E549D">
            <w:pPr>
              <w:adjustRightInd w:val="0"/>
              <w:snapToGrid w:val="0"/>
              <w:rPr>
                <w:rFonts w:eastAsia="仿宋_GB2312"/>
                <w:bCs/>
                <w:color w:val="000000"/>
                <w:sz w:val="24"/>
                <w:szCs w:val="24"/>
              </w:rPr>
            </w:pPr>
          </w:p>
        </w:tc>
        <w:tc>
          <w:tcPr>
            <w:tcW w:w="643" w:type="dxa"/>
            <w:vAlign w:val="center"/>
          </w:tcPr>
          <w:p w14:paraId="3C56BC1F" w14:textId="77777777" w:rsidR="00D41D5E" w:rsidRPr="006B0E4E" w:rsidRDefault="00D41D5E" w:rsidP="007E549D">
            <w:pPr>
              <w:adjustRightInd w:val="0"/>
              <w:snapToGrid w:val="0"/>
              <w:rPr>
                <w:rFonts w:eastAsia="仿宋_GB2312"/>
                <w:bCs/>
                <w:color w:val="000000"/>
                <w:sz w:val="24"/>
                <w:szCs w:val="24"/>
              </w:rPr>
            </w:pPr>
          </w:p>
        </w:tc>
        <w:tc>
          <w:tcPr>
            <w:tcW w:w="644" w:type="dxa"/>
            <w:vAlign w:val="center"/>
          </w:tcPr>
          <w:p w14:paraId="667BC627" w14:textId="77777777" w:rsidR="00D41D5E" w:rsidRPr="006B0E4E" w:rsidRDefault="00D41D5E" w:rsidP="007E549D">
            <w:pPr>
              <w:adjustRightInd w:val="0"/>
              <w:snapToGrid w:val="0"/>
              <w:rPr>
                <w:rFonts w:eastAsia="仿宋_GB2312"/>
                <w:bCs/>
                <w:color w:val="000000"/>
                <w:sz w:val="24"/>
                <w:szCs w:val="24"/>
              </w:rPr>
            </w:pPr>
          </w:p>
        </w:tc>
        <w:tc>
          <w:tcPr>
            <w:tcW w:w="645" w:type="dxa"/>
            <w:vAlign w:val="center"/>
          </w:tcPr>
          <w:p w14:paraId="356DBEA7" w14:textId="77777777" w:rsidR="00D41D5E" w:rsidRPr="006B0E4E" w:rsidRDefault="00D41D5E" w:rsidP="007E549D">
            <w:pPr>
              <w:adjustRightInd w:val="0"/>
              <w:snapToGrid w:val="0"/>
              <w:rPr>
                <w:rFonts w:eastAsia="仿宋_GB2312"/>
                <w:bCs/>
                <w:color w:val="000000"/>
                <w:sz w:val="24"/>
                <w:szCs w:val="24"/>
              </w:rPr>
            </w:pPr>
          </w:p>
        </w:tc>
        <w:tc>
          <w:tcPr>
            <w:tcW w:w="643" w:type="dxa"/>
            <w:vAlign w:val="center"/>
          </w:tcPr>
          <w:p w14:paraId="4E37E981" w14:textId="6B0F8AB6"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2</w:t>
            </w:r>
            <w:r w:rsidRPr="006B0E4E">
              <w:rPr>
                <w:rFonts w:eastAsia="仿宋_GB2312"/>
                <w:bCs/>
                <w:color w:val="000000"/>
                <w:sz w:val="24"/>
                <w:szCs w:val="24"/>
              </w:rPr>
              <w:t>/8</w:t>
            </w:r>
          </w:p>
        </w:tc>
        <w:tc>
          <w:tcPr>
            <w:tcW w:w="654" w:type="dxa"/>
            <w:gridSpan w:val="2"/>
            <w:vAlign w:val="center"/>
          </w:tcPr>
          <w:p w14:paraId="5205D5B9" w14:textId="77777777" w:rsidR="00D41D5E" w:rsidRPr="006B0E4E" w:rsidRDefault="00D41D5E" w:rsidP="007E549D">
            <w:pPr>
              <w:adjustRightInd w:val="0"/>
              <w:snapToGrid w:val="0"/>
              <w:rPr>
                <w:rFonts w:eastAsia="仿宋_GB2312"/>
                <w:bCs/>
                <w:color w:val="000000"/>
                <w:sz w:val="24"/>
                <w:szCs w:val="24"/>
              </w:rPr>
            </w:pPr>
          </w:p>
        </w:tc>
        <w:tc>
          <w:tcPr>
            <w:tcW w:w="643" w:type="dxa"/>
            <w:vAlign w:val="center"/>
          </w:tcPr>
          <w:p w14:paraId="7AE3D945" w14:textId="77777777" w:rsidR="00D41D5E" w:rsidRPr="006B0E4E" w:rsidRDefault="00D41D5E" w:rsidP="007E549D">
            <w:pPr>
              <w:adjustRightInd w:val="0"/>
              <w:snapToGrid w:val="0"/>
              <w:rPr>
                <w:rFonts w:eastAsia="仿宋_GB2312"/>
                <w:bCs/>
                <w:color w:val="000000"/>
                <w:sz w:val="24"/>
                <w:szCs w:val="24"/>
              </w:rPr>
            </w:pPr>
          </w:p>
        </w:tc>
        <w:tc>
          <w:tcPr>
            <w:tcW w:w="661" w:type="dxa"/>
            <w:gridSpan w:val="2"/>
            <w:vAlign w:val="center"/>
          </w:tcPr>
          <w:p w14:paraId="5B426DF5" w14:textId="77777777" w:rsidR="00D41D5E" w:rsidRPr="006B0E4E" w:rsidRDefault="00D41D5E" w:rsidP="007E549D">
            <w:pPr>
              <w:adjustRightInd w:val="0"/>
              <w:snapToGrid w:val="0"/>
              <w:rPr>
                <w:rFonts w:eastAsia="仿宋_GB2312"/>
                <w:bCs/>
                <w:color w:val="000000"/>
                <w:sz w:val="24"/>
                <w:szCs w:val="24"/>
              </w:rPr>
            </w:pPr>
          </w:p>
        </w:tc>
        <w:tc>
          <w:tcPr>
            <w:tcW w:w="576" w:type="dxa"/>
            <w:vAlign w:val="center"/>
          </w:tcPr>
          <w:p w14:paraId="6BCC5001" w14:textId="77777777" w:rsidR="00D41D5E" w:rsidRPr="006B0E4E" w:rsidRDefault="00D41D5E" w:rsidP="007E549D">
            <w:pPr>
              <w:adjustRightInd w:val="0"/>
              <w:snapToGrid w:val="0"/>
              <w:rPr>
                <w:rFonts w:eastAsia="仿宋_GB2312"/>
                <w:bCs/>
                <w:color w:val="000000"/>
                <w:sz w:val="24"/>
                <w:szCs w:val="24"/>
              </w:rPr>
            </w:pPr>
          </w:p>
        </w:tc>
        <w:tc>
          <w:tcPr>
            <w:tcW w:w="456" w:type="dxa"/>
            <w:vAlign w:val="center"/>
          </w:tcPr>
          <w:p w14:paraId="6E9B2C43" w14:textId="05B78094" w:rsidR="00D41D5E" w:rsidRPr="006B0E4E" w:rsidRDefault="00D41D5E" w:rsidP="007E549D">
            <w:pPr>
              <w:adjustRightInd w:val="0"/>
              <w:snapToGrid w:val="0"/>
              <w:rPr>
                <w:rFonts w:eastAsia="仿宋_GB2312"/>
                <w:bCs/>
                <w:color w:val="000000"/>
                <w:sz w:val="24"/>
                <w:szCs w:val="24"/>
              </w:rPr>
            </w:pPr>
          </w:p>
        </w:tc>
        <w:tc>
          <w:tcPr>
            <w:tcW w:w="609" w:type="dxa"/>
            <w:vAlign w:val="center"/>
          </w:tcPr>
          <w:p w14:paraId="44E50E92" w14:textId="1634472C"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考查</w:t>
            </w:r>
          </w:p>
        </w:tc>
      </w:tr>
      <w:tr w:rsidR="00D41D5E" w:rsidRPr="006B0E4E" w14:paraId="6D03D1CD" w14:textId="77777777" w:rsidTr="007B23FC">
        <w:trPr>
          <w:trHeight w:val="20"/>
        </w:trPr>
        <w:tc>
          <w:tcPr>
            <w:tcW w:w="480" w:type="dxa"/>
            <w:vMerge/>
            <w:vAlign w:val="center"/>
          </w:tcPr>
          <w:p w14:paraId="44177397" w14:textId="77777777" w:rsidR="00D41D5E" w:rsidRPr="006B0E4E" w:rsidRDefault="00D41D5E" w:rsidP="007E549D">
            <w:pPr>
              <w:adjustRightInd w:val="0"/>
              <w:snapToGrid w:val="0"/>
              <w:rPr>
                <w:rFonts w:eastAsia="仿宋_GB2312"/>
                <w:bCs/>
                <w:color w:val="000000"/>
                <w:sz w:val="24"/>
                <w:szCs w:val="24"/>
              </w:rPr>
            </w:pPr>
          </w:p>
        </w:tc>
        <w:tc>
          <w:tcPr>
            <w:tcW w:w="696" w:type="dxa"/>
            <w:vMerge/>
            <w:vAlign w:val="center"/>
          </w:tcPr>
          <w:p w14:paraId="52BA479D" w14:textId="77777777" w:rsidR="00D41D5E" w:rsidRPr="006B0E4E" w:rsidRDefault="00D41D5E" w:rsidP="007E549D">
            <w:pPr>
              <w:adjustRightInd w:val="0"/>
              <w:snapToGrid w:val="0"/>
              <w:rPr>
                <w:rFonts w:eastAsia="仿宋_GB2312"/>
                <w:bCs/>
                <w:color w:val="000000"/>
                <w:sz w:val="24"/>
                <w:szCs w:val="24"/>
              </w:rPr>
            </w:pPr>
          </w:p>
        </w:tc>
        <w:tc>
          <w:tcPr>
            <w:tcW w:w="845" w:type="dxa"/>
            <w:gridSpan w:val="3"/>
            <w:vAlign w:val="center"/>
          </w:tcPr>
          <w:p w14:paraId="4F5A311E" w14:textId="4F4763F7" w:rsidR="00D41D5E" w:rsidRPr="006B0E4E" w:rsidRDefault="00D41D5E" w:rsidP="007E549D">
            <w:pPr>
              <w:adjustRightInd w:val="0"/>
              <w:snapToGrid w:val="0"/>
              <w:rPr>
                <w:rFonts w:eastAsia="仿宋_GB2312"/>
                <w:bCs/>
                <w:color w:val="000000"/>
                <w:sz w:val="24"/>
                <w:szCs w:val="24"/>
              </w:rPr>
            </w:pPr>
            <w:r>
              <w:rPr>
                <w:rFonts w:eastAsia="仿宋_GB2312"/>
                <w:bCs/>
                <w:color w:val="000000"/>
                <w:sz w:val="24"/>
                <w:szCs w:val="24"/>
              </w:rPr>
              <w:t>47</w:t>
            </w:r>
          </w:p>
        </w:tc>
        <w:tc>
          <w:tcPr>
            <w:tcW w:w="1376" w:type="dxa"/>
            <w:vAlign w:val="center"/>
          </w:tcPr>
          <w:p w14:paraId="521B38FE" w14:textId="16F1416A" w:rsidR="00D41D5E" w:rsidRPr="006B0E4E" w:rsidRDefault="00D41D5E" w:rsidP="007E549D">
            <w:pPr>
              <w:adjustRightInd w:val="0"/>
              <w:snapToGrid w:val="0"/>
              <w:rPr>
                <w:rFonts w:eastAsia="仿宋_GB2312"/>
                <w:bCs/>
                <w:color w:val="000000"/>
                <w:sz w:val="24"/>
                <w:szCs w:val="24"/>
              </w:rPr>
            </w:pPr>
            <w:r>
              <w:rPr>
                <w:rFonts w:ascii="仿宋_GB2312" w:eastAsia="仿宋_GB2312" w:hAnsi="等线" w:hint="eastAsia"/>
                <w:color w:val="000000"/>
                <w:sz w:val="24"/>
                <w:szCs w:val="24"/>
              </w:rPr>
              <w:t>30001017</w:t>
            </w:r>
          </w:p>
        </w:tc>
        <w:tc>
          <w:tcPr>
            <w:tcW w:w="1391" w:type="dxa"/>
            <w:vAlign w:val="center"/>
          </w:tcPr>
          <w:p w14:paraId="79665418"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cs="仿宋_GB2312" w:hint="eastAsia"/>
                <w:sz w:val="24"/>
                <w:szCs w:val="24"/>
              </w:rPr>
              <w:t>大学生就业指导</w:t>
            </w:r>
          </w:p>
        </w:tc>
        <w:tc>
          <w:tcPr>
            <w:tcW w:w="700" w:type="dxa"/>
            <w:vAlign w:val="center"/>
          </w:tcPr>
          <w:p w14:paraId="65B5052B"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1</w:t>
            </w:r>
            <w:r w:rsidRPr="006B0E4E">
              <w:rPr>
                <w:rFonts w:eastAsia="仿宋_GB2312"/>
                <w:bCs/>
                <w:color w:val="000000"/>
                <w:sz w:val="24"/>
                <w:szCs w:val="24"/>
              </w:rPr>
              <w:t>6</w:t>
            </w:r>
          </w:p>
        </w:tc>
        <w:tc>
          <w:tcPr>
            <w:tcW w:w="696" w:type="dxa"/>
            <w:vAlign w:val="center"/>
          </w:tcPr>
          <w:p w14:paraId="6C94248D"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8</w:t>
            </w:r>
          </w:p>
        </w:tc>
        <w:tc>
          <w:tcPr>
            <w:tcW w:w="696" w:type="dxa"/>
            <w:vAlign w:val="center"/>
          </w:tcPr>
          <w:p w14:paraId="0A4B1E93"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8</w:t>
            </w:r>
          </w:p>
        </w:tc>
        <w:tc>
          <w:tcPr>
            <w:tcW w:w="872" w:type="dxa"/>
            <w:vAlign w:val="center"/>
          </w:tcPr>
          <w:p w14:paraId="7EE0AFDC"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1</w:t>
            </w:r>
          </w:p>
        </w:tc>
        <w:tc>
          <w:tcPr>
            <w:tcW w:w="670" w:type="dxa"/>
            <w:vAlign w:val="center"/>
          </w:tcPr>
          <w:p w14:paraId="0CC78F8C" w14:textId="77777777" w:rsidR="00D41D5E" w:rsidRPr="006B0E4E" w:rsidRDefault="00D41D5E" w:rsidP="007E549D">
            <w:pPr>
              <w:adjustRightInd w:val="0"/>
              <w:snapToGrid w:val="0"/>
              <w:rPr>
                <w:rFonts w:eastAsia="仿宋_GB2312"/>
                <w:bCs/>
                <w:color w:val="000000"/>
                <w:sz w:val="24"/>
                <w:szCs w:val="24"/>
              </w:rPr>
            </w:pPr>
          </w:p>
        </w:tc>
        <w:tc>
          <w:tcPr>
            <w:tcW w:w="643" w:type="dxa"/>
            <w:vAlign w:val="center"/>
          </w:tcPr>
          <w:p w14:paraId="5EDAB4D1" w14:textId="77777777" w:rsidR="00D41D5E" w:rsidRPr="006B0E4E" w:rsidRDefault="00D41D5E" w:rsidP="007E549D">
            <w:pPr>
              <w:adjustRightInd w:val="0"/>
              <w:snapToGrid w:val="0"/>
              <w:rPr>
                <w:rFonts w:eastAsia="仿宋_GB2312"/>
                <w:bCs/>
                <w:color w:val="000000"/>
                <w:sz w:val="24"/>
                <w:szCs w:val="24"/>
              </w:rPr>
            </w:pPr>
          </w:p>
        </w:tc>
        <w:tc>
          <w:tcPr>
            <w:tcW w:w="644" w:type="dxa"/>
            <w:vAlign w:val="center"/>
          </w:tcPr>
          <w:p w14:paraId="0757904B" w14:textId="77777777" w:rsidR="00D41D5E" w:rsidRPr="006B0E4E" w:rsidRDefault="00D41D5E" w:rsidP="007E549D">
            <w:pPr>
              <w:adjustRightInd w:val="0"/>
              <w:snapToGrid w:val="0"/>
              <w:rPr>
                <w:rFonts w:eastAsia="仿宋_GB2312"/>
                <w:bCs/>
                <w:color w:val="000000"/>
                <w:sz w:val="24"/>
                <w:szCs w:val="24"/>
              </w:rPr>
            </w:pPr>
          </w:p>
        </w:tc>
        <w:tc>
          <w:tcPr>
            <w:tcW w:w="645" w:type="dxa"/>
            <w:vAlign w:val="center"/>
          </w:tcPr>
          <w:p w14:paraId="454742F8" w14:textId="15580814" w:rsidR="00D41D5E" w:rsidRPr="006B0E4E" w:rsidRDefault="00D41D5E" w:rsidP="007E549D">
            <w:pPr>
              <w:adjustRightInd w:val="0"/>
              <w:snapToGrid w:val="0"/>
              <w:rPr>
                <w:rFonts w:eastAsia="仿宋_GB2312"/>
                <w:bCs/>
                <w:color w:val="000000"/>
                <w:sz w:val="24"/>
                <w:szCs w:val="24"/>
              </w:rPr>
            </w:pPr>
          </w:p>
        </w:tc>
        <w:tc>
          <w:tcPr>
            <w:tcW w:w="643" w:type="dxa"/>
            <w:vAlign w:val="center"/>
          </w:tcPr>
          <w:p w14:paraId="59E106FF" w14:textId="77777777" w:rsidR="00D41D5E" w:rsidRPr="006B0E4E" w:rsidRDefault="00D41D5E" w:rsidP="007E549D">
            <w:pPr>
              <w:adjustRightInd w:val="0"/>
              <w:snapToGrid w:val="0"/>
              <w:rPr>
                <w:rFonts w:eastAsia="仿宋_GB2312"/>
                <w:bCs/>
                <w:color w:val="000000"/>
                <w:sz w:val="24"/>
                <w:szCs w:val="24"/>
              </w:rPr>
            </w:pPr>
          </w:p>
        </w:tc>
        <w:tc>
          <w:tcPr>
            <w:tcW w:w="654" w:type="dxa"/>
            <w:gridSpan w:val="2"/>
            <w:vAlign w:val="center"/>
          </w:tcPr>
          <w:p w14:paraId="28D65BD9" w14:textId="77777777" w:rsidR="00D41D5E" w:rsidRPr="006B0E4E" w:rsidRDefault="00D41D5E" w:rsidP="007E549D">
            <w:pPr>
              <w:adjustRightInd w:val="0"/>
              <w:snapToGrid w:val="0"/>
              <w:rPr>
                <w:rFonts w:eastAsia="仿宋_GB2312"/>
                <w:bCs/>
                <w:color w:val="000000"/>
                <w:sz w:val="24"/>
                <w:szCs w:val="24"/>
              </w:rPr>
            </w:pPr>
          </w:p>
        </w:tc>
        <w:tc>
          <w:tcPr>
            <w:tcW w:w="643" w:type="dxa"/>
            <w:vAlign w:val="center"/>
          </w:tcPr>
          <w:p w14:paraId="0220A111" w14:textId="77777777" w:rsidR="00D41D5E" w:rsidRPr="006B0E4E" w:rsidRDefault="00D41D5E" w:rsidP="007E549D">
            <w:pPr>
              <w:adjustRightInd w:val="0"/>
              <w:snapToGrid w:val="0"/>
              <w:rPr>
                <w:rFonts w:eastAsia="仿宋_GB2312"/>
                <w:bCs/>
                <w:color w:val="000000"/>
                <w:sz w:val="24"/>
                <w:szCs w:val="24"/>
              </w:rPr>
            </w:pPr>
          </w:p>
        </w:tc>
        <w:tc>
          <w:tcPr>
            <w:tcW w:w="661" w:type="dxa"/>
            <w:gridSpan w:val="2"/>
            <w:vAlign w:val="center"/>
          </w:tcPr>
          <w:p w14:paraId="5E3A3D9A" w14:textId="4E496360"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2</w:t>
            </w:r>
            <w:r w:rsidRPr="006B0E4E">
              <w:rPr>
                <w:rFonts w:eastAsia="仿宋_GB2312"/>
                <w:bCs/>
                <w:color w:val="000000"/>
                <w:sz w:val="24"/>
                <w:szCs w:val="24"/>
              </w:rPr>
              <w:t>/8</w:t>
            </w:r>
          </w:p>
        </w:tc>
        <w:tc>
          <w:tcPr>
            <w:tcW w:w="576" w:type="dxa"/>
            <w:vAlign w:val="center"/>
          </w:tcPr>
          <w:p w14:paraId="0D1689B4" w14:textId="77777777" w:rsidR="00D41D5E" w:rsidRPr="006B0E4E" w:rsidRDefault="00D41D5E" w:rsidP="007E549D">
            <w:pPr>
              <w:adjustRightInd w:val="0"/>
              <w:snapToGrid w:val="0"/>
              <w:rPr>
                <w:rFonts w:eastAsia="仿宋_GB2312"/>
                <w:bCs/>
                <w:color w:val="000000"/>
                <w:sz w:val="24"/>
                <w:szCs w:val="24"/>
              </w:rPr>
            </w:pPr>
          </w:p>
        </w:tc>
        <w:tc>
          <w:tcPr>
            <w:tcW w:w="456" w:type="dxa"/>
            <w:vAlign w:val="center"/>
          </w:tcPr>
          <w:p w14:paraId="1742ABC8" w14:textId="182636F1" w:rsidR="00D41D5E" w:rsidRPr="006B0E4E" w:rsidRDefault="00D41D5E" w:rsidP="007E549D">
            <w:pPr>
              <w:adjustRightInd w:val="0"/>
              <w:snapToGrid w:val="0"/>
              <w:rPr>
                <w:rFonts w:eastAsia="仿宋_GB2312"/>
                <w:bCs/>
                <w:color w:val="000000"/>
                <w:sz w:val="24"/>
                <w:szCs w:val="24"/>
              </w:rPr>
            </w:pPr>
          </w:p>
        </w:tc>
        <w:tc>
          <w:tcPr>
            <w:tcW w:w="609" w:type="dxa"/>
            <w:vAlign w:val="center"/>
          </w:tcPr>
          <w:p w14:paraId="428E6D4C" w14:textId="51FDF8E8"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考查</w:t>
            </w:r>
          </w:p>
        </w:tc>
      </w:tr>
      <w:tr w:rsidR="00D41D5E" w:rsidRPr="006B0E4E" w14:paraId="3A26A944" w14:textId="77777777" w:rsidTr="007B23FC">
        <w:trPr>
          <w:trHeight w:val="20"/>
        </w:trPr>
        <w:tc>
          <w:tcPr>
            <w:tcW w:w="480" w:type="dxa"/>
            <w:vMerge/>
            <w:vAlign w:val="center"/>
          </w:tcPr>
          <w:p w14:paraId="46949378" w14:textId="77777777" w:rsidR="00D41D5E" w:rsidRPr="006B0E4E" w:rsidRDefault="00D41D5E" w:rsidP="007E549D">
            <w:pPr>
              <w:adjustRightInd w:val="0"/>
              <w:snapToGrid w:val="0"/>
              <w:rPr>
                <w:rFonts w:eastAsia="仿宋_GB2312"/>
                <w:bCs/>
                <w:color w:val="000000"/>
                <w:sz w:val="24"/>
                <w:szCs w:val="24"/>
              </w:rPr>
            </w:pPr>
          </w:p>
        </w:tc>
        <w:tc>
          <w:tcPr>
            <w:tcW w:w="696" w:type="dxa"/>
            <w:vMerge/>
            <w:vAlign w:val="center"/>
          </w:tcPr>
          <w:p w14:paraId="4CEA2EF2" w14:textId="77777777" w:rsidR="00D41D5E" w:rsidRPr="006B0E4E" w:rsidRDefault="00D41D5E" w:rsidP="007E549D">
            <w:pPr>
              <w:adjustRightInd w:val="0"/>
              <w:snapToGrid w:val="0"/>
              <w:rPr>
                <w:rFonts w:eastAsia="仿宋_GB2312"/>
                <w:bCs/>
                <w:color w:val="000000"/>
                <w:sz w:val="24"/>
                <w:szCs w:val="24"/>
              </w:rPr>
            </w:pPr>
          </w:p>
        </w:tc>
        <w:tc>
          <w:tcPr>
            <w:tcW w:w="845" w:type="dxa"/>
            <w:gridSpan w:val="3"/>
            <w:vAlign w:val="center"/>
          </w:tcPr>
          <w:p w14:paraId="4F17D746" w14:textId="04EC170A" w:rsidR="00D41D5E" w:rsidRPr="006B0E4E" w:rsidRDefault="00D41D5E" w:rsidP="007E549D">
            <w:pPr>
              <w:adjustRightInd w:val="0"/>
              <w:snapToGrid w:val="0"/>
              <w:rPr>
                <w:rFonts w:eastAsia="仿宋_GB2312"/>
                <w:bCs/>
                <w:color w:val="000000"/>
                <w:sz w:val="24"/>
                <w:szCs w:val="24"/>
              </w:rPr>
            </w:pPr>
            <w:r>
              <w:rPr>
                <w:rFonts w:eastAsia="仿宋_GB2312"/>
                <w:bCs/>
                <w:color w:val="000000"/>
                <w:sz w:val="24"/>
                <w:szCs w:val="24"/>
              </w:rPr>
              <w:t>48</w:t>
            </w:r>
          </w:p>
        </w:tc>
        <w:tc>
          <w:tcPr>
            <w:tcW w:w="1376" w:type="dxa"/>
            <w:vAlign w:val="center"/>
          </w:tcPr>
          <w:p w14:paraId="60AA7EB5" w14:textId="21555AD9" w:rsidR="00D41D5E" w:rsidRPr="006B0E4E" w:rsidRDefault="00D41D5E" w:rsidP="007E549D">
            <w:pPr>
              <w:adjustRightInd w:val="0"/>
              <w:snapToGrid w:val="0"/>
              <w:rPr>
                <w:rFonts w:eastAsia="仿宋_GB2312"/>
                <w:bCs/>
                <w:color w:val="000000"/>
                <w:sz w:val="24"/>
                <w:szCs w:val="24"/>
              </w:rPr>
            </w:pPr>
            <w:r w:rsidRPr="00FB449E">
              <w:rPr>
                <w:rFonts w:ascii="仿宋_GB2312" w:eastAsia="仿宋_GB2312" w:hAnsi="等线" w:hint="eastAsia"/>
                <w:color w:val="000000"/>
                <w:sz w:val="24"/>
                <w:szCs w:val="24"/>
              </w:rPr>
              <w:t>3</w:t>
            </w:r>
            <w:r w:rsidRPr="00FB449E">
              <w:rPr>
                <w:rFonts w:ascii="仿宋_GB2312" w:eastAsia="仿宋_GB2312" w:hAnsi="等线"/>
                <w:color w:val="000000"/>
                <w:sz w:val="24"/>
                <w:szCs w:val="24"/>
              </w:rPr>
              <w:t>00003004</w:t>
            </w:r>
          </w:p>
        </w:tc>
        <w:tc>
          <w:tcPr>
            <w:tcW w:w="1391" w:type="dxa"/>
            <w:vAlign w:val="center"/>
          </w:tcPr>
          <w:p w14:paraId="07CBBD46" w14:textId="77777777" w:rsidR="00D41D5E" w:rsidRPr="006B0E4E" w:rsidRDefault="00D41D5E" w:rsidP="007E549D">
            <w:pPr>
              <w:adjustRightInd w:val="0"/>
              <w:snapToGrid w:val="0"/>
              <w:rPr>
                <w:rFonts w:eastAsia="仿宋_GB2312" w:cs="仿宋_GB2312"/>
                <w:sz w:val="24"/>
                <w:szCs w:val="24"/>
              </w:rPr>
            </w:pPr>
            <w:r w:rsidRPr="006B0E4E">
              <w:rPr>
                <w:rFonts w:eastAsia="仿宋_GB2312" w:cs="仿宋_GB2312" w:hint="eastAsia"/>
                <w:sz w:val="24"/>
                <w:szCs w:val="24"/>
              </w:rPr>
              <w:t>毕业教育</w:t>
            </w:r>
          </w:p>
        </w:tc>
        <w:tc>
          <w:tcPr>
            <w:tcW w:w="700" w:type="dxa"/>
            <w:vAlign w:val="center"/>
          </w:tcPr>
          <w:p w14:paraId="2E28DFE7"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3</w:t>
            </w:r>
            <w:r w:rsidRPr="006B0E4E">
              <w:rPr>
                <w:rFonts w:eastAsia="仿宋_GB2312"/>
                <w:bCs/>
                <w:color w:val="000000"/>
                <w:sz w:val="24"/>
                <w:szCs w:val="24"/>
              </w:rPr>
              <w:t>0</w:t>
            </w:r>
          </w:p>
        </w:tc>
        <w:tc>
          <w:tcPr>
            <w:tcW w:w="696" w:type="dxa"/>
            <w:vAlign w:val="center"/>
          </w:tcPr>
          <w:p w14:paraId="7122609B"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w:t>
            </w:r>
          </w:p>
        </w:tc>
        <w:tc>
          <w:tcPr>
            <w:tcW w:w="696" w:type="dxa"/>
            <w:vAlign w:val="center"/>
          </w:tcPr>
          <w:p w14:paraId="4EE10348"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w:t>
            </w:r>
          </w:p>
        </w:tc>
        <w:tc>
          <w:tcPr>
            <w:tcW w:w="872" w:type="dxa"/>
            <w:vAlign w:val="center"/>
          </w:tcPr>
          <w:p w14:paraId="2947CD6E"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1</w:t>
            </w:r>
          </w:p>
        </w:tc>
        <w:tc>
          <w:tcPr>
            <w:tcW w:w="670" w:type="dxa"/>
            <w:vAlign w:val="center"/>
          </w:tcPr>
          <w:p w14:paraId="42A0BA7F" w14:textId="77777777" w:rsidR="00D41D5E" w:rsidRPr="006B0E4E" w:rsidRDefault="00D41D5E" w:rsidP="007E549D">
            <w:pPr>
              <w:adjustRightInd w:val="0"/>
              <w:snapToGrid w:val="0"/>
              <w:rPr>
                <w:rFonts w:eastAsia="仿宋_GB2312"/>
                <w:bCs/>
                <w:color w:val="000000"/>
                <w:sz w:val="24"/>
                <w:szCs w:val="24"/>
              </w:rPr>
            </w:pPr>
          </w:p>
        </w:tc>
        <w:tc>
          <w:tcPr>
            <w:tcW w:w="643" w:type="dxa"/>
            <w:vAlign w:val="center"/>
          </w:tcPr>
          <w:p w14:paraId="2B1F6332" w14:textId="77777777" w:rsidR="00D41D5E" w:rsidRPr="006B0E4E" w:rsidRDefault="00D41D5E" w:rsidP="007E549D">
            <w:pPr>
              <w:adjustRightInd w:val="0"/>
              <w:snapToGrid w:val="0"/>
              <w:rPr>
                <w:rFonts w:eastAsia="仿宋_GB2312"/>
                <w:bCs/>
                <w:color w:val="000000"/>
                <w:sz w:val="24"/>
                <w:szCs w:val="24"/>
              </w:rPr>
            </w:pPr>
          </w:p>
        </w:tc>
        <w:tc>
          <w:tcPr>
            <w:tcW w:w="644" w:type="dxa"/>
            <w:vAlign w:val="center"/>
          </w:tcPr>
          <w:p w14:paraId="6E2D2C75" w14:textId="77777777" w:rsidR="00D41D5E" w:rsidRPr="006B0E4E" w:rsidRDefault="00D41D5E" w:rsidP="007E549D">
            <w:pPr>
              <w:adjustRightInd w:val="0"/>
              <w:snapToGrid w:val="0"/>
              <w:rPr>
                <w:rFonts w:eastAsia="仿宋_GB2312"/>
                <w:bCs/>
                <w:color w:val="000000"/>
                <w:sz w:val="24"/>
                <w:szCs w:val="24"/>
              </w:rPr>
            </w:pPr>
          </w:p>
        </w:tc>
        <w:tc>
          <w:tcPr>
            <w:tcW w:w="645" w:type="dxa"/>
            <w:vAlign w:val="center"/>
          </w:tcPr>
          <w:p w14:paraId="560F86A7" w14:textId="77777777" w:rsidR="00D41D5E" w:rsidRPr="006B0E4E" w:rsidRDefault="00D41D5E" w:rsidP="007E549D">
            <w:pPr>
              <w:adjustRightInd w:val="0"/>
              <w:snapToGrid w:val="0"/>
              <w:rPr>
                <w:rFonts w:eastAsia="仿宋_GB2312"/>
                <w:bCs/>
                <w:color w:val="000000"/>
                <w:sz w:val="24"/>
                <w:szCs w:val="24"/>
              </w:rPr>
            </w:pPr>
          </w:p>
        </w:tc>
        <w:tc>
          <w:tcPr>
            <w:tcW w:w="643" w:type="dxa"/>
            <w:vAlign w:val="center"/>
          </w:tcPr>
          <w:p w14:paraId="2CADA224" w14:textId="77777777" w:rsidR="00D41D5E" w:rsidRPr="006B0E4E" w:rsidRDefault="00D41D5E" w:rsidP="007E549D">
            <w:pPr>
              <w:adjustRightInd w:val="0"/>
              <w:snapToGrid w:val="0"/>
              <w:rPr>
                <w:rFonts w:eastAsia="仿宋_GB2312"/>
                <w:bCs/>
                <w:color w:val="000000"/>
                <w:sz w:val="24"/>
                <w:szCs w:val="24"/>
              </w:rPr>
            </w:pPr>
          </w:p>
        </w:tc>
        <w:tc>
          <w:tcPr>
            <w:tcW w:w="654" w:type="dxa"/>
            <w:gridSpan w:val="2"/>
            <w:vAlign w:val="center"/>
          </w:tcPr>
          <w:p w14:paraId="1C320104" w14:textId="6D3A9E7C" w:rsidR="00D41D5E" w:rsidRPr="006B0E4E" w:rsidRDefault="00D41D5E" w:rsidP="007E549D">
            <w:pPr>
              <w:adjustRightInd w:val="0"/>
              <w:snapToGrid w:val="0"/>
              <w:rPr>
                <w:rFonts w:eastAsia="仿宋_GB2312"/>
                <w:bCs/>
                <w:color w:val="000000"/>
                <w:sz w:val="24"/>
                <w:szCs w:val="24"/>
              </w:rPr>
            </w:pPr>
          </w:p>
        </w:tc>
        <w:tc>
          <w:tcPr>
            <w:tcW w:w="643" w:type="dxa"/>
            <w:vAlign w:val="center"/>
          </w:tcPr>
          <w:p w14:paraId="11B9648C" w14:textId="77777777" w:rsidR="00D41D5E" w:rsidRPr="006B0E4E" w:rsidRDefault="00D41D5E" w:rsidP="007E549D">
            <w:pPr>
              <w:adjustRightInd w:val="0"/>
              <w:snapToGrid w:val="0"/>
              <w:rPr>
                <w:rFonts w:eastAsia="仿宋_GB2312"/>
                <w:bCs/>
                <w:color w:val="000000"/>
                <w:sz w:val="24"/>
                <w:szCs w:val="24"/>
              </w:rPr>
            </w:pPr>
          </w:p>
        </w:tc>
        <w:tc>
          <w:tcPr>
            <w:tcW w:w="661" w:type="dxa"/>
            <w:gridSpan w:val="2"/>
            <w:vAlign w:val="center"/>
          </w:tcPr>
          <w:p w14:paraId="4CACD1B9" w14:textId="77777777" w:rsidR="00D41D5E" w:rsidRPr="006B0E4E" w:rsidRDefault="00D41D5E" w:rsidP="007E549D">
            <w:pPr>
              <w:adjustRightInd w:val="0"/>
              <w:snapToGrid w:val="0"/>
              <w:rPr>
                <w:rFonts w:eastAsia="仿宋_GB2312"/>
                <w:bCs/>
                <w:color w:val="000000"/>
                <w:sz w:val="24"/>
                <w:szCs w:val="24"/>
              </w:rPr>
            </w:pPr>
          </w:p>
        </w:tc>
        <w:tc>
          <w:tcPr>
            <w:tcW w:w="576" w:type="dxa"/>
            <w:vAlign w:val="center"/>
          </w:tcPr>
          <w:p w14:paraId="7F8E2571" w14:textId="77777777" w:rsidR="00D41D5E" w:rsidRPr="006B0E4E" w:rsidRDefault="00D41D5E" w:rsidP="007E549D">
            <w:pPr>
              <w:adjustRightInd w:val="0"/>
              <w:snapToGrid w:val="0"/>
              <w:rPr>
                <w:rFonts w:eastAsia="仿宋_GB2312"/>
                <w:bCs/>
                <w:color w:val="000000"/>
                <w:sz w:val="24"/>
                <w:szCs w:val="24"/>
              </w:rPr>
            </w:pPr>
          </w:p>
        </w:tc>
        <w:tc>
          <w:tcPr>
            <w:tcW w:w="456" w:type="dxa"/>
            <w:vAlign w:val="center"/>
          </w:tcPr>
          <w:p w14:paraId="63D6594D" w14:textId="70762C12"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1</w:t>
            </w:r>
            <w:r w:rsidRPr="006B0E4E">
              <w:rPr>
                <w:rFonts w:eastAsia="仿宋_GB2312" w:hint="eastAsia"/>
                <w:bCs/>
                <w:color w:val="000000"/>
                <w:sz w:val="24"/>
                <w:szCs w:val="24"/>
              </w:rPr>
              <w:t>周</w:t>
            </w:r>
          </w:p>
        </w:tc>
        <w:tc>
          <w:tcPr>
            <w:tcW w:w="609" w:type="dxa"/>
            <w:vAlign w:val="center"/>
          </w:tcPr>
          <w:p w14:paraId="455DCA4C" w14:textId="73C4E6C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考查</w:t>
            </w:r>
          </w:p>
        </w:tc>
      </w:tr>
      <w:tr w:rsidR="00D41D5E" w:rsidRPr="006B0E4E" w14:paraId="0DE1337B" w14:textId="77777777" w:rsidTr="007B23FC">
        <w:trPr>
          <w:trHeight w:val="20"/>
        </w:trPr>
        <w:tc>
          <w:tcPr>
            <w:tcW w:w="480" w:type="dxa"/>
            <w:vMerge/>
            <w:vAlign w:val="center"/>
          </w:tcPr>
          <w:p w14:paraId="78385F81" w14:textId="77777777" w:rsidR="00D41D5E" w:rsidRPr="006B0E4E" w:rsidRDefault="00D41D5E" w:rsidP="007E549D">
            <w:pPr>
              <w:adjustRightInd w:val="0"/>
              <w:snapToGrid w:val="0"/>
              <w:rPr>
                <w:rFonts w:eastAsia="仿宋_GB2312"/>
                <w:bCs/>
                <w:color w:val="000000"/>
                <w:sz w:val="24"/>
                <w:szCs w:val="24"/>
              </w:rPr>
            </w:pPr>
          </w:p>
        </w:tc>
        <w:tc>
          <w:tcPr>
            <w:tcW w:w="696" w:type="dxa"/>
            <w:vMerge/>
            <w:vAlign w:val="center"/>
          </w:tcPr>
          <w:p w14:paraId="25B4D4D8" w14:textId="77777777" w:rsidR="00D41D5E" w:rsidRPr="006B0E4E" w:rsidRDefault="00D41D5E" w:rsidP="007E549D">
            <w:pPr>
              <w:adjustRightInd w:val="0"/>
              <w:snapToGrid w:val="0"/>
              <w:rPr>
                <w:rFonts w:eastAsia="仿宋_GB2312"/>
                <w:bCs/>
                <w:color w:val="000000"/>
                <w:sz w:val="24"/>
                <w:szCs w:val="24"/>
              </w:rPr>
            </w:pPr>
          </w:p>
        </w:tc>
        <w:tc>
          <w:tcPr>
            <w:tcW w:w="3612" w:type="dxa"/>
            <w:gridSpan w:val="5"/>
            <w:vAlign w:val="center"/>
          </w:tcPr>
          <w:p w14:paraId="25563B69" w14:textId="4872A557" w:rsidR="00D41D5E" w:rsidRPr="006B0E4E" w:rsidRDefault="00D41D5E" w:rsidP="006E121E">
            <w:pPr>
              <w:adjustRightInd w:val="0"/>
              <w:snapToGrid w:val="0"/>
              <w:rPr>
                <w:rFonts w:eastAsia="仿宋_GB2312" w:cs="仿宋_GB2312"/>
                <w:sz w:val="24"/>
                <w:szCs w:val="24"/>
              </w:rPr>
            </w:pPr>
            <w:r w:rsidRPr="006B0E4E">
              <w:rPr>
                <w:rFonts w:eastAsia="仿宋_GB2312" w:cs="仿宋_GB2312" w:hint="eastAsia"/>
                <w:sz w:val="24"/>
                <w:szCs w:val="24"/>
              </w:rPr>
              <w:t>小计（占总课时比例：</w:t>
            </w:r>
            <w:r w:rsidR="006E121E">
              <w:rPr>
                <w:rFonts w:eastAsia="仿宋_GB2312" w:cs="仿宋_GB2312" w:hint="eastAsia"/>
                <w:sz w:val="24"/>
                <w:szCs w:val="24"/>
              </w:rPr>
              <w:t>30.6</w:t>
            </w:r>
            <w:r w:rsidR="00B61F3A">
              <w:rPr>
                <w:rFonts w:eastAsia="仿宋_GB2312" w:cs="仿宋_GB2312" w:hint="eastAsia"/>
                <w:sz w:val="24"/>
                <w:szCs w:val="24"/>
              </w:rPr>
              <w:t>%</w:t>
            </w:r>
            <w:r w:rsidRPr="006B0E4E">
              <w:rPr>
                <w:rFonts w:eastAsia="仿宋_GB2312" w:cs="仿宋_GB2312" w:hint="eastAsia"/>
                <w:sz w:val="24"/>
                <w:szCs w:val="24"/>
              </w:rPr>
              <w:t>）</w:t>
            </w:r>
          </w:p>
        </w:tc>
        <w:tc>
          <w:tcPr>
            <w:tcW w:w="700" w:type="dxa"/>
            <w:vAlign w:val="center"/>
          </w:tcPr>
          <w:p w14:paraId="7831F5EB" w14:textId="317405B8" w:rsidR="00D41D5E" w:rsidRPr="006B0E4E" w:rsidRDefault="00D41D5E" w:rsidP="007E549D">
            <w:pPr>
              <w:adjustRightInd w:val="0"/>
              <w:snapToGrid w:val="0"/>
              <w:rPr>
                <w:rFonts w:eastAsia="仿宋_GB2312"/>
                <w:bCs/>
                <w:color w:val="000000"/>
                <w:sz w:val="24"/>
                <w:szCs w:val="24"/>
              </w:rPr>
            </w:pPr>
            <w:r>
              <w:rPr>
                <w:rFonts w:eastAsia="仿宋_GB2312"/>
                <w:bCs/>
                <w:color w:val="000000"/>
                <w:sz w:val="24"/>
                <w:szCs w:val="24"/>
              </w:rPr>
              <w:t>1468</w:t>
            </w:r>
          </w:p>
        </w:tc>
        <w:tc>
          <w:tcPr>
            <w:tcW w:w="696" w:type="dxa"/>
            <w:vAlign w:val="center"/>
          </w:tcPr>
          <w:p w14:paraId="2FB44337" w14:textId="20E97B78" w:rsidR="00D41D5E" w:rsidRPr="006B0E4E" w:rsidRDefault="00D41D5E" w:rsidP="007E549D">
            <w:pPr>
              <w:adjustRightInd w:val="0"/>
              <w:snapToGrid w:val="0"/>
              <w:rPr>
                <w:rFonts w:eastAsia="仿宋_GB2312"/>
                <w:bCs/>
                <w:color w:val="000000"/>
                <w:sz w:val="24"/>
                <w:szCs w:val="24"/>
              </w:rPr>
            </w:pPr>
            <w:r>
              <w:rPr>
                <w:rFonts w:eastAsia="仿宋_GB2312"/>
                <w:bCs/>
                <w:color w:val="000000"/>
                <w:sz w:val="24"/>
                <w:szCs w:val="24"/>
              </w:rPr>
              <w:t>925</w:t>
            </w:r>
          </w:p>
        </w:tc>
        <w:tc>
          <w:tcPr>
            <w:tcW w:w="696" w:type="dxa"/>
            <w:vAlign w:val="center"/>
          </w:tcPr>
          <w:p w14:paraId="31835EC9" w14:textId="2384B99B" w:rsidR="00D41D5E" w:rsidRPr="006B0E4E" w:rsidRDefault="00D41D5E" w:rsidP="007E549D">
            <w:pPr>
              <w:adjustRightInd w:val="0"/>
              <w:snapToGrid w:val="0"/>
              <w:rPr>
                <w:rFonts w:eastAsia="仿宋_GB2312"/>
                <w:bCs/>
                <w:color w:val="000000"/>
                <w:sz w:val="24"/>
                <w:szCs w:val="24"/>
              </w:rPr>
            </w:pPr>
            <w:r>
              <w:rPr>
                <w:rFonts w:eastAsia="仿宋_GB2312"/>
                <w:bCs/>
                <w:color w:val="000000"/>
                <w:sz w:val="24"/>
                <w:szCs w:val="24"/>
              </w:rPr>
              <w:t>483</w:t>
            </w:r>
          </w:p>
        </w:tc>
        <w:tc>
          <w:tcPr>
            <w:tcW w:w="872" w:type="dxa"/>
            <w:vAlign w:val="center"/>
          </w:tcPr>
          <w:p w14:paraId="17D81BA4" w14:textId="4D5C8DE1" w:rsidR="00D41D5E" w:rsidRPr="006B0E4E" w:rsidRDefault="00D41D5E" w:rsidP="007E549D">
            <w:pPr>
              <w:adjustRightInd w:val="0"/>
              <w:snapToGrid w:val="0"/>
              <w:rPr>
                <w:rFonts w:eastAsia="仿宋_GB2312"/>
                <w:bCs/>
                <w:color w:val="000000"/>
                <w:sz w:val="24"/>
                <w:szCs w:val="24"/>
              </w:rPr>
            </w:pPr>
            <w:r>
              <w:rPr>
                <w:rFonts w:eastAsia="仿宋_GB2312"/>
                <w:bCs/>
                <w:color w:val="000000"/>
                <w:sz w:val="24"/>
                <w:szCs w:val="24"/>
              </w:rPr>
              <w:t>79.5</w:t>
            </w:r>
          </w:p>
        </w:tc>
        <w:tc>
          <w:tcPr>
            <w:tcW w:w="670" w:type="dxa"/>
            <w:vAlign w:val="center"/>
          </w:tcPr>
          <w:p w14:paraId="58A91527" w14:textId="77777777" w:rsidR="00D41D5E" w:rsidRPr="006B0E4E" w:rsidRDefault="00D41D5E" w:rsidP="007E549D">
            <w:pPr>
              <w:adjustRightInd w:val="0"/>
              <w:snapToGrid w:val="0"/>
              <w:rPr>
                <w:rFonts w:eastAsia="仿宋_GB2312"/>
                <w:bCs/>
                <w:color w:val="000000"/>
                <w:sz w:val="24"/>
                <w:szCs w:val="24"/>
              </w:rPr>
            </w:pPr>
          </w:p>
        </w:tc>
        <w:tc>
          <w:tcPr>
            <w:tcW w:w="643" w:type="dxa"/>
            <w:vAlign w:val="center"/>
          </w:tcPr>
          <w:p w14:paraId="699D6A4F" w14:textId="77777777" w:rsidR="00D41D5E" w:rsidRPr="006B0E4E" w:rsidRDefault="00D41D5E" w:rsidP="007E549D">
            <w:pPr>
              <w:adjustRightInd w:val="0"/>
              <w:snapToGrid w:val="0"/>
              <w:rPr>
                <w:rFonts w:eastAsia="仿宋_GB2312"/>
                <w:bCs/>
                <w:color w:val="000000"/>
                <w:sz w:val="24"/>
                <w:szCs w:val="24"/>
              </w:rPr>
            </w:pPr>
          </w:p>
        </w:tc>
        <w:tc>
          <w:tcPr>
            <w:tcW w:w="644" w:type="dxa"/>
            <w:vAlign w:val="center"/>
          </w:tcPr>
          <w:p w14:paraId="57043D2D" w14:textId="77777777" w:rsidR="00D41D5E" w:rsidRPr="006B0E4E" w:rsidRDefault="00D41D5E" w:rsidP="007E549D">
            <w:pPr>
              <w:adjustRightInd w:val="0"/>
              <w:snapToGrid w:val="0"/>
              <w:rPr>
                <w:rFonts w:eastAsia="仿宋_GB2312"/>
                <w:bCs/>
                <w:color w:val="000000"/>
                <w:sz w:val="24"/>
                <w:szCs w:val="24"/>
              </w:rPr>
            </w:pPr>
          </w:p>
        </w:tc>
        <w:tc>
          <w:tcPr>
            <w:tcW w:w="645" w:type="dxa"/>
            <w:vAlign w:val="center"/>
          </w:tcPr>
          <w:p w14:paraId="58ABD770" w14:textId="77777777" w:rsidR="00D41D5E" w:rsidRPr="006B0E4E" w:rsidRDefault="00D41D5E" w:rsidP="007E549D">
            <w:pPr>
              <w:adjustRightInd w:val="0"/>
              <w:snapToGrid w:val="0"/>
              <w:rPr>
                <w:rFonts w:eastAsia="仿宋_GB2312"/>
                <w:bCs/>
                <w:color w:val="000000"/>
                <w:sz w:val="24"/>
                <w:szCs w:val="24"/>
              </w:rPr>
            </w:pPr>
          </w:p>
        </w:tc>
        <w:tc>
          <w:tcPr>
            <w:tcW w:w="643" w:type="dxa"/>
            <w:vAlign w:val="center"/>
          </w:tcPr>
          <w:p w14:paraId="5374D9B3" w14:textId="77777777" w:rsidR="00D41D5E" w:rsidRPr="006B0E4E" w:rsidRDefault="00D41D5E" w:rsidP="007E549D">
            <w:pPr>
              <w:adjustRightInd w:val="0"/>
              <w:snapToGrid w:val="0"/>
              <w:rPr>
                <w:rFonts w:eastAsia="仿宋_GB2312"/>
                <w:bCs/>
                <w:color w:val="000000"/>
                <w:sz w:val="24"/>
                <w:szCs w:val="24"/>
              </w:rPr>
            </w:pPr>
          </w:p>
        </w:tc>
        <w:tc>
          <w:tcPr>
            <w:tcW w:w="654" w:type="dxa"/>
            <w:gridSpan w:val="2"/>
            <w:vAlign w:val="center"/>
          </w:tcPr>
          <w:p w14:paraId="5D7BD8AB" w14:textId="77777777" w:rsidR="00D41D5E" w:rsidRPr="006B0E4E" w:rsidRDefault="00D41D5E" w:rsidP="007E549D">
            <w:pPr>
              <w:adjustRightInd w:val="0"/>
              <w:snapToGrid w:val="0"/>
              <w:rPr>
                <w:rFonts w:eastAsia="仿宋_GB2312"/>
                <w:bCs/>
                <w:color w:val="000000"/>
                <w:sz w:val="24"/>
                <w:szCs w:val="24"/>
              </w:rPr>
            </w:pPr>
          </w:p>
        </w:tc>
        <w:tc>
          <w:tcPr>
            <w:tcW w:w="643" w:type="dxa"/>
            <w:vAlign w:val="center"/>
          </w:tcPr>
          <w:p w14:paraId="3733A2B0" w14:textId="77777777" w:rsidR="00D41D5E" w:rsidRPr="006B0E4E" w:rsidRDefault="00D41D5E" w:rsidP="007E549D">
            <w:pPr>
              <w:adjustRightInd w:val="0"/>
              <w:snapToGrid w:val="0"/>
              <w:rPr>
                <w:rFonts w:eastAsia="仿宋_GB2312"/>
                <w:bCs/>
                <w:color w:val="000000"/>
                <w:sz w:val="24"/>
                <w:szCs w:val="24"/>
              </w:rPr>
            </w:pPr>
          </w:p>
        </w:tc>
        <w:tc>
          <w:tcPr>
            <w:tcW w:w="661" w:type="dxa"/>
            <w:gridSpan w:val="2"/>
            <w:vAlign w:val="center"/>
          </w:tcPr>
          <w:p w14:paraId="44D08517" w14:textId="1CF67D5A" w:rsidR="00D41D5E" w:rsidRPr="006B0E4E" w:rsidRDefault="00D41D5E" w:rsidP="007E549D">
            <w:pPr>
              <w:adjustRightInd w:val="0"/>
              <w:snapToGrid w:val="0"/>
              <w:rPr>
                <w:rFonts w:eastAsia="仿宋_GB2312"/>
                <w:bCs/>
                <w:color w:val="000000"/>
                <w:sz w:val="24"/>
                <w:szCs w:val="24"/>
              </w:rPr>
            </w:pPr>
          </w:p>
        </w:tc>
        <w:tc>
          <w:tcPr>
            <w:tcW w:w="576" w:type="dxa"/>
            <w:vAlign w:val="center"/>
          </w:tcPr>
          <w:p w14:paraId="1A5C43C7" w14:textId="77777777" w:rsidR="00D41D5E" w:rsidRPr="006B0E4E" w:rsidRDefault="00D41D5E" w:rsidP="007E549D">
            <w:pPr>
              <w:adjustRightInd w:val="0"/>
              <w:snapToGrid w:val="0"/>
              <w:rPr>
                <w:rFonts w:eastAsia="仿宋_GB2312"/>
                <w:bCs/>
                <w:color w:val="000000"/>
                <w:sz w:val="24"/>
                <w:szCs w:val="24"/>
              </w:rPr>
            </w:pPr>
          </w:p>
        </w:tc>
        <w:tc>
          <w:tcPr>
            <w:tcW w:w="456" w:type="dxa"/>
            <w:vAlign w:val="center"/>
          </w:tcPr>
          <w:p w14:paraId="1DC03DF5" w14:textId="0B3F66ED" w:rsidR="00D41D5E" w:rsidRPr="006B0E4E" w:rsidRDefault="00D41D5E" w:rsidP="007E549D">
            <w:pPr>
              <w:adjustRightInd w:val="0"/>
              <w:snapToGrid w:val="0"/>
              <w:rPr>
                <w:rFonts w:eastAsia="仿宋_GB2312"/>
                <w:bCs/>
                <w:color w:val="000000"/>
                <w:sz w:val="24"/>
                <w:szCs w:val="24"/>
              </w:rPr>
            </w:pPr>
          </w:p>
        </w:tc>
        <w:tc>
          <w:tcPr>
            <w:tcW w:w="609" w:type="dxa"/>
            <w:vAlign w:val="center"/>
          </w:tcPr>
          <w:p w14:paraId="0E8E8DC3" w14:textId="312CC64D" w:rsidR="00D41D5E" w:rsidRPr="006B0E4E" w:rsidRDefault="00D41D5E" w:rsidP="007E549D">
            <w:pPr>
              <w:adjustRightInd w:val="0"/>
              <w:snapToGrid w:val="0"/>
              <w:rPr>
                <w:rFonts w:eastAsia="仿宋_GB2312"/>
                <w:bCs/>
                <w:color w:val="000000"/>
                <w:sz w:val="24"/>
                <w:szCs w:val="24"/>
              </w:rPr>
            </w:pPr>
          </w:p>
        </w:tc>
      </w:tr>
      <w:tr w:rsidR="00D41D5E" w:rsidRPr="006B0E4E" w14:paraId="6C485DFD" w14:textId="77777777" w:rsidTr="007B23FC">
        <w:trPr>
          <w:trHeight w:val="20"/>
        </w:trPr>
        <w:tc>
          <w:tcPr>
            <w:tcW w:w="480" w:type="dxa"/>
            <w:vMerge/>
            <w:vAlign w:val="center"/>
          </w:tcPr>
          <w:p w14:paraId="1380ADA8" w14:textId="77777777" w:rsidR="00D41D5E" w:rsidRPr="006B0E4E" w:rsidRDefault="00D41D5E" w:rsidP="007E549D">
            <w:pPr>
              <w:adjustRightInd w:val="0"/>
              <w:snapToGrid w:val="0"/>
              <w:rPr>
                <w:rFonts w:eastAsia="仿宋_GB2312"/>
                <w:bCs/>
                <w:color w:val="000000"/>
                <w:sz w:val="24"/>
                <w:szCs w:val="24"/>
              </w:rPr>
            </w:pPr>
          </w:p>
        </w:tc>
        <w:tc>
          <w:tcPr>
            <w:tcW w:w="696" w:type="dxa"/>
            <w:vMerge w:val="restart"/>
            <w:vAlign w:val="center"/>
          </w:tcPr>
          <w:p w14:paraId="3B608133" w14:textId="77777777" w:rsidR="00DF516B"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公</w:t>
            </w:r>
          </w:p>
          <w:p w14:paraId="1809A4EB" w14:textId="77777777" w:rsidR="00DF516B"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共</w:t>
            </w:r>
          </w:p>
          <w:p w14:paraId="75F95CB3" w14:textId="77777777" w:rsidR="00DF516B"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限</w:t>
            </w:r>
          </w:p>
          <w:p w14:paraId="3DF69ECE" w14:textId="77777777" w:rsidR="00DF516B"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选</w:t>
            </w:r>
          </w:p>
          <w:p w14:paraId="108FBC52" w14:textId="77777777" w:rsidR="00DF516B"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课</w:t>
            </w:r>
          </w:p>
          <w:p w14:paraId="4A92D3CE" w14:textId="393710E4"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程</w:t>
            </w:r>
          </w:p>
        </w:tc>
        <w:tc>
          <w:tcPr>
            <w:tcW w:w="845" w:type="dxa"/>
            <w:gridSpan w:val="3"/>
            <w:vAlign w:val="center"/>
          </w:tcPr>
          <w:p w14:paraId="7DD47480"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1</w:t>
            </w:r>
          </w:p>
        </w:tc>
        <w:tc>
          <w:tcPr>
            <w:tcW w:w="1376" w:type="dxa"/>
            <w:vAlign w:val="center"/>
          </w:tcPr>
          <w:p w14:paraId="5A865D91" w14:textId="51AE8422" w:rsidR="00D41D5E" w:rsidRPr="006B0E4E" w:rsidRDefault="00D41D5E" w:rsidP="007E549D">
            <w:pPr>
              <w:adjustRightInd w:val="0"/>
              <w:snapToGrid w:val="0"/>
              <w:rPr>
                <w:rFonts w:eastAsia="仿宋_GB2312"/>
                <w:bCs/>
                <w:color w:val="000000"/>
                <w:sz w:val="24"/>
                <w:szCs w:val="24"/>
              </w:rPr>
            </w:pPr>
            <w:r>
              <w:rPr>
                <w:rFonts w:ascii="仿宋_GB2312" w:eastAsia="仿宋_GB2312" w:hAnsi="等线" w:hint="eastAsia"/>
                <w:color w:val="000000"/>
                <w:sz w:val="24"/>
                <w:szCs w:val="24"/>
              </w:rPr>
              <w:t>30001018</w:t>
            </w:r>
          </w:p>
        </w:tc>
        <w:tc>
          <w:tcPr>
            <w:tcW w:w="1391" w:type="dxa"/>
            <w:tcBorders>
              <w:top w:val="single" w:sz="4" w:space="0" w:color="auto"/>
              <w:left w:val="single" w:sz="4" w:space="0" w:color="auto"/>
              <w:bottom w:val="single" w:sz="4" w:space="0" w:color="auto"/>
              <w:right w:val="single" w:sz="4" w:space="0" w:color="auto"/>
            </w:tcBorders>
            <w:shd w:val="clear" w:color="auto" w:fill="auto"/>
            <w:vAlign w:val="center"/>
          </w:tcPr>
          <w:p w14:paraId="6FC0624F" w14:textId="77777777" w:rsidR="00D41D5E" w:rsidRPr="006B0E4E" w:rsidRDefault="00D41D5E" w:rsidP="007E549D">
            <w:pPr>
              <w:adjustRightInd w:val="0"/>
              <w:snapToGrid w:val="0"/>
              <w:rPr>
                <w:rFonts w:eastAsia="仿宋_GB2312" w:cs="仿宋_GB2312"/>
                <w:sz w:val="24"/>
                <w:szCs w:val="24"/>
              </w:rPr>
            </w:pPr>
            <w:r w:rsidRPr="006B0E4E">
              <w:rPr>
                <w:rFonts w:eastAsia="仿宋_GB2312" w:hint="eastAsia"/>
                <w:color w:val="000000"/>
                <w:sz w:val="24"/>
                <w:szCs w:val="24"/>
              </w:rPr>
              <w:t>中国优秀传统文化</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42885A59"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color w:val="000000"/>
                <w:sz w:val="24"/>
                <w:szCs w:val="24"/>
              </w:rPr>
              <w:t>16</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03FEE6AC"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color w:val="000000"/>
                <w:sz w:val="24"/>
                <w:szCs w:val="24"/>
              </w:rPr>
              <w:t>16</w:t>
            </w:r>
          </w:p>
        </w:tc>
        <w:tc>
          <w:tcPr>
            <w:tcW w:w="696" w:type="dxa"/>
            <w:tcBorders>
              <w:top w:val="single" w:sz="4" w:space="0" w:color="auto"/>
              <w:left w:val="nil"/>
              <w:bottom w:val="single" w:sz="4" w:space="0" w:color="auto"/>
              <w:right w:val="single" w:sz="4" w:space="0" w:color="auto"/>
            </w:tcBorders>
            <w:shd w:val="clear" w:color="auto" w:fill="auto"/>
            <w:vAlign w:val="center"/>
          </w:tcPr>
          <w:p w14:paraId="64E3FBE5"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color w:val="000000"/>
                <w:sz w:val="24"/>
                <w:szCs w:val="24"/>
              </w:rPr>
              <w:t>0</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14:paraId="19436EDD"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color w:val="000000"/>
                <w:sz w:val="24"/>
                <w:szCs w:val="24"/>
              </w:rPr>
              <w:t>1</w:t>
            </w:r>
          </w:p>
        </w:tc>
        <w:tc>
          <w:tcPr>
            <w:tcW w:w="670" w:type="dxa"/>
            <w:vAlign w:val="center"/>
          </w:tcPr>
          <w:p w14:paraId="4B00D2A0" w14:textId="2CAA5108" w:rsidR="00D41D5E" w:rsidRPr="006B0E4E" w:rsidRDefault="00D41D5E" w:rsidP="007E549D">
            <w:pPr>
              <w:adjustRightInd w:val="0"/>
              <w:snapToGrid w:val="0"/>
              <w:rPr>
                <w:rFonts w:eastAsia="仿宋_GB2312"/>
                <w:bCs/>
                <w:color w:val="000000"/>
                <w:sz w:val="24"/>
                <w:szCs w:val="24"/>
              </w:rPr>
            </w:pPr>
          </w:p>
        </w:tc>
        <w:tc>
          <w:tcPr>
            <w:tcW w:w="643" w:type="dxa"/>
            <w:vAlign w:val="center"/>
          </w:tcPr>
          <w:p w14:paraId="799D22C2" w14:textId="77777777" w:rsidR="00D41D5E" w:rsidRPr="006B0E4E" w:rsidRDefault="00D41D5E" w:rsidP="007E549D">
            <w:pPr>
              <w:adjustRightInd w:val="0"/>
              <w:snapToGrid w:val="0"/>
              <w:rPr>
                <w:rFonts w:eastAsia="仿宋_GB2312"/>
                <w:bCs/>
                <w:color w:val="000000"/>
                <w:sz w:val="24"/>
                <w:szCs w:val="24"/>
              </w:rPr>
            </w:pPr>
          </w:p>
        </w:tc>
        <w:tc>
          <w:tcPr>
            <w:tcW w:w="644" w:type="dxa"/>
            <w:vAlign w:val="center"/>
          </w:tcPr>
          <w:p w14:paraId="1C4B5621" w14:textId="77777777" w:rsidR="00D41D5E" w:rsidRPr="006B0E4E" w:rsidRDefault="00D41D5E" w:rsidP="007E549D">
            <w:pPr>
              <w:adjustRightInd w:val="0"/>
              <w:snapToGrid w:val="0"/>
              <w:rPr>
                <w:rFonts w:eastAsia="仿宋_GB2312"/>
                <w:bCs/>
                <w:color w:val="000000"/>
                <w:sz w:val="24"/>
                <w:szCs w:val="24"/>
              </w:rPr>
            </w:pPr>
          </w:p>
        </w:tc>
        <w:tc>
          <w:tcPr>
            <w:tcW w:w="645" w:type="dxa"/>
            <w:vAlign w:val="center"/>
          </w:tcPr>
          <w:p w14:paraId="1133E7F7" w14:textId="77777777" w:rsidR="00D41D5E" w:rsidRPr="006B0E4E" w:rsidRDefault="00D41D5E" w:rsidP="007E549D">
            <w:pPr>
              <w:adjustRightInd w:val="0"/>
              <w:snapToGrid w:val="0"/>
              <w:rPr>
                <w:rFonts w:eastAsia="仿宋_GB2312"/>
                <w:bCs/>
                <w:color w:val="000000"/>
                <w:sz w:val="24"/>
                <w:szCs w:val="24"/>
              </w:rPr>
            </w:pPr>
          </w:p>
        </w:tc>
        <w:tc>
          <w:tcPr>
            <w:tcW w:w="643" w:type="dxa"/>
            <w:vAlign w:val="center"/>
          </w:tcPr>
          <w:p w14:paraId="0F569625" w14:textId="0700343B"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2</w:t>
            </w:r>
            <w:r w:rsidRPr="006B0E4E">
              <w:rPr>
                <w:rFonts w:eastAsia="仿宋_GB2312"/>
                <w:bCs/>
                <w:color w:val="000000"/>
                <w:sz w:val="24"/>
                <w:szCs w:val="24"/>
              </w:rPr>
              <w:t>/8</w:t>
            </w:r>
          </w:p>
        </w:tc>
        <w:tc>
          <w:tcPr>
            <w:tcW w:w="654" w:type="dxa"/>
            <w:gridSpan w:val="2"/>
            <w:vAlign w:val="center"/>
          </w:tcPr>
          <w:p w14:paraId="07CAD1C0" w14:textId="77777777" w:rsidR="00D41D5E" w:rsidRPr="006B0E4E" w:rsidRDefault="00D41D5E" w:rsidP="007E549D">
            <w:pPr>
              <w:adjustRightInd w:val="0"/>
              <w:snapToGrid w:val="0"/>
              <w:rPr>
                <w:rFonts w:eastAsia="仿宋_GB2312"/>
                <w:bCs/>
                <w:color w:val="000000"/>
                <w:sz w:val="24"/>
                <w:szCs w:val="24"/>
              </w:rPr>
            </w:pPr>
          </w:p>
        </w:tc>
        <w:tc>
          <w:tcPr>
            <w:tcW w:w="643" w:type="dxa"/>
            <w:vAlign w:val="center"/>
          </w:tcPr>
          <w:p w14:paraId="2DC75A28" w14:textId="77777777" w:rsidR="00D41D5E" w:rsidRPr="006B0E4E" w:rsidRDefault="00D41D5E" w:rsidP="007E549D">
            <w:pPr>
              <w:adjustRightInd w:val="0"/>
              <w:snapToGrid w:val="0"/>
              <w:rPr>
                <w:rFonts w:eastAsia="仿宋_GB2312"/>
                <w:bCs/>
                <w:color w:val="000000"/>
                <w:sz w:val="24"/>
                <w:szCs w:val="24"/>
              </w:rPr>
            </w:pPr>
          </w:p>
        </w:tc>
        <w:tc>
          <w:tcPr>
            <w:tcW w:w="661" w:type="dxa"/>
            <w:gridSpan w:val="2"/>
            <w:vAlign w:val="center"/>
          </w:tcPr>
          <w:p w14:paraId="1E2FD48A" w14:textId="77777777" w:rsidR="00D41D5E" w:rsidRPr="006B0E4E" w:rsidRDefault="00D41D5E" w:rsidP="007E549D">
            <w:pPr>
              <w:adjustRightInd w:val="0"/>
              <w:snapToGrid w:val="0"/>
              <w:rPr>
                <w:rFonts w:eastAsia="仿宋_GB2312"/>
                <w:bCs/>
                <w:color w:val="000000"/>
                <w:sz w:val="24"/>
                <w:szCs w:val="24"/>
              </w:rPr>
            </w:pPr>
          </w:p>
        </w:tc>
        <w:tc>
          <w:tcPr>
            <w:tcW w:w="576" w:type="dxa"/>
            <w:vAlign w:val="center"/>
          </w:tcPr>
          <w:p w14:paraId="18B7C6EB" w14:textId="77777777" w:rsidR="00D41D5E" w:rsidRPr="006B0E4E" w:rsidRDefault="00D41D5E" w:rsidP="007E549D">
            <w:pPr>
              <w:adjustRightInd w:val="0"/>
              <w:snapToGrid w:val="0"/>
              <w:rPr>
                <w:rFonts w:eastAsia="仿宋_GB2312"/>
                <w:bCs/>
                <w:color w:val="000000"/>
                <w:sz w:val="24"/>
                <w:szCs w:val="24"/>
              </w:rPr>
            </w:pPr>
          </w:p>
        </w:tc>
        <w:tc>
          <w:tcPr>
            <w:tcW w:w="456" w:type="dxa"/>
            <w:vAlign w:val="center"/>
          </w:tcPr>
          <w:p w14:paraId="2187BC2A" w14:textId="60A0ED2D" w:rsidR="00D41D5E" w:rsidRPr="006B0E4E" w:rsidRDefault="00D41D5E" w:rsidP="007E549D">
            <w:pPr>
              <w:adjustRightInd w:val="0"/>
              <w:snapToGrid w:val="0"/>
              <w:rPr>
                <w:rFonts w:eastAsia="仿宋_GB2312"/>
                <w:bCs/>
                <w:color w:val="000000"/>
                <w:sz w:val="24"/>
                <w:szCs w:val="24"/>
              </w:rPr>
            </w:pPr>
          </w:p>
        </w:tc>
        <w:tc>
          <w:tcPr>
            <w:tcW w:w="609" w:type="dxa"/>
            <w:vAlign w:val="center"/>
          </w:tcPr>
          <w:p w14:paraId="0ADD7118" w14:textId="7315AC81"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考查</w:t>
            </w:r>
          </w:p>
        </w:tc>
      </w:tr>
      <w:tr w:rsidR="00D41D5E" w:rsidRPr="006B0E4E" w14:paraId="0A02D525" w14:textId="77777777" w:rsidTr="007B23FC">
        <w:trPr>
          <w:trHeight w:val="20"/>
        </w:trPr>
        <w:tc>
          <w:tcPr>
            <w:tcW w:w="480" w:type="dxa"/>
            <w:vMerge/>
            <w:vAlign w:val="center"/>
          </w:tcPr>
          <w:p w14:paraId="2F4A9C8F" w14:textId="77777777" w:rsidR="00D41D5E" w:rsidRPr="006B0E4E" w:rsidRDefault="00D41D5E" w:rsidP="007E549D">
            <w:pPr>
              <w:adjustRightInd w:val="0"/>
              <w:snapToGrid w:val="0"/>
              <w:rPr>
                <w:rFonts w:eastAsia="仿宋_GB2312"/>
                <w:bCs/>
                <w:color w:val="000000"/>
                <w:sz w:val="24"/>
                <w:szCs w:val="24"/>
              </w:rPr>
            </w:pPr>
          </w:p>
        </w:tc>
        <w:tc>
          <w:tcPr>
            <w:tcW w:w="696" w:type="dxa"/>
            <w:vMerge/>
            <w:vAlign w:val="center"/>
          </w:tcPr>
          <w:p w14:paraId="5C64F848" w14:textId="77777777" w:rsidR="00D41D5E" w:rsidRPr="006B0E4E" w:rsidRDefault="00D41D5E" w:rsidP="007E549D">
            <w:pPr>
              <w:adjustRightInd w:val="0"/>
              <w:snapToGrid w:val="0"/>
              <w:rPr>
                <w:rFonts w:eastAsia="仿宋_GB2312"/>
                <w:bCs/>
                <w:color w:val="000000"/>
                <w:sz w:val="24"/>
                <w:szCs w:val="24"/>
              </w:rPr>
            </w:pPr>
          </w:p>
        </w:tc>
        <w:tc>
          <w:tcPr>
            <w:tcW w:w="845" w:type="dxa"/>
            <w:gridSpan w:val="3"/>
            <w:vAlign w:val="center"/>
          </w:tcPr>
          <w:p w14:paraId="2895D64C"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2</w:t>
            </w:r>
          </w:p>
        </w:tc>
        <w:tc>
          <w:tcPr>
            <w:tcW w:w="1376" w:type="dxa"/>
            <w:vAlign w:val="center"/>
          </w:tcPr>
          <w:p w14:paraId="174AE9EB" w14:textId="01434310" w:rsidR="00D41D5E" w:rsidRPr="006B0E4E" w:rsidRDefault="00D41D5E" w:rsidP="007E549D">
            <w:pPr>
              <w:adjustRightInd w:val="0"/>
              <w:snapToGrid w:val="0"/>
              <w:rPr>
                <w:rFonts w:eastAsia="仿宋_GB2312"/>
                <w:bCs/>
                <w:color w:val="000000"/>
                <w:sz w:val="24"/>
                <w:szCs w:val="24"/>
              </w:rPr>
            </w:pPr>
            <w:r>
              <w:rPr>
                <w:rFonts w:ascii="仿宋_GB2312" w:eastAsia="仿宋_GB2312" w:hAnsi="等线" w:hint="eastAsia"/>
                <w:color w:val="000000"/>
                <w:sz w:val="24"/>
                <w:szCs w:val="24"/>
              </w:rPr>
              <w:t>30001020</w:t>
            </w:r>
          </w:p>
        </w:tc>
        <w:tc>
          <w:tcPr>
            <w:tcW w:w="1391" w:type="dxa"/>
            <w:tcBorders>
              <w:top w:val="nil"/>
              <w:left w:val="single" w:sz="4" w:space="0" w:color="auto"/>
              <w:bottom w:val="single" w:sz="4" w:space="0" w:color="auto"/>
              <w:right w:val="single" w:sz="4" w:space="0" w:color="auto"/>
            </w:tcBorders>
            <w:shd w:val="clear" w:color="auto" w:fill="auto"/>
            <w:vAlign w:val="center"/>
          </w:tcPr>
          <w:p w14:paraId="2FFC9AB6" w14:textId="77777777" w:rsidR="00D41D5E" w:rsidRPr="006B0E4E" w:rsidRDefault="00D41D5E" w:rsidP="007E549D">
            <w:pPr>
              <w:adjustRightInd w:val="0"/>
              <w:snapToGrid w:val="0"/>
              <w:rPr>
                <w:rFonts w:eastAsia="仿宋_GB2312" w:cs="仿宋_GB2312"/>
                <w:sz w:val="24"/>
                <w:szCs w:val="24"/>
              </w:rPr>
            </w:pPr>
            <w:r w:rsidRPr="006B0E4E">
              <w:rPr>
                <w:rFonts w:eastAsia="仿宋_GB2312" w:hint="eastAsia"/>
                <w:color w:val="000000"/>
                <w:sz w:val="24"/>
                <w:szCs w:val="24"/>
              </w:rPr>
              <w:t>美育</w:t>
            </w:r>
          </w:p>
        </w:tc>
        <w:tc>
          <w:tcPr>
            <w:tcW w:w="700" w:type="dxa"/>
            <w:tcBorders>
              <w:top w:val="nil"/>
              <w:left w:val="single" w:sz="4" w:space="0" w:color="auto"/>
              <w:bottom w:val="single" w:sz="4" w:space="0" w:color="auto"/>
              <w:right w:val="single" w:sz="4" w:space="0" w:color="auto"/>
            </w:tcBorders>
            <w:shd w:val="clear" w:color="auto" w:fill="auto"/>
            <w:vAlign w:val="center"/>
          </w:tcPr>
          <w:p w14:paraId="08C816C1"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color w:val="000000"/>
                <w:sz w:val="24"/>
                <w:szCs w:val="24"/>
              </w:rPr>
              <w:t>16</w:t>
            </w:r>
          </w:p>
        </w:tc>
        <w:tc>
          <w:tcPr>
            <w:tcW w:w="696" w:type="dxa"/>
            <w:tcBorders>
              <w:top w:val="nil"/>
              <w:left w:val="single" w:sz="4" w:space="0" w:color="auto"/>
              <w:bottom w:val="single" w:sz="4" w:space="0" w:color="auto"/>
              <w:right w:val="single" w:sz="4" w:space="0" w:color="auto"/>
            </w:tcBorders>
            <w:shd w:val="clear" w:color="auto" w:fill="auto"/>
            <w:vAlign w:val="center"/>
          </w:tcPr>
          <w:p w14:paraId="7F1DAD65"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color w:val="000000"/>
                <w:sz w:val="24"/>
                <w:szCs w:val="24"/>
              </w:rPr>
              <w:t>16</w:t>
            </w:r>
          </w:p>
        </w:tc>
        <w:tc>
          <w:tcPr>
            <w:tcW w:w="696" w:type="dxa"/>
            <w:tcBorders>
              <w:top w:val="nil"/>
              <w:left w:val="nil"/>
              <w:bottom w:val="single" w:sz="4" w:space="0" w:color="auto"/>
              <w:right w:val="single" w:sz="4" w:space="0" w:color="auto"/>
            </w:tcBorders>
            <w:shd w:val="clear" w:color="auto" w:fill="auto"/>
            <w:vAlign w:val="center"/>
          </w:tcPr>
          <w:p w14:paraId="3092003E"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color w:val="000000"/>
                <w:sz w:val="24"/>
                <w:szCs w:val="24"/>
              </w:rPr>
              <w:t>0</w:t>
            </w:r>
          </w:p>
        </w:tc>
        <w:tc>
          <w:tcPr>
            <w:tcW w:w="872" w:type="dxa"/>
            <w:tcBorders>
              <w:top w:val="nil"/>
              <w:left w:val="single" w:sz="4" w:space="0" w:color="auto"/>
              <w:bottom w:val="single" w:sz="4" w:space="0" w:color="auto"/>
              <w:right w:val="single" w:sz="4" w:space="0" w:color="auto"/>
            </w:tcBorders>
            <w:shd w:val="clear" w:color="auto" w:fill="auto"/>
            <w:vAlign w:val="center"/>
          </w:tcPr>
          <w:p w14:paraId="6C200A6F"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color w:val="000000"/>
                <w:sz w:val="24"/>
                <w:szCs w:val="24"/>
              </w:rPr>
              <w:t>1</w:t>
            </w:r>
          </w:p>
        </w:tc>
        <w:tc>
          <w:tcPr>
            <w:tcW w:w="670" w:type="dxa"/>
            <w:vAlign w:val="center"/>
          </w:tcPr>
          <w:p w14:paraId="243D4235" w14:textId="1CF3649E" w:rsidR="00D41D5E" w:rsidRPr="006B0E4E" w:rsidRDefault="00D41D5E" w:rsidP="007E549D">
            <w:pPr>
              <w:adjustRightInd w:val="0"/>
              <w:snapToGrid w:val="0"/>
              <w:rPr>
                <w:rFonts w:eastAsia="仿宋_GB2312"/>
                <w:bCs/>
                <w:color w:val="000000"/>
                <w:sz w:val="24"/>
                <w:szCs w:val="24"/>
              </w:rPr>
            </w:pPr>
          </w:p>
        </w:tc>
        <w:tc>
          <w:tcPr>
            <w:tcW w:w="643" w:type="dxa"/>
            <w:vAlign w:val="center"/>
          </w:tcPr>
          <w:p w14:paraId="5D21A4B9" w14:textId="77777777" w:rsidR="00D41D5E" w:rsidRPr="006B0E4E" w:rsidRDefault="00D41D5E" w:rsidP="007E549D">
            <w:pPr>
              <w:adjustRightInd w:val="0"/>
              <w:snapToGrid w:val="0"/>
              <w:rPr>
                <w:rFonts w:eastAsia="仿宋_GB2312"/>
                <w:bCs/>
                <w:color w:val="000000"/>
                <w:sz w:val="24"/>
                <w:szCs w:val="24"/>
              </w:rPr>
            </w:pPr>
          </w:p>
        </w:tc>
        <w:tc>
          <w:tcPr>
            <w:tcW w:w="644" w:type="dxa"/>
            <w:vAlign w:val="center"/>
          </w:tcPr>
          <w:p w14:paraId="6EB93342" w14:textId="77777777" w:rsidR="00D41D5E" w:rsidRPr="006B0E4E" w:rsidRDefault="00D41D5E" w:rsidP="007E549D">
            <w:pPr>
              <w:adjustRightInd w:val="0"/>
              <w:snapToGrid w:val="0"/>
              <w:rPr>
                <w:rFonts w:eastAsia="仿宋_GB2312"/>
                <w:bCs/>
                <w:color w:val="000000"/>
                <w:sz w:val="24"/>
                <w:szCs w:val="24"/>
              </w:rPr>
            </w:pPr>
          </w:p>
        </w:tc>
        <w:tc>
          <w:tcPr>
            <w:tcW w:w="645" w:type="dxa"/>
            <w:vAlign w:val="center"/>
          </w:tcPr>
          <w:p w14:paraId="51F053F3" w14:textId="77777777" w:rsidR="00D41D5E" w:rsidRPr="006B0E4E" w:rsidRDefault="00D41D5E" w:rsidP="007E549D">
            <w:pPr>
              <w:adjustRightInd w:val="0"/>
              <w:snapToGrid w:val="0"/>
              <w:rPr>
                <w:rFonts w:eastAsia="仿宋_GB2312"/>
                <w:bCs/>
                <w:color w:val="000000"/>
                <w:sz w:val="24"/>
                <w:szCs w:val="24"/>
              </w:rPr>
            </w:pPr>
          </w:p>
        </w:tc>
        <w:tc>
          <w:tcPr>
            <w:tcW w:w="643" w:type="dxa"/>
            <w:vAlign w:val="center"/>
          </w:tcPr>
          <w:p w14:paraId="0BD17D8D" w14:textId="2DE07D42"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2</w:t>
            </w:r>
            <w:r w:rsidRPr="006B0E4E">
              <w:rPr>
                <w:rFonts w:eastAsia="仿宋_GB2312"/>
                <w:bCs/>
                <w:color w:val="000000"/>
                <w:sz w:val="24"/>
                <w:szCs w:val="24"/>
              </w:rPr>
              <w:t>/8</w:t>
            </w:r>
          </w:p>
        </w:tc>
        <w:tc>
          <w:tcPr>
            <w:tcW w:w="654" w:type="dxa"/>
            <w:gridSpan w:val="2"/>
            <w:vAlign w:val="center"/>
          </w:tcPr>
          <w:p w14:paraId="7ECA4FC1" w14:textId="77777777" w:rsidR="00D41D5E" w:rsidRPr="006B0E4E" w:rsidRDefault="00D41D5E" w:rsidP="007E549D">
            <w:pPr>
              <w:adjustRightInd w:val="0"/>
              <w:snapToGrid w:val="0"/>
              <w:rPr>
                <w:rFonts w:eastAsia="仿宋_GB2312"/>
                <w:bCs/>
                <w:color w:val="000000"/>
                <w:sz w:val="24"/>
                <w:szCs w:val="24"/>
              </w:rPr>
            </w:pPr>
          </w:p>
        </w:tc>
        <w:tc>
          <w:tcPr>
            <w:tcW w:w="643" w:type="dxa"/>
            <w:vAlign w:val="center"/>
          </w:tcPr>
          <w:p w14:paraId="01153A89" w14:textId="77777777" w:rsidR="00D41D5E" w:rsidRPr="006B0E4E" w:rsidRDefault="00D41D5E" w:rsidP="007E549D">
            <w:pPr>
              <w:adjustRightInd w:val="0"/>
              <w:snapToGrid w:val="0"/>
              <w:rPr>
                <w:rFonts w:eastAsia="仿宋_GB2312"/>
                <w:bCs/>
                <w:color w:val="000000"/>
                <w:sz w:val="24"/>
                <w:szCs w:val="24"/>
              </w:rPr>
            </w:pPr>
          </w:p>
        </w:tc>
        <w:tc>
          <w:tcPr>
            <w:tcW w:w="661" w:type="dxa"/>
            <w:gridSpan w:val="2"/>
            <w:vAlign w:val="center"/>
          </w:tcPr>
          <w:p w14:paraId="195FE77C" w14:textId="77777777" w:rsidR="00D41D5E" w:rsidRPr="006B0E4E" w:rsidRDefault="00D41D5E" w:rsidP="007E549D">
            <w:pPr>
              <w:adjustRightInd w:val="0"/>
              <w:snapToGrid w:val="0"/>
              <w:rPr>
                <w:rFonts w:eastAsia="仿宋_GB2312"/>
                <w:bCs/>
                <w:color w:val="000000"/>
                <w:sz w:val="24"/>
                <w:szCs w:val="24"/>
              </w:rPr>
            </w:pPr>
          </w:p>
        </w:tc>
        <w:tc>
          <w:tcPr>
            <w:tcW w:w="576" w:type="dxa"/>
            <w:vAlign w:val="center"/>
          </w:tcPr>
          <w:p w14:paraId="6A730FDA" w14:textId="77777777" w:rsidR="00D41D5E" w:rsidRPr="006B0E4E" w:rsidRDefault="00D41D5E" w:rsidP="007E549D">
            <w:pPr>
              <w:adjustRightInd w:val="0"/>
              <w:snapToGrid w:val="0"/>
              <w:rPr>
                <w:rFonts w:eastAsia="仿宋_GB2312"/>
                <w:bCs/>
                <w:color w:val="000000"/>
                <w:sz w:val="24"/>
                <w:szCs w:val="24"/>
              </w:rPr>
            </w:pPr>
          </w:p>
        </w:tc>
        <w:tc>
          <w:tcPr>
            <w:tcW w:w="456" w:type="dxa"/>
            <w:vAlign w:val="center"/>
          </w:tcPr>
          <w:p w14:paraId="10C2D8BB" w14:textId="5D56EA9A" w:rsidR="00D41D5E" w:rsidRPr="006B0E4E" w:rsidRDefault="00D41D5E" w:rsidP="007E549D">
            <w:pPr>
              <w:adjustRightInd w:val="0"/>
              <w:snapToGrid w:val="0"/>
              <w:rPr>
                <w:rFonts w:eastAsia="仿宋_GB2312"/>
                <w:bCs/>
                <w:color w:val="000000"/>
                <w:sz w:val="24"/>
                <w:szCs w:val="24"/>
              </w:rPr>
            </w:pPr>
          </w:p>
        </w:tc>
        <w:tc>
          <w:tcPr>
            <w:tcW w:w="609" w:type="dxa"/>
            <w:vAlign w:val="center"/>
          </w:tcPr>
          <w:p w14:paraId="32628E88" w14:textId="6F4A4EED"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考查</w:t>
            </w:r>
          </w:p>
        </w:tc>
      </w:tr>
      <w:tr w:rsidR="00D41D5E" w:rsidRPr="006B0E4E" w14:paraId="574D52CB" w14:textId="77777777" w:rsidTr="007B23FC">
        <w:trPr>
          <w:trHeight w:val="20"/>
        </w:trPr>
        <w:tc>
          <w:tcPr>
            <w:tcW w:w="480" w:type="dxa"/>
            <w:vMerge/>
            <w:vAlign w:val="center"/>
          </w:tcPr>
          <w:p w14:paraId="29B7A8D6" w14:textId="77777777" w:rsidR="00D41D5E" w:rsidRPr="006B0E4E" w:rsidRDefault="00D41D5E" w:rsidP="007E549D">
            <w:pPr>
              <w:adjustRightInd w:val="0"/>
              <w:snapToGrid w:val="0"/>
              <w:rPr>
                <w:rFonts w:eastAsia="仿宋_GB2312"/>
                <w:bCs/>
                <w:color w:val="000000"/>
                <w:sz w:val="24"/>
                <w:szCs w:val="24"/>
              </w:rPr>
            </w:pPr>
          </w:p>
        </w:tc>
        <w:tc>
          <w:tcPr>
            <w:tcW w:w="696" w:type="dxa"/>
            <w:vMerge/>
            <w:vAlign w:val="center"/>
          </w:tcPr>
          <w:p w14:paraId="05D4DCA8" w14:textId="77777777" w:rsidR="00D41D5E" w:rsidRPr="006B0E4E" w:rsidRDefault="00D41D5E" w:rsidP="007E549D">
            <w:pPr>
              <w:adjustRightInd w:val="0"/>
              <w:snapToGrid w:val="0"/>
              <w:rPr>
                <w:rFonts w:eastAsia="仿宋_GB2312"/>
                <w:bCs/>
                <w:color w:val="000000"/>
                <w:sz w:val="24"/>
                <w:szCs w:val="24"/>
              </w:rPr>
            </w:pPr>
          </w:p>
        </w:tc>
        <w:tc>
          <w:tcPr>
            <w:tcW w:w="845" w:type="dxa"/>
            <w:gridSpan w:val="3"/>
            <w:vAlign w:val="center"/>
          </w:tcPr>
          <w:p w14:paraId="5221D460"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3</w:t>
            </w:r>
          </w:p>
        </w:tc>
        <w:tc>
          <w:tcPr>
            <w:tcW w:w="1376" w:type="dxa"/>
            <w:vAlign w:val="center"/>
          </w:tcPr>
          <w:p w14:paraId="76DD3B51" w14:textId="0C707ED4" w:rsidR="00D41D5E" w:rsidRPr="006B0E4E" w:rsidRDefault="00D41D5E" w:rsidP="007E549D">
            <w:pPr>
              <w:adjustRightInd w:val="0"/>
              <w:snapToGrid w:val="0"/>
              <w:rPr>
                <w:rFonts w:eastAsia="仿宋_GB2312"/>
                <w:bCs/>
                <w:color w:val="000000"/>
                <w:sz w:val="24"/>
                <w:szCs w:val="24"/>
              </w:rPr>
            </w:pPr>
            <w:r>
              <w:rPr>
                <w:rFonts w:ascii="仿宋_GB2312" w:eastAsia="仿宋_GB2312" w:hAnsi="等线" w:hint="eastAsia"/>
                <w:color w:val="000000"/>
                <w:sz w:val="24"/>
                <w:szCs w:val="24"/>
              </w:rPr>
              <w:t>30001021</w:t>
            </w:r>
          </w:p>
        </w:tc>
        <w:tc>
          <w:tcPr>
            <w:tcW w:w="1391" w:type="dxa"/>
            <w:tcBorders>
              <w:top w:val="nil"/>
              <w:left w:val="single" w:sz="4" w:space="0" w:color="auto"/>
              <w:bottom w:val="single" w:sz="4" w:space="0" w:color="auto"/>
              <w:right w:val="single" w:sz="4" w:space="0" w:color="auto"/>
            </w:tcBorders>
            <w:shd w:val="clear" w:color="auto" w:fill="auto"/>
            <w:vAlign w:val="center"/>
          </w:tcPr>
          <w:p w14:paraId="20398777" w14:textId="77777777" w:rsidR="00D41D5E" w:rsidRPr="006B0E4E" w:rsidRDefault="00D41D5E" w:rsidP="007E549D">
            <w:pPr>
              <w:adjustRightInd w:val="0"/>
              <w:snapToGrid w:val="0"/>
              <w:rPr>
                <w:rFonts w:eastAsia="仿宋_GB2312" w:cs="仿宋_GB2312"/>
                <w:sz w:val="24"/>
                <w:szCs w:val="24"/>
              </w:rPr>
            </w:pPr>
            <w:r w:rsidRPr="006B0E4E">
              <w:rPr>
                <w:rFonts w:eastAsia="仿宋_GB2312" w:hint="eastAsia"/>
                <w:color w:val="000000"/>
                <w:sz w:val="24"/>
                <w:szCs w:val="24"/>
              </w:rPr>
              <w:t>劳育</w:t>
            </w:r>
          </w:p>
        </w:tc>
        <w:tc>
          <w:tcPr>
            <w:tcW w:w="700" w:type="dxa"/>
            <w:tcBorders>
              <w:top w:val="nil"/>
              <w:left w:val="single" w:sz="4" w:space="0" w:color="auto"/>
              <w:bottom w:val="single" w:sz="4" w:space="0" w:color="auto"/>
              <w:right w:val="single" w:sz="4" w:space="0" w:color="auto"/>
            </w:tcBorders>
            <w:shd w:val="clear" w:color="auto" w:fill="auto"/>
            <w:vAlign w:val="center"/>
          </w:tcPr>
          <w:p w14:paraId="5A0EAF94"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color w:val="000000"/>
                <w:sz w:val="24"/>
                <w:szCs w:val="24"/>
              </w:rPr>
              <w:t>16</w:t>
            </w:r>
          </w:p>
        </w:tc>
        <w:tc>
          <w:tcPr>
            <w:tcW w:w="696" w:type="dxa"/>
            <w:tcBorders>
              <w:top w:val="nil"/>
              <w:left w:val="single" w:sz="4" w:space="0" w:color="auto"/>
              <w:bottom w:val="single" w:sz="4" w:space="0" w:color="auto"/>
              <w:right w:val="single" w:sz="4" w:space="0" w:color="auto"/>
            </w:tcBorders>
            <w:shd w:val="clear" w:color="auto" w:fill="auto"/>
            <w:vAlign w:val="center"/>
          </w:tcPr>
          <w:p w14:paraId="0072A852"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color w:val="000000"/>
                <w:sz w:val="24"/>
                <w:szCs w:val="24"/>
              </w:rPr>
              <w:t>8</w:t>
            </w:r>
          </w:p>
        </w:tc>
        <w:tc>
          <w:tcPr>
            <w:tcW w:w="696" w:type="dxa"/>
            <w:tcBorders>
              <w:top w:val="nil"/>
              <w:left w:val="nil"/>
              <w:bottom w:val="single" w:sz="4" w:space="0" w:color="auto"/>
              <w:right w:val="single" w:sz="4" w:space="0" w:color="auto"/>
            </w:tcBorders>
            <w:shd w:val="clear" w:color="auto" w:fill="auto"/>
            <w:vAlign w:val="center"/>
          </w:tcPr>
          <w:p w14:paraId="49B00650"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color w:val="000000"/>
                <w:sz w:val="24"/>
                <w:szCs w:val="24"/>
              </w:rPr>
              <w:t>8</w:t>
            </w:r>
          </w:p>
        </w:tc>
        <w:tc>
          <w:tcPr>
            <w:tcW w:w="872" w:type="dxa"/>
            <w:tcBorders>
              <w:top w:val="nil"/>
              <w:left w:val="single" w:sz="4" w:space="0" w:color="auto"/>
              <w:bottom w:val="single" w:sz="4" w:space="0" w:color="auto"/>
              <w:right w:val="single" w:sz="4" w:space="0" w:color="auto"/>
            </w:tcBorders>
            <w:shd w:val="clear" w:color="auto" w:fill="auto"/>
            <w:vAlign w:val="center"/>
          </w:tcPr>
          <w:p w14:paraId="00EF1192"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color w:val="000000"/>
                <w:sz w:val="24"/>
                <w:szCs w:val="24"/>
              </w:rPr>
              <w:t>1</w:t>
            </w:r>
          </w:p>
        </w:tc>
        <w:tc>
          <w:tcPr>
            <w:tcW w:w="670" w:type="dxa"/>
            <w:vAlign w:val="center"/>
          </w:tcPr>
          <w:p w14:paraId="6E81B932" w14:textId="4067CA87" w:rsidR="00D41D5E" w:rsidRPr="006B0E4E" w:rsidRDefault="00D41D5E" w:rsidP="007E549D">
            <w:pPr>
              <w:adjustRightInd w:val="0"/>
              <w:snapToGrid w:val="0"/>
              <w:rPr>
                <w:rFonts w:eastAsia="仿宋_GB2312"/>
                <w:bCs/>
                <w:color w:val="000000"/>
                <w:sz w:val="24"/>
                <w:szCs w:val="24"/>
              </w:rPr>
            </w:pPr>
          </w:p>
        </w:tc>
        <w:tc>
          <w:tcPr>
            <w:tcW w:w="643" w:type="dxa"/>
            <w:vAlign w:val="center"/>
          </w:tcPr>
          <w:p w14:paraId="01AAA4FC" w14:textId="77777777" w:rsidR="00D41D5E" w:rsidRPr="006B0E4E" w:rsidRDefault="00D41D5E" w:rsidP="007E549D">
            <w:pPr>
              <w:adjustRightInd w:val="0"/>
              <w:snapToGrid w:val="0"/>
              <w:rPr>
                <w:rFonts w:eastAsia="仿宋_GB2312"/>
                <w:bCs/>
                <w:color w:val="000000"/>
                <w:sz w:val="24"/>
                <w:szCs w:val="24"/>
              </w:rPr>
            </w:pPr>
          </w:p>
        </w:tc>
        <w:tc>
          <w:tcPr>
            <w:tcW w:w="644" w:type="dxa"/>
            <w:vAlign w:val="center"/>
          </w:tcPr>
          <w:p w14:paraId="0A881345" w14:textId="77777777" w:rsidR="00D41D5E" w:rsidRPr="006B0E4E" w:rsidRDefault="00D41D5E" w:rsidP="007E549D">
            <w:pPr>
              <w:adjustRightInd w:val="0"/>
              <w:snapToGrid w:val="0"/>
              <w:rPr>
                <w:rFonts w:eastAsia="仿宋_GB2312"/>
                <w:bCs/>
                <w:color w:val="000000"/>
                <w:sz w:val="24"/>
                <w:szCs w:val="24"/>
              </w:rPr>
            </w:pPr>
          </w:p>
        </w:tc>
        <w:tc>
          <w:tcPr>
            <w:tcW w:w="645" w:type="dxa"/>
            <w:vAlign w:val="center"/>
          </w:tcPr>
          <w:p w14:paraId="2157E8A1" w14:textId="77777777" w:rsidR="00D41D5E" w:rsidRPr="006B0E4E" w:rsidRDefault="00D41D5E" w:rsidP="007E549D">
            <w:pPr>
              <w:adjustRightInd w:val="0"/>
              <w:snapToGrid w:val="0"/>
              <w:rPr>
                <w:rFonts w:eastAsia="仿宋_GB2312"/>
                <w:bCs/>
                <w:color w:val="000000"/>
                <w:sz w:val="24"/>
                <w:szCs w:val="24"/>
              </w:rPr>
            </w:pPr>
          </w:p>
        </w:tc>
        <w:tc>
          <w:tcPr>
            <w:tcW w:w="643" w:type="dxa"/>
            <w:vAlign w:val="center"/>
          </w:tcPr>
          <w:p w14:paraId="4484398D" w14:textId="1832298E"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2</w:t>
            </w:r>
            <w:r w:rsidRPr="006B0E4E">
              <w:rPr>
                <w:rFonts w:eastAsia="仿宋_GB2312"/>
                <w:bCs/>
                <w:color w:val="000000"/>
                <w:sz w:val="24"/>
                <w:szCs w:val="24"/>
              </w:rPr>
              <w:t>/8</w:t>
            </w:r>
          </w:p>
        </w:tc>
        <w:tc>
          <w:tcPr>
            <w:tcW w:w="654" w:type="dxa"/>
            <w:gridSpan w:val="2"/>
            <w:vAlign w:val="center"/>
          </w:tcPr>
          <w:p w14:paraId="1FA0B559" w14:textId="77777777" w:rsidR="00D41D5E" w:rsidRPr="006B0E4E" w:rsidRDefault="00D41D5E" w:rsidP="007E549D">
            <w:pPr>
              <w:adjustRightInd w:val="0"/>
              <w:snapToGrid w:val="0"/>
              <w:rPr>
                <w:rFonts w:eastAsia="仿宋_GB2312"/>
                <w:bCs/>
                <w:color w:val="000000"/>
                <w:sz w:val="24"/>
                <w:szCs w:val="24"/>
              </w:rPr>
            </w:pPr>
          </w:p>
        </w:tc>
        <w:tc>
          <w:tcPr>
            <w:tcW w:w="643" w:type="dxa"/>
            <w:vAlign w:val="center"/>
          </w:tcPr>
          <w:p w14:paraId="2E00173D" w14:textId="77777777" w:rsidR="00D41D5E" w:rsidRPr="006B0E4E" w:rsidRDefault="00D41D5E" w:rsidP="007E549D">
            <w:pPr>
              <w:adjustRightInd w:val="0"/>
              <w:snapToGrid w:val="0"/>
              <w:rPr>
                <w:rFonts w:eastAsia="仿宋_GB2312"/>
                <w:bCs/>
                <w:color w:val="000000"/>
                <w:sz w:val="24"/>
                <w:szCs w:val="24"/>
              </w:rPr>
            </w:pPr>
          </w:p>
        </w:tc>
        <w:tc>
          <w:tcPr>
            <w:tcW w:w="661" w:type="dxa"/>
            <w:gridSpan w:val="2"/>
            <w:vAlign w:val="center"/>
          </w:tcPr>
          <w:p w14:paraId="2F781129" w14:textId="77777777" w:rsidR="00D41D5E" w:rsidRPr="006B0E4E" w:rsidRDefault="00D41D5E" w:rsidP="007E549D">
            <w:pPr>
              <w:adjustRightInd w:val="0"/>
              <w:snapToGrid w:val="0"/>
              <w:rPr>
                <w:rFonts w:eastAsia="仿宋_GB2312"/>
                <w:bCs/>
                <w:color w:val="000000"/>
                <w:sz w:val="24"/>
                <w:szCs w:val="24"/>
              </w:rPr>
            </w:pPr>
          </w:p>
        </w:tc>
        <w:tc>
          <w:tcPr>
            <w:tcW w:w="576" w:type="dxa"/>
            <w:vAlign w:val="center"/>
          </w:tcPr>
          <w:p w14:paraId="76CA3FE4" w14:textId="77777777" w:rsidR="00D41D5E" w:rsidRPr="006B0E4E" w:rsidRDefault="00D41D5E" w:rsidP="007E549D">
            <w:pPr>
              <w:adjustRightInd w:val="0"/>
              <w:snapToGrid w:val="0"/>
              <w:rPr>
                <w:rFonts w:eastAsia="仿宋_GB2312"/>
                <w:bCs/>
                <w:color w:val="000000"/>
                <w:sz w:val="24"/>
                <w:szCs w:val="24"/>
              </w:rPr>
            </w:pPr>
          </w:p>
        </w:tc>
        <w:tc>
          <w:tcPr>
            <w:tcW w:w="456" w:type="dxa"/>
            <w:vAlign w:val="center"/>
          </w:tcPr>
          <w:p w14:paraId="2EAEDC5F" w14:textId="5B340C57" w:rsidR="00D41D5E" w:rsidRPr="006B0E4E" w:rsidRDefault="00D41D5E" w:rsidP="007E549D">
            <w:pPr>
              <w:adjustRightInd w:val="0"/>
              <w:snapToGrid w:val="0"/>
              <w:rPr>
                <w:rFonts w:eastAsia="仿宋_GB2312"/>
                <w:bCs/>
                <w:color w:val="000000"/>
                <w:sz w:val="24"/>
                <w:szCs w:val="24"/>
              </w:rPr>
            </w:pPr>
          </w:p>
        </w:tc>
        <w:tc>
          <w:tcPr>
            <w:tcW w:w="609" w:type="dxa"/>
            <w:vAlign w:val="center"/>
          </w:tcPr>
          <w:p w14:paraId="7359CE54" w14:textId="1E013083"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考查</w:t>
            </w:r>
          </w:p>
        </w:tc>
      </w:tr>
      <w:tr w:rsidR="00D41D5E" w:rsidRPr="006B0E4E" w14:paraId="3338AA49" w14:textId="77777777" w:rsidTr="007B23FC">
        <w:trPr>
          <w:trHeight w:val="20"/>
        </w:trPr>
        <w:tc>
          <w:tcPr>
            <w:tcW w:w="480" w:type="dxa"/>
            <w:vMerge/>
            <w:vAlign w:val="center"/>
          </w:tcPr>
          <w:p w14:paraId="4C6E0D56" w14:textId="77777777" w:rsidR="00D41D5E" w:rsidRPr="006B0E4E" w:rsidRDefault="00D41D5E" w:rsidP="007E549D">
            <w:pPr>
              <w:adjustRightInd w:val="0"/>
              <w:snapToGrid w:val="0"/>
              <w:rPr>
                <w:rFonts w:eastAsia="仿宋_GB2312"/>
                <w:bCs/>
                <w:color w:val="000000"/>
                <w:sz w:val="24"/>
                <w:szCs w:val="24"/>
              </w:rPr>
            </w:pPr>
          </w:p>
        </w:tc>
        <w:tc>
          <w:tcPr>
            <w:tcW w:w="696" w:type="dxa"/>
            <w:vMerge/>
            <w:vAlign w:val="center"/>
          </w:tcPr>
          <w:p w14:paraId="3502830B" w14:textId="77777777" w:rsidR="00D41D5E" w:rsidRPr="006B0E4E" w:rsidRDefault="00D41D5E" w:rsidP="007E549D">
            <w:pPr>
              <w:adjustRightInd w:val="0"/>
              <w:snapToGrid w:val="0"/>
              <w:rPr>
                <w:rFonts w:eastAsia="仿宋_GB2312"/>
                <w:bCs/>
                <w:color w:val="000000"/>
                <w:sz w:val="24"/>
                <w:szCs w:val="24"/>
              </w:rPr>
            </w:pPr>
          </w:p>
        </w:tc>
        <w:tc>
          <w:tcPr>
            <w:tcW w:w="845" w:type="dxa"/>
            <w:gridSpan w:val="3"/>
            <w:vAlign w:val="center"/>
          </w:tcPr>
          <w:p w14:paraId="3C6A1EEE"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4</w:t>
            </w:r>
          </w:p>
        </w:tc>
        <w:tc>
          <w:tcPr>
            <w:tcW w:w="1376" w:type="dxa"/>
            <w:vAlign w:val="center"/>
          </w:tcPr>
          <w:p w14:paraId="4E315372" w14:textId="04DCBA5F" w:rsidR="00D41D5E" w:rsidRPr="006B0E4E" w:rsidRDefault="00D41D5E" w:rsidP="007E549D">
            <w:pPr>
              <w:adjustRightInd w:val="0"/>
              <w:snapToGrid w:val="0"/>
              <w:rPr>
                <w:rFonts w:eastAsia="仿宋_GB2312"/>
                <w:bCs/>
                <w:color w:val="000000"/>
                <w:sz w:val="24"/>
                <w:szCs w:val="24"/>
              </w:rPr>
            </w:pPr>
            <w:r>
              <w:rPr>
                <w:rFonts w:ascii="仿宋_GB2312" w:eastAsia="仿宋_GB2312" w:hAnsi="等线" w:hint="eastAsia"/>
                <w:color w:val="000000"/>
                <w:sz w:val="24"/>
                <w:szCs w:val="24"/>
              </w:rPr>
              <w:t>30001019</w:t>
            </w:r>
          </w:p>
        </w:tc>
        <w:tc>
          <w:tcPr>
            <w:tcW w:w="1391" w:type="dxa"/>
            <w:tcBorders>
              <w:top w:val="nil"/>
              <w:left w:val="single" w:sz="4" w:space="0" w:color="auto"/>
              <w:bottom w:val="single" w:sz="4" w:space="0" w:color="auto"/>
              <w:right w:val="single" w:sz="4" w:space="0" w:color="auto"/>
            </w:tcBorders>
            <w:shd w:val="clear" w:color="auto" w:fill="auto"/>
            <w:vAlign w:val="center"/>
          </w:tcPr>
          <w:p w14:paraId="555B2517" w14:textId="77777777" w:rsidR="00D41D5E" w:rsidRPr="006B0E4E" w:rsidRDefault="00D41D5E" w:rsidP="007E549D">
            <w:pPr>
              <w:adjustRightInd w:val="0"/>
              <w:snapToGrid w:val="0"/>
              <w:rPr>
                <w:rFonts w:eastAsia="仿宋_GB2312" w:cs="仿宋_GB2312"/>
                <w:sz w:val="24"/>
                <w:szCs w:val="24"/>
              </w:rPr>
            </w:pPr>
            <w:r w:rsidRPr="006B0E4E">
              <w:rPr>
                <w:rFonts w:eastAsia="仿宋_GB2312" w:hint="eastAsia"/>
                <w:color w:val="000000"/>
                <w:sz w:val="24"/>
                <w:szCs w:val="24"/>
              </w:rPr>
              <w:t>中国共产党历史</w:t>
            </w:r>
          </w:p>
        </w:tc>
        <w:tc>
          <w:tcPr>
            <w:tcW w:w="700" w:type="dxa"/>
            <w:tcBorders>
              <w:top w:val="nil"/>
              <w:left w:val="single" w:sz="4" w:space="0" w:color="auto"/>
              <w:bottom w:val="single" w:sz="4" w:space="0" w:color="auto"/>
              <w:right w:val="single" w:sz="4" w:space="0" w:color="auto"/>
            </w:tcBorders>
            <w:shd w:val="clear" w:color="auto" w:fill="auto"/>
            <w:vAlign w:val="center"/>
          </w:tcPr>
          <w:p w14:paraId="24AAB3AE"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color w:val="000000"/>
                <w:sz w:val="24"/>
                <w:szCs w:val="24"/>
              </w:rPr>
              <w:t>16</w:t>
            </w:r>
          </w:p>
        </w:tc>
        <w:tc>
          <w:tcPr>
            <w:tcW w:w="696" w:type="dxa"/>
            <w:tcBorders>
              <w:top w:val="nil"/>
              <w:left w:val="single" w:sz="4" w:space="0" w:color="auto"/>
              <w:bottom w:val="single" w:sz="4" w:space="0" w:color="auto"/>
              <w:right w:val="single" w:sz="4" w:space="0" w:color="auto"/>
            </w:tcBorders>
            <w:shd w:val="clear" w:color="auto" w:fill="auto"/>
            <w:vAlign w:val="center"/>
          </w:tcPr>
          <w:p w14:paraId="43BBE943"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color w:val="000000"/>
                <w:sz w:val="24"/>
                <w:szCs w:val="24"/>
              </w:rPr>
              <w:t>16</w:t>
            </w:r>
          </w:p>
        </w:tc>
        <w:tc>
          <w:tcPr>
            <w:tcW w:w="696" w:type="dxa"/>
            <w:tcBorders>
              <w:top w:val="nil"/>
              <w:left w:val="nil"/>
              <w:bottom w:val="single" w:sz="4" w:space="0" w:color="auto"/>
              <w:right w:val="single" w:sz="4" w:space="0" w:color="auto"/>
            </w:tcBorders>
            <w:shd w:val="clear" w:color="auto" w:fill="auto"/>
            <w:vAlign w:val="center"/>
          </w:tcPr>
          <w:p w14:paraId="1AF07B05"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color w:val="000000"/>
                <w:sz w:val="24"/>
                <w:szCs w:val="24"/>
              </w:rPr>
              <w:t>0</w:t>
            </w:r>
          </w:p>
        </w:tc>
        <w:tc>
          <w:tcPr>
            <w:tcW w:w="872" w:type="dxa"/>
            <w:tcBorders>
              <w:top w:val="nil"/>
              <w:left w:val="single" w:sz="4" w:space="0" w:color="auto"/>
              <w:bottom w:val="single" w:sz="4" w:space="0" w:color="auto"/>
              <w:right w:val="single" w:sz="4" w:space="0" w:color="auto"/>
            </w:tcBorders>
            <w:shd w:val="clear" w:color="auto" w:fill="auto"/>
            <w:vAlign w:val="center"/>
          </w:tcPr>
          <w:p w14:paraId="16AC33D4"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color w:val="000000"/>
                <w:sz w:val="24"/>
                <w:szCs w:val="24"/>
              </w:rPr>
              <w:t>1</w:t>
            </w:r>
          </w:p>
        </w:tc>
        <w:tc>
          <w:tcPr>
            <w:tcW w:w="670" w:type="dxa"/>
            <w:vAlign w:val="center"/>
          </w:tcPr>
          <w:p w14:paraId="674D0AA7" w14:textId="68D181AB" w:rsidR="00D41D5E" w:rsidRPr="006B0E4E" w:rsidRDefault="00D41D5E" w:rsidP="007E549D">
            <w:pPr>
              <w:adjustRightInd w:val="0"/>
              <w:snapToGrid w:val="0"/>
              <w:rPr>
                <w:rFonts w:eastAsia="仿宋_GB2312"/>
                <w:bCs/>
                <w:color w:val="000000"/>
                <w:sz w:val="24"/>
                <w:szCs w:val="24"/>
              </w:rPr>
            </w:pPr>
          </w:p>
        </w:tc>
        <w:tc>
          <w:tcPr>
            <w:tcW w:w="643" w:type="dxa"/>
            <w:vAlign w:val="center"/>
          </w:tcPr>
          <w:p w14:paraId="119EA32E" w14:textId="77777777" w:rsidR="00D41D5E" w:rsidRPr="006B0E4E" w:rsidRDefault="00D41D5E" w:rsidP="007E549D">
            <w:pPr>
              <w:adjustRightInd w:val="0"/>
              <w:snapToGrid w:val="0"/>
              <w:rPr>
                <w:rFonts w:eastAsia="仿宋_GB2312"/>
                <w:bCs/>
                <w:color w:val="000000"/>
                <w:sz w:val="24"/>
                <w:szCs w:val="24"/>
              </w:rPr>
            </w:pPr>
          </w:p>
        </w:tc>
        <w:tc>
          <w:tcPr>
            <w:tcW w:w="644" w:type="dxa"/>
            <w:vAlign w:val="center"/>
          </w:tcPr>
          <w:p w14:paraId="0DE6CE84" w14:textId="77777777" w:rsidR="00D41D5E" w:rsidRPr="006B0E4E" w:rsidRDefault="00D41D5E" w:rsidP="007E549D">
            <w:pPr>
              <w:adjustRightInd w:val="0"/>
              <w:snapToGrid w:val="0"/>
              <w:rPr>
                <w:rFonts w:eastAsia="仿宋_GB2312"/>
                <w:bCs/>
                <w:color w:val="000000"/>
                <w:sz w:val="24"/>
                <w:szCs w:val="24"/>
              </w:rPr>
            </w:pPr>
          </w:p>
        </w:tc>
        <w:tc>
          <w:tcPr>
            <w:tcW w:w="645" w:type="dxa"/>
            <w:vAlign w:val="center"/>
          </w:tcPr>
          <w:p w14:paraId="6A8D5745" w14:textId="77777777" w:rsidR="00D41D5E" w:rsidRPr="006B0E4E" w:rsidRDefault="00D41D5E" w:rsidP="007E549D">
            <w:pPr>
              <w:adjustRightInd w:val="0"/>
              <w:snapToGrid w:val="0"/>
              <w:rPr>
                <w:rFonts w:eastAsia="仿宋_GB2312"/>
                <w:bCs/>
                <w:color w:val="000000"/>
                <w:sz w:val="24"/>
                <w:szCs w:val="24"/>
              </w:rPr>
            </w:pPr>
          </w:p>
        </w:tc>
        <w:tc>
          <w:tcPr>
            <w:tcW w:w="643" w:type="dxa"/>
            <w:vAlign w:val="center"/>
          </w:tcPr>
          <w:p w14:paraId="4B59F08C" w14:textId="5770DCE0"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2</w:t>
            </w:r>
            <w:r w:rsidRPr="006B0E4E">
              <w:rPr>
                <w:rFonts w:eastAsia="仿宋_GB2312"/>
                <w:bCs/>
                <w:color w:val="000000"/>
                <w:sz w:val="24"/>
                <w:szCs w:val="24"/>
              </w:rPr>
              <w:t>/8</w:t>
            </w:r>
          </w:p>
        </w:tc>
        <w:tc>
          <w:tcPr>
            <w:tcW w:w="654" w:type="dxa"/>
            <w:gridSpan w:val="2"/>
            <w:vAlign w:val="center"/>
          </w:tcPr>
          <w:p w14:paraId="546DF5B6" w14:textId="77777777" w:rsidR="00D41D5E" w:rsidRPr="006B0E4E" w:rsidRDefault="00D41D5E" w:rsidP="007E549D">
            <w:pPr>
              <w:adjustRightInd w:val="0"/>
              <w:snapToGrid w:val="0"/>
              <w:rPr>
                <w:rFonts w:eastAsia="仿宋_GB2312"/>
                <w:bCs/>
                <w:color w:val="000000"/>
                <w:sz w:val="24"/>
                <w:szCs w:val="24"/>
              </w:rPr>
            </w:pPr>
          </w:p>
        </w:tc>
        <w:tc>
          <w:tcPr>
            <w:tcW w:w="643" w:type="dxa"/>
            <w:vAlign w:val="center"/>
          </w:tcPr>
          <w:p w14:paraId="09A22697" w14:textId="77777777" w:rsidR="00D41D5E" w:rsidRPr="006B0E4E" w:rsidRDefault="00D41D5E" w:rsidP="007E549D">
            <w:pPr>
              <w:adjustRightInd w:val="0"/>
              <w:snapToGrid w:val="0"/>
              <w:rPr>
                <w:rFonts w:eastAsia="仿宋_GB2312"/>
                <w:bCs/>
                <w:color w:val="000000"/>
                <w:sz w:val="24"/>
                <w:szCs w:val="24"/>
              </w:rPr>
            </w:pPr>
          </w:p>
        </w:tc>
        <w:tc>
          <w:tcPr>
            <w:tcW w:w="661" w:type="dxa"/>
            <w:gridSpan w:val="2"/>
            <w:vAlign w:val="center"/>
          </w:tcPr>
          <w:p w14:paraId="591D396B" w14:textId="77777777" w:rsidR="00D41D5E" w:rsidRPr="006B0E4E" w:rsidRDefault="00D41D5E" w:rsidP="007E549D">
            <w:pPr>
              <w:adjustRightInd w:val="0"/>
              <w:snapToGrid w:val="0"/>
              <w:rPr>
                <w:rFonts w:eastAsia="仿宋_GB2312"/>
                <w:bCs/>
                <w:color w:val="000000"/>
                <w:sz w:val="24"/>
                <w:szCs w:val="24"/>
              </w:rPr>
            </w:pPr>
          </w:p>
        </w:tc>
        <w:tc>
          <w:tcPr>
            <w:tcW w:w="576" w:type="dxa"/>
            <w:vAlign w:val="center"/>
          </w:tcPr>
          <w:p w14:paraId="112C02BB" w14:textId="77777777" w:rsidR="00D41D5E" w:rsidRPr="006B0E4E" w:rsidRDefault="00D41D5E" w:rsidP="007E549D">
            <w:pPr>
              <w:adjustRightInd w:val="0"/>
              <w:snapToGrid w:val="0"/>
              <w:rPr>
                <w:rFonts w:eastAsia="仿宋_GB2312"/>
                <w:bCs/>
                <w:color w:val="000000"/>
                <w:sz w:val="24"/>
                <w:szCs w:val="24"/>
              </w:rPr>
            </w:pPr>
          </w:p>
        </w:tc>
        <w:tc>
          <w:tcPr>
            <w:tcW w:w="456" w:type="dxa"/>
            <w:vAlign w:val="center"/>
          </w:tcPr>
          <w:p w14:paraId="58C47837" w14:textId="4802094F" w:rsidR="00D41D5E" w:rsidRPr="006B0E4E" w:rsidRDefault="00D41D5E" w:rsidP="007E549D">
            <w:pPr>
              <w:adjustRightInd w:val="0"/>
              <w:snapToGrid w:val="0"/>
              <w:rPr>
                <w:rFonts w:eastAsia="仿宋_GB2312"/>
                <w:bCs/>
                <w:color w:val="000000"/>
                <w:sz w:val="24"/>
                <w:szCs w:val="24"/>
              </w:rPr>
            </w:pPr>
          </w:p>
        </w:tc>
        <w:tc>
          <w:tcPr>
            <w:tcW w:w="609" w:type="dxa"/>
            <w:vAlign w:val="center"/>
          </w:tcPr>
          <w:p w14:paraId="19783291" w14:textId="0548E6A2"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考查</w:t>
            </w:r>
          </w:p>
        </w:tc>
      </w:tr>
      <w:tr w:rsidR="00D41D5E" w:rsidRPr="006B0E4E" w14:paraId="0A25D74A" w14:textId="77777777" w:rsidTr="007B23FC">
        <w:trPr>
          <w:trHeight w:val="20"/>
        </w:trPr>
        <w:tc>
          <w:tcPr>
            <w:tcW w:w="480" w:type="dxa"/>
            <w:vMerge/>
            <w:vAlign w:val="center"/>
          </w:tcPr>
          <w:p w14:paraId="1FE9828C" w14:textId="77777777" w:rsidR="00D41D5E" w:rsidRPr="006B0E4E" w:rsidRDefault="00D41D5E" w:rsidP="007E549D">
            <w:pPr>
              <w:adjustRightInd w:val="0"/>
              <w:snapToGrid w:val="0"/>
              <w:rPr>
                <w:rFonts w:eastAsia="仿宋_GB2312"/>
                <w:bCs/>
                <w:color w:val="000000"/>
                <w:sz w:val="24"/>
                <w:szCs w:val="24"/>
              </w:rPr>
            </w:pPr>
          </w:p>
        </w:tc>
        <w:tc>
          <w:tcPr>
            <w:tcW w:w="696" w:type="dxa"/>
            <w:vMerge/>
            <w:vAlign w:val="center"/>
          </w:tcPr>
          <w:p w14:paraId="5C41E809" w14:textId="77777777" w:rsidR="00D41D5E" w:rsidRPr="006B0E4E" w:rsidRDefault="00D41D5E" w:rsidP="007E549D">
            <w:pPr>
              <w:adjustRightInd w:val="0"/>
              <w:snapToGrid w:val="0"/>
              <w:rPr>
                <w:rFonts w:eastAsia="仿宋_GB2312"/>
                <w:bCs/>
                <w:color w:val="000000"/>
                <w:sz w:val="24"/>
                <w:szCs w:val="24"/>
              </w:rPr>
            </w:pPr>
          </w:p>
        </w:tc>
        <w:tc>
          <w:tcPr>
            <w:tcW w:w="845" w:type="dxa"/>
            <w:gridSpan w:val="3"/>
            <w:vAlign w:val="center"/>
          </w:tcPr>
          <w:p w14:paraId="676F7D6E"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5</w:t>
            </w:r>
          </w:p>
        </w:tc>
        <w:tc>
          <w:tcPr>
            <w:tcW w:w="1376" w:type="dxa"/>
            <w:vAlign w:val="center"/>
          </w:tcPr>
          <w:p w14:paraId="3B2BCED6" w14:textId="6795A343" w:rsidR="00D41D5E" w:rsidRPr="006B0E4E" w:rsidRDefault="00D41D5E" w:rsidP="007E549D">
            <w:pPr>
              <w:adjustRightInd w:val="0"/>
              <w:snapToGrid w:val="0"/>
              <w:rPr>
                <w:rFonts w:eastAsia="仿宋_GB2312"/>
                <w:bCs/>
                <w:color w:val="000000"/>
                <w:sz w:val="24"/>
                <w:szCs w:val="24"/>
              </w:rPr>
            </w:pPr>
            <w:r>
              <w:rPr>
                <w:rFonts w:ascii="仿宋_GB2312" w:eastAsia="仿宋_GB2312" w:hAnsi="等线" w:hint="eastAsia"/>
                <w:color w:val="000000"/>
                <w:sz w:val="24"/>
                <w:szCs w:val="24"/>
              </w:rPr>
              <w:t>30001028</w:t>
            </w:r>
          </w:p>
        </w:tc>
        <w:tc>
          <w:tcPr>
            <w:tcW w:w="1391" w:type="dxa"/>
            <w:tcBorders>
              <w:top w:val="nil"/>
              <w:left w:val="single" w:sz="4" w:space="0" w:color="auto"/>
              <w:bottom w:val="single" w:sz="4" w:space="0" w:color="auto"/>
              <w:right w:val="single" w:sz="4" w:space="0" w:color="auto"/>
            </w:tcBorders>
            <w:shd w:val="clear" w:color="auto" w:fill="auto"/>
            <w:vAlign w:val="center"/>
          </w:tcPr>
          <w:p w14:paraId="1AAAB479" w14:textId="77777777" w:rsidR="00D41D5E" w:rsidRPr="006B0E4E" w:rsidRDefault="00D41D5E" w:rsidP="007E549D">
            <w:pPr>
              <w:adjustRightInd w:val="0"/>
              <w:snapToGrid w:val="0"/>
              <w:rPr>
                <w:rFonts w:eastAsia="仿宋_GB2312" w:cs="仿宋_GB2312"/>
                <w:sz w:val="24"/>
                <w:szCs w:val="24"/>
              </w:rPr>
            </w:pPr>
            <w:r w:rsidRPr="006B0E4E">
              <w:rPr>
                <w:rFonts w:eastAsia="仿宋_GB2312" w:hint="eastAsia"/>
                <w:color w:val="000000"/>
                <w:sz w:val="24"/>
                <w:szCs w:val="24"/>
              </w:rPr>
              <w:t>创新创业教育</w:t>
            </w:r>
          </w:p>
        </w:tc>
        <w:tc>
          <w:tcPr>
            <w:tcW w:w="700" w:type="dxa"/>
            <w:tcBorders>
              <w:top w:val="nil"/>
              <w:left w:val="single" w:sz="4" w:space="0" w:color="auto"/>
              <w:bottom w:val="single" w:sz="4" w:space="0" w:color="auto"/>
              <w:right w:val="single" w:sz="4" w:space="0" w:color="auto"/>
            </w:tcBorders>
            <w:shd w:val="clear" w:color="auto" w:fill="auto"/>
            <w:vAlign w:val="center"/>
          </w:tcPr>
          <w:p w14:paraId="21DA396F"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color w:val="000000"/>
                <w:sz w:val="24"/>
                <w:szCs w:val="24"/>
              </w:rPr>
              <w:t>16</w:t>
            </w:r>
          </w:p>
        </w:tc>
        <w:tc>
          <w:tcPr>
            <w:tcW w:w="696" w:type="dxa"/>
            <w:tcBorders>
              <w:top w:val="nil"/>
              <w:left w:val="single" w:sz="4" w:space="0" w:color="auto"/>
              <w:bottom w:val="single" w:sz="4" w:space="0" w:color="auto"/>
              <w:right w:val="single" w:sz="4" w:space="0" w:color="auto"/>
            </w:tcBorders>
            <w:shd w:val="clear" w:color="auto" w:fill="auto"/>
            <w:vAlign w:val="center"/>
          </w:tcPr>
          <w:p w14:paraId="4BDA28FF"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color w:val="000000"/>
                <w:sz w:val="24"/>
                <w:szCs w:val="24"/>
              </w:rPr>
              <w:t>8</w:t>
            </w:r>
          </w:p>
        </w:tc>
        <w:tc>
          <w:tcPr>
            <w:tcW w:w="696" w:type="dxa"/>
            <w:tcBorders>
              <w:top w:val="nil"/>
              <w:left w:val="nil"/>
              <w:bottom w:val="single" w:sz="4" w:space="0" w:color="auto"/>
              <w:right w:val="single" w:sz="4" w:space="0" w:color="auto"/>
            </w:tcBorders>
            <w:shd w:val="clear" w:color="auto" w:fill="auto"/>
            <w:vAlign w:val="center"/>
          </w:tcPr>
          <w:p w14:paraId="0B639808"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color w:val="000000"/>
                <w:sz w:val="24"/>
                <w:szCs w:val="24"/>
              </w:rPr>
              <w:t>8</w:t>
            </w:r>
          </w:p>
        </w:tc>
        <w:tc>
          <w:tcPr>
            <w:tcW w:w="872" w:type="dxa"/>
            <w:tcBorders>
              <w:top w:val="nil"/>
              <w:left w:val="single" w:sz="4" w:space="0" w:color="auto"/>
              <w:bottom w:val="single" w:sz="4" w:space="0" w:color="auto"/>
              <w:right w:val="single" w:sz="4" w:space="0" w:color="auto"/>
            </w:tcBorders>
            <w:shd w:val="clear" w:color="auto" w:fill="auto"/>
            <w:vAlign w:val="center"/>
          </w:tcPr>
          <w:p w14:paraId="06CC12C6"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color w:val="000000"/>
                <w:sz w:val="24"/>
                <w:szCs w:val="24"/>
              </w:rPr>
              <w:t>1</w:t>
            </w:r>
          </w:p>
        </w:tc>
        <w:tc>
          <w:tcPr>
            <w:tcW w:w="670" w:type="dxa"/>
            <w:vAlign w:val="center"/>
          </w:tcPr>
          <w:p w14:paraId="5DF8DB51" w14:textId="77777777" w:rsidR="00D41D5E" w:rsidRPr="006B0E4E" w:rsidRDefault="00D41D5E" w:rsidP="007E549D">
            <w:pPr>
              <w:adjustRightInd w:val="0"/>
              <w:snapToGrid w:val="0"/>
              <w:rPr>
                <w:rFonts w:eastAsia="仿宋_GB2312"/>
                <w:bCs/>
                <w:color w:val="000000"/>
                <w:sz w:val="24"/>
                <w:szCs w:val="24"/>
              </w:rPr>
            </w:pPr>
          </w:p>
        </w:tc>
        <w:tc>
          <w:tcPr>
            <w:tcW w:w="643" w:type="dxa"/>
            <w:vAlign w:val="center"/>
          </w:tcPr>
          <w:p w14:paraId="2F02A4C5" w14:textId="77777777" w:rsidR="00D41D5E" w:rsidRPr="006B0E4E" w:rsidRDefault="00D41D5E" w:rsidP="007E549D">
            <w:pPr>
              <w:adjustRightInd w:val="0"/>
              <w:snapToGrid w:val="0"/>
              <w:rPr>
                <w:rFonts w:eastAsia="仿宋_GB2312"/>
                <w:bCs/>
                <w:color w:val="000000"/>
                <w:sz w:val="24"/>
                <w:szCs w:val="24"/>
              </w:rPr>
            </w:pPr>
          </w:p>
        </w:tc>
        <w:tc>
          <w:tcPr>
            <w:tcW w:w="644" w:type="dxa"/>
            <w:vAlign w:val="center"/>
          </w:tcPr>
          <w:p w14:paraId="1377D417" w14:textId="7F4FD955" w:rsidR="00D41D5E" w:rsidRPr="006B0E4E" w:rsidRDefault="00D41D5E" w:rsidP="007E549D">
            <w:pPr>
              <w:adjustRightInd w:val="0"/>
              <w:snapToGrid w:val="0"/>
              <w:rPr>
                <w:rFonts w:eastAsia="仿宋_GB2312"/>
                <w:bCs/>
                <w:color w:val="000000"/>
                <w:sz w:val="24"/>
                <w:szCs w:val="24"/>
              </w:rPr>
            </w:pPr>
          </w:p>
        </w:tc>
        <w:tc>
          <w:tcPr>
            <w:tcW w:w="645" w:type="dxa"/>
            <w:vAlign w:val="center"/>
          </w:tcPr>
          <w:p w14:paraId="77102482" w14:textId="77777777" w:rsidR="00D41D5E" w:rsidRPr="006B0E4E" w:rsidRDefault="00D41D5E" w:rsidP="007E549D">
            <w:pPr>
              <w:adjustRightInd w:val="0"/>
              <w:snapToGrid w:val="0"/>
              <w:rPr>
                <w:rFonts w:eastAsia="仿宋_GB2312"/>
                <w:bCs/>
                <w:color w:val="000000"/>
                <w:sz w:val="24"/>
                <w:szCs w:val="24"/>
              </w:rPr>
            </w:pPr>
          </w:p>
        </w:tc>
        <w:tc>
          <w:tcPr>
            <w:tcW w:w="643" w:type="dxa"/>
            <w:vAlign w:val="center"/>
          </w:tcPr>
          <w:p w14:paraId="41558B3C" w14:textId="77777777" w:rsidR="00D41D5E" w:rsidRPr="006B0E4E" w:rsidRDefault="00D41D5E" w:rsidP="007E549D">
            <w:pPr>
              <w:adjustRightInd w:val="0"/>
              <w:snapToGrid w:val="0"/>
              <w:rPr>
                <w:rFonts w:eastAsia="仿宋_GB2312"/>
                <w:bCs/>
                <w:color w:val="000000"/>
                <w:sz w:val="24"/>
                <w:szCs w:val="24"/>
              </w:rPr>
            </w:pPr>
          </w:p>
        </w:tc>
        <w:tc>
          <w:tcPr>
            <w:tcW w:w="654" w:type="dxa"/>
            <w:gridSpan w:val="2"/>
            <w:vAlign w:val="center"/>
          </w:tcPr>
          <w:p w14:paraId="09CB47F4" w14:textId="77777777" w:rsidR="00D41D5E" w:rsidRPr="006B0E4E" w:rsidRDefault="00D41D5E" w:rsidP="007E549D">
            <w:pPr>
              <w:adjustRightInd w:val="0"/>
              <w:snapToGrid w:val="0"/>
              <w:rPr>
                <w:rFonts w:eastAsia="仿宋_GB2312"/>
                <w:bCs/>
                <w:color w:val="000000"/>
                <w:sz w:val="24"/>
                <w:szCs w:val="24"/>
              </w:rPr>
            </w:pPr>
          </w:p>
        </w:tc>
        <w:tc>
          <w:tcPr>
            <w:tcW w:w="643" w:type="dxa"/>
            <w:vAlign w:val="center"/>
          </w:tcPr>
          <w:p w14:paraId="576B758A" w14:textId="35518AD0"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2</w:t>
            </w:r>
            <w:r w:rsidRPr="006B0E4E">
              <w:rPr>
                <w:rFonts w:eastAsia="仿宋_GB2312"/>
                <w:bCs/>
                <w:color w:val="000000"/>
                <w:sz w:val="24"/>
                <w:szCs w:val="24"/>
              </w:rPr>
              <w:t>/8</w:t>
            </w:r>
          </w:p>
        </w:tc>
        <w:tc>
          <w:tcPr>
            <w:tcW w:w="661" w:type="dxa"/>
            <w:gridSpan w:val="2"/>
            <w:vAlign w:val="center"/>
          </w:tcPr>
          <w:p w14:paraId="53CB09AA" w14:textId="77777777" w:rsidR="00D41D5E" w:rsidRPr="006B0E4E" w:rsidRDefault="00D41D5E" w:rsidP="007E549D">
            <w:pPr>
              <w:adjustRightInd w:val="0"/>
              <w:snapToGrid w:val="0"/>
              <w:rPr>
                <w:rFonts w:eastAsia="仿宋_GB2312"/>
                <w:bCs/>
                <w:color w:val="000000"/>
                <w:sz w:val="24"/>
                <w:szCs w:val="24"/>
              </w:rPr>
            </w:pPr>
          </w:p>
        </w:tc>
        <w:tc>
          <w:tcPr>
            <w:tcW w:w="576" w:type="dxa"/>
            <w:vAlign w:val="center"/>
          </w:tcPr>
          <w:p w14:paraId="79FE04FB" w14:textId="77777777" w:rsidR="00D41D5E" w:rsidRPr="006B0E4E" w:rsidRDefault="00D41D5E" w:rsidP="007E549D">
            <w:pPr>
              <w:adjustRightInd w:val="0"/>
              <w:snapToGrid w:val="0"/>
              <w:rPr>
                <w:rFonts w:eastAsia="仿宋_GB2312"/>
                <w:bCs/>
                <w:color w:val="000000"/>
                <w:sz w:val="24"/>
                <w:szCs w:val="24"/>
              </w:rPr>
            </w:pPr>
          </w:p>
        </w:tc>
        <w:tc>
          <w:tcPr>
            <w:tcW w:w="456" w:type="dxa"/>
            <w:vAlign w:val="center"/>
          </w:tcPr>
          <w:p w14:paraId="5E52AC55" w14:textId="60716A0B" w:rsidR="00D41D5E" w:rsidRPr="006B0E4E" w:rsidRDefault="00D41D5E" w:rsidP="007E549D">
            <w:pPr>
              <w:adjustRightInd w:val="0"/>
              <w:snapToGrid w:val="0"/>
              <w:rPr>
                <w:rFonts w:eastAsia="仿宋_GB2312"/>
                <w:bCs/>
                <w:color w:val="000000"/>
                <w:sz w:val="24"/>
                <w:szCs w:val="24"/>
              </w:rPr>
            </w:pPr>
          </w:p>
        </w:tc>
        <w:tc>
          <w:tcPr>
            <w:tcW w:w="609" w:type="dxa"/>
            <w:vAlign w:val="center"/>
          </w:tcPr>
          <w:p w14:paraId="5694163C" w14:textId="0444CBFF"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考查</w:t>
            </w:r>
          </w:p>
        </w:tc>
      </w:tr>
      <w:tr w:rsidR="00D41D5E" w:rsidRPr="006B0E4E" w14:paraId="333F60FA" w14:textId="77777777" w:rsidTr="007B23FC">
        <w:trPr>
          <w:trHeight w:val="20"/>
        </w:trPr>
        <w:tc>
          <w:tcPr>
            <w:tcW w:w="480" w:type="dxa"/>
            <w:vMerge/>
            <w:vAlign w:val="center"/>
          </w:tcPr>
          <w:p w14:paraId="68C0DD0A" w14:textId="77777777" w:rsidR="00D41D5E" w:rsidRPr="006B0E4E" w:rsidRDefault="00D41D5E" w:rsidP="007E549D">
            <w:pPr>
              <w:adjustRightInd w:val="0"/>
              <w:snapToGrid w:val="0"/>
              <w:rPr>
                <w:rFonts w:eastAsia="仿宋_GB2312"/>
                <w:bCs/>
                <w:color w:val="000000"/>
                <w:sz w:val="24"/>
                <w:szCs w:val="24"/>
              </w:rPr>
            </w:pPr>
          </w:p>
        </w:tc>
        <w:tc>
          <w:tcPr>
            <w:tcW w:w="696" w:type="dxa"/>
            <w:vMerge/>
            <w:vAlign w:val="center"/>
          </w:tcPr>
          <w:p w14:paraId="49ECBA73" w14:textId="77777777" w:rsidR="00D41D5E" w:rsidRPr="006B0E4E" w:rsidRDefault="00D41D5E" w:rsidP="007E549D">
            <w:pPr>
              <w:adjustRightInd w:val="0"/>
              <w:snapToGrid w:val="0"/>
              <w:rPr>
                <w:rFonts w:eastAsia="仿宋_GB2312"/>
                <w:bCs/>
                <w:color w:val="000000"/>
                <w:sz w:val="24"/>
                <w:szCs w:val="24"/>
              </w:rPr>
            </w:pPr>
          </w:p>
        </w:tc>
        <w:tc>
          <w:tcPr>
            <w:tcW w:w="845" w:type="dxa"/>
            <w:gridSpan w:val="3"/>
            <w:vAlign w:val="center"/>
          </w:tcPr>
          <w:p w14:paraId="19B9A43F"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6</w:t>
            </w:r>
          </w:p>
        </w:tc>
        <w:tc>
          <w:tcPr>
            <w:tcW w:w="1376" w:type="dxa"/>
            <w:vAlign w:val="center"/>
          </w:tcPr>
          <w:p w14:paraId="01DECFE5" w14:textId="65A7771C" w:rsidR="00D41D5E" w:rsidRPr="006B0E4E" w:rsidRDefault="00D41D5E" w:rsidP="007E549D">
            <w:pPr>
              <w:adjustRightInd w:val="0"/>
              <w:snapToGrid w:val="0"/>
              <w:rPr>
                <w:rFonts w:eastAsia="仿宋_GB2312"/>
                <w:bCs/>
                <w:color w:val="000000"/>
                <w:sz w:val="24"/>
                <w:szCs w:val="24"/>
              </w:rPr>
            </w:pPr>
            <w:r>
              <w:rPr>
                <w:rFonts w:ascii="仿宋_GB2312" w:eastAsia="仿宋_GB2312" w:hAnsi="等线" w:hint="eastAsia"/>
                <w:color w:val="000000"/>
                <w:sz w:val="24"/>
                <w:szCs w:val="24"/>
              </w:rPr>
              <w:t>30001026</w:t>
            </w:r>
          </w:p>
        </w:tc>
        <w:tc>
          <w:tcPr>
            <w:tcW w:w="1391" w:type="dxa"/>
            <w:tcBorders>
              <w:top w:val="nil"/>
              <w:left w:val="single" w:sz="4" w:space="0" w:color="auto"/>
              <w:bottom w:val="single" w:sz="4" w:space="0" w:color="auto"/>
              <w:right w:val="single" w:sz="4" w:space="0" w:color="auto"/>
            </w:tcBorders>
            <w:shd w:val="clear" w:color="auto" w:fill="auto"/>
            <w:vAlign w:val="center"/>
          </w:tcPr>
          <w:p w14:paraId="5BDA30D9" w14:textId="77777777" w:rsidR="00D41D5E" w:rsidRPr="006B0E4E" w:rsidRDefault="00D41D5E" w:rsidP="007E549D">
            <w:pPr>
              <w:adjustRightInd w:val="0"/>
              <w:snapToGrid w:val="0"/>
              <w:rPr>
                <w:rFonts w:eastAsia="仿宋_GB2312" w:cs="仿宋_GB2312"/>
                <w:sz w:val="24"/>
                <w:szCs w:val="24"/>
              </w:rPr>
            </w:pPr>
            <w:r w:rsidRPr="006B0E4E">
              <w:rPr>
                <w:rFonts w:eastAsia="仿宋_GB2312" w:hint="eastAsia"/>
                <w:color w:val="000000"/>
                <w:sz w:val="24"/>
                <w:szCs w:val="24"/>
              </w:rPr>
              <w:t>大学语文（一）</w:t>
            </w:r>
          </w:p>
        </w:tc>
        <w:tc>
          <w:tcPr>
            <w:tcW w:w="700" w:type="dxa"/>
            <w:tcBorders>
              <w:top w:val="nil"/>
              <w:left w:val="single" w:sz="4" w:space="0" w:color="auto"/>
              <w:bottom w:val="single" w:sz="4" w:space="0" w:color="auto"/>
              <w:right w:val="single" w:sz="4" w:space="0" w:color="auto"/>
            </w:tcBorders>
            <w:shd w:val="clear" w:color="auto" w:fill="auto"/>
            <w:vAlign w:val="center"/>
          </w:tcPr>
          <w:p w14:paraId="5C90D890"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color w:val="000000"/>
                <w:sz w:val="24"/>
                <w:szCs w:val="24"/>
              </w:rPr>
              <w:t>32</w:t>
            </w:r>
          </w:p>
        </w:tc>
        <w:tc>
          <w:tcPr>
            <w:tcW w:w="696" w:type="dxa"/>
            <w:tcBorders>
              <w:top w:val="nil"/>
              <w:left w:val="single" w:sz="4" w:space="0" w:color="auto"/>
              <w:bottom w:val="single" w:sz="4" w:space="0" w:color="auto"/>
              <w:right w:val="single" w:sz="4" w:space="0" w:color="auto"/>
            </w:tcBorders>
            <w:shd w:val="clear" w:color="auto" w:fill="auto"/>
            <w:vAlign w:val="center"/>
          </w:tcPr>
          <w:p w14:paraId="3BD0F417"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color w:val="000000"/>
                <w:sz w:val="24"/>
                <w:szCs w:val="24"/>
              </w:rPr>
              <w:t>24</w:t>
            </w:r>
          </w:p>
        </w:tc>
        <w:tc>
          <w:tcPr>
            <w:tcW w:w="696" w:type="dxa"/>
            <w:tcBorders>
              <w:top w:val="nil"/>
              <w:left w:val="nil"/>
              <w:bottom w:val="single" w:sz="4" w:space="0" w:color="auto"/>
              <w:right w:val="single" w:sz="4" w:space="0" w:color="auto"/>
            </w:tcBorders>
            <w:shd w:val="clear" w:color="auto" w:fill="auto"/>
            <w:vAlign w:val="center"/>
          </w:tcPr>
          <w:p w14:paraId="5A30DFC9"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color w:val="000000"/>
                <w:sz w:val="24"/>
                <w:szCs w:val="24"/>
              </w:rPr>
              <w:t>8</w:t>
            </w:r>
          </w:p>
        </w:tc>
        <w:tc>
          <w:tcPr>
            <w:tcW w:w="872" w:type="dxa"/>
            <w:tcBorders>
              <w:top w:val="nil"/>
              <w:left w:val="single" w:sz="4" w:space="0" w:color="auto"/>
              <w:bottom w:val="single" w:sz="4" w:space="0" w:color="auto"/>
              <w:right w:val="single" w:sz="4" w:space="0" w:color="auto"/>
            </w:tcBorders>
            <w:shd w:val="clear" w:color="auto" w:fill="auto"/>
            <w:vAlign w:val="center"/>
          </w:tcPr>
          <w:p w14:paraId="2005FC29"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color w:val="000000"/>
                <w:sz w:val="24"/>
                <w:szCs w:val="24"/>
              </w:rPr>
              <w:t>2</w:t>
            </w:r>
          </w:p>
        </w:tc>
        <w:tc>
          <w:tcPr>
            <w:tcW w:w="670" w:type="dxa"/>
            <w:vAlign w:val="center"/>
          </w:tcPr>
          <w:p w14:paraId="20A77814" w14:textId="48687B26" w:rsidR="00D41D5E" w:rsidRPr="006B0E4E" w:rsidRDefault="00D41D5E" w:rsidP="007E549D">
            <w:pPr>
              <w:adjustRightInd w:val="0"/>
              <w:snapToGrid w:val="0"/>
              <w:rPr>
                <w:rFonts w:eastAsia="仿宋_GB2312"/>
                <w:bCs/>
                <w:color w:val="000000"/>
                <w:sz w:val="24"/>
                <w:szCs w:val="24"/>
              </w:rPr>
            </w:pPr>
          </w:p>
        </w:tc>
        <w:tc>
          <w:tcPr>
            <w:tcW w:w="643" w:type="dxa"/>
            <w:vAlign w:val="center"/>
          </w:tcPr>
          <w:p w14:paraId="53B6602C" w14:textId="77777777" w:rsidR="00D41D5E" w:rsidRPr="006B0E4E" w:rsidRDefault="00D41D5E" w:rsidP="007E549D">
            <w:pPr>
              <w:adjustRightInd w:val="0"/>
              <w:snapToGrid w:val="0"/>
              <w:rPr>
                <w:rFonts w:eastAsia="仿宋_GB2312"/>
                <w:bCs/>
                <w:color w:val="000000"/>
                <w:sz w:val="24"/>
                <w:szCs w:val="24"/>
              </w:rPr>
            </w:pPr>
          </w:p>
        </w:tc>
        <w:tc>
          <w:tcPr>
            <w:tcW w:w="644" w:type="dxa"/>
            <w:vAlign w:val="center"/>
          </w:tcPr>
          <w:p w14:paraId="169447B6" w14:textId="77777777" w:rsidR="00D41D5E" w:rsidRPr="006B0E4E" w:rsidRDefault="00D41D5E" w:rsidP="007E549D">
            <w:pPr>
              <w:adjustRightInd w:val="0"/>
              <w:snapToGrid w:val="0"/>
              <w:rPr>
                <w:rFonts w:eastAsia="仿宋_GB2312"/>
                <w:bCs/>
                <w:color w:val="000000"/>
                <w:sz w:val="24"/>
                <w:szCs w:val="24"/>
              </w:rPr>
            </w:pPr>
          </w:p>
        </w:tc>
        <w:tc>
          <w:tcPr>
            <w:tcW w:w="645" w:type="dxa"/>
            <w:vAlign w:val="center"/>
          </w:tcPr>
          <w:p w14:paraId="518FCEC8" w14:textId="77777777" w:rsidR="00D41D5E" w:rsidRPr="006B0E4E" w:rsidRDefault="00D41D5E" w:rsidP="007E549D">
            <w:pPr>
              <w:adjustRightInd w:val="0"/>
              <w:snapToGrid w:val="0"/>
              <w:rPr>
                <w:rFonts w:eastAsia="仿宋_GB2312"/>
                <w:bCs/>
                <w:color w:val="000000"/>
                <w:sz w:val="24"/>
                <w:szCs w:val="24"/>
              </w:rPr>
            </w:pPr>
          </w:p>
        </w:tc>
        <w:tc>
          <w:tcPr>
            <w:tcW w:w="643" w:type="dxa"/>
            <w:vAlign w:val="center"/>
          </w:tcPr>
          <w:p w14:paraId="14FCBB4E" w14:textId="1FD66CFC"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2</w:t>
            </w:r>
            <w:r w:rsidRPr="006B0E4E">
              <w:rPr>
                <w:rFonts w:eastAsia="仿宋_GB2312"/>
                <w:bCs/>
                <w:color w:val="000000"/>
                <w:sz w:val="24"/>
                <w:szCs w:val="24"/>
              </w:rPr>
              <w:t>/16</w:t>
            </w:r>
          </w:p>
        </w:tc>
        <w:tc>
          <w:tcPr>
            <w:tcW w:w="654" w:type="dxa"/>
            <w:gridSpan w:val="2"/>
            <w:vAlign w:val="center"/>
          </w:tcPr>
          <w:p w14:paraId="3EAA6159" w14:textId="77777777" w:rsidR="00D41D5E" w:rsidRPr="006B0E4E" w:rsidRDefault="00D41D5E" w:rsidP="007E549D">
            <w:pPr>
              <w:adjustRightInd w:val="0"/>
              <w:snapToGrid w:val="0"/>
              <w:rPr>
                <w:rFonts w:eastAsia="仿宋_GB2312"/>
                <w:bCs/>
                <w:color w:val="000000"/>
                <w:sz w:val="24"/>
                <w:szCs w:val="24"/>
              </w:rPr>
            </w:pPr>
          </w:p>
        </w:tc>
        <w:tc>
          <w:tcPr>
            <w:tcW w:w="643" w:type="dxa"/>
            <w:vAlign w:val="center"/>
          </w:tcPr>
          <w:p w14:paraId="354C5D11" w14:textId="77777777" w:rsidR="00D41D5E" w:rsidRPr="006B0E4E" w:rsidRDefault="00D41D5E" w:rsidP="007E549D">
            <w:pPr>
              <w:adjustRightInd w:val="0"/>
              <w:snapToGrid w:val="0"/>
              <w:rPr>
                <w:rFonts w:eastAsia="仿宋_GB2312"/>
                <w:bCs/>
                <w:color w:val="000000"/>
                <w:sz w:val="24"/>
                <w:szCs w:val="24"/>
              </w:rPr>
            </w:pPr>
          </w:p>
        </w:tc>
        <w:tc>
          <w:tcPr>
            <w:tcW w:w="661" w:type="dxa"/>
            <w:gridSpan w:val="2"/>
            <w:vAlign w:val="center"/>
          </w:tcPr>
          <w:p w14:paraId="0E7402A3" w14:textId="77777777" w:rsidR="00D41D5E" w:rsidRPr="006B0E4E" w:rsidRDefault="00D41D5E" w:rsidP="007E549D">
            <w:pPr>
              <w:adjustRightInd w:val="0"/>
              <w:snapToGrid w:val="0"/>
              <w:rPr>
                <w:rFonts w:eastAsia="仿宋_GB2312"/>
                <w:bCs/>
                <w:color w:val="000000"/>
                <w:sz w:val="24"/>
                <w:szCs w:val="24"/>
              </w:rPr>
            </w:pPr>
          </w:p>
        </w:tc>
        <w:tc>
          <w:tcPr>
            <w:tcW w:w="576" w:type="dxa"/>
            <w:vAlign w:val="center"/>
          </w:tcPr>
          <w:p w14:paraId="49D65B4E" w14:textId="77777777" w:rsidR="00D41D5E" w:rsidRPr="006B0E4E" w:rsidRDefault="00D41D5E" w:rsidP="007E549D">
            <w:pPr>
              <w:adjustRightInd w:val="0"/>
              <w:snapToGrid w:val="0"/>
              <w:rPr>
                <w:rFonts w:eastAsia="仿宋_GB2312"/>
                <w:bCs/>
                <w:color w:val="000000"/>
                <w:sz w:val="24"/>
                <w:szCs w:val="24"/>
              </w:rPr>
            </w:pPr>
          </w:p>
        </w:tc>
        <w:tc>
          <w:tcPr>
            <w:tcW w:w="456" w:type="dxa"/>
            <w:vAlign w:val="center"/>
          </w:tcPr>
          <w:p w14:paraId="2F0C86F1" w14:textId="2111FAFC" w:rsidR="00D41D5E" w:rsidRPr="006B0E4E" w:rsidRDefault="00D41D5E" w:rsidP="007E549D">
            <w:pPr>
              <w:adjustRightInd w:val="0"/>
              <w:snapToGrid w:val="0"/>
              <w:rPr>
                <w:rFonts w:eastAsia="仿宋_GB2312"/>
                <w:bCs/>
                <w:color w:val="000000"/>
                <w:sz w:val="24"/>
                <w:szCs w:val="24"/>
              </w:rPr>
            </w:pPr>
          </w:p>
        </w:tc>
        <w:tc>
          <w:tcPr>
            <w:tcW w:w="609" w:type="dxa"/>
            <w:vAlign w:val="center"/>
          </w:tcPr>
          <w:p w14:paraId="29656E26" w14:textId="24AA29A6"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考查</w:t>
            </w:r>
          </w:p>
        </w:tc>
      </w:tr>
      <w:tr w:rsidR="00D41D5E" w:rsidRPr="006B0E4E" w14:paraId="7F8203E5" w14:textId="77777777" w:rsidTr="007B23FC">
        <w:trPr>
          <w:trHeight w:val="20"/>
        </w:trPr>
        <w:tc>
          <w:tcPr>
            <w:tcW w:w="480" w:type="dxa"/>
            <w:vMerge/>
            <w:vAlign w:val="center"/>
          </w:tcPr>
          <w:p w14:paraId="21782100" w14:textId="77777777" w:rsidR="00D41D5E" w:rsidRPr="006B0E4E" w:rsidRDefault="00D41D5E" w:rsidP="007E549D">
            <w:pPr>
              <w:adjustRightInd w:val="0"/>
              <w:snapToGrid w:val="0"/>
              <w:rPr>
                <w:rFonts w:eastAsia="仿宋_GB2312"/>
                <w:bCs/>
                <w:color w:val="000000"/>
                <w:sz w:val="24"/>
                <w:szCs w:val="24"/>
              </w:rPr>
            </w:pPr>
          </w:p>
        </w:tc>
        <w:tc>
          <w:tcPr>
            <w:tcW w:w="696" w:type="dxa"/>
            <w:vMerge/>
            <w:vAlign w:val="center"/>
          </w:tcPr>
          <w:p w14:paraId="1896D019" w14:textId="77777777" w:rsidR="00D41D5E" w:rsidRPr="006B0E4E" w:rsidRDefault="00D41D5E" w:rsidP="007E549D">
            <w:pPr>
              <w:adjustRightInd w:val="0"/>
              <w:snapToGrid w:val="0"/>
              <w:rPr>
                <w:rFonts w:eastAsia="仿宋_GB2312"/>
                <w:bCs/>
                <w:color w:val="000000"/>
                <w:sz w:val="24"/>
                <w:szCs w:val="24"/>
              </w:rPr>
            </w:pPr>
          </w:p>
        </w:tc>
        <w:tc>
          <w:tcPr>
            <w:tcW w:w="845" w:type="dxa"/>
            <w:gridSpan w:val="3"/>
            <w:vAlign w:val="center"/>
          </w:tcPr>
          <w:p w14:paraId="6CBA136A"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7</w:t>
            </w:r>
          </w:p>
        </w:tc>
        <w:tc>
          <w:tcPr>
            <w:tcW w:w="1376" w:type="dxa"/>
            <w:vAlign w:val="center"/>
          </w:tcPr>
          <w:p w14:paraId="3987BC86" w14:textId="64915219" w:rsidR="00D41D5E" w:rsidRPr="006B0E4E" w:rsidRDefault="00D41D5E" w:rsidP="007E549D">
            <w:pPr>
              <w:adjustRightInd w:val="0"/>
              <w:snapToGrid w:val="0"/>
              <w:rPr>
                <w:rFonts w:eastAsia="仿宋_GB2312"/>
                <w:bCs/>
                <w:color w:val="000000"/>
                <w:sz w:val="24"/>
                <w:szCs w:val="24"/>
              </w:rPr>
            </w:pPr>
            <w:r>
              <w:rPr>
                <w:rFonts w:ascii="仿宋_GB2312" w:eastAsia="仿宋_GB2312" w:hAnsi="等线" w:hint="eastAsia"/>
                <w:color w:val="000000"/>
                <w:sz w:val="24"/>
                <w:szCs w:val="24"/>
              </w:rPr>
              <w:t>30001027</w:t>
            </w:r>
          </w:p>
        </w:tc>
        <w:tc>
          <w:tcPr>
            <w:tcW w:w="1391" w:type="dxa"/>
            <w:tcBorders>
              <w:top w:val="nil"/>
              <w:left w:val="single" w:sz="4" w:space="0" w:color="auto"/>
              <w:bottom w:val="single" w:sz="4" w:space="0" w:color="auto"/>
              <w:right w:val="single" w:sz="4" w:space="0" w:color="auto"/>
            </w:tcBorders>
            <w:shd w:val="clear" w:color="auto" w:fill="auto"/>
            <w:vAlign w:val="center"/>
          </w:tcPr>
          <w:p w14:paraId="275833A1" w14:textId="77777777" w:rsidR="00D41D5E" w:rsidRPr="006B0E4E" w:rsidRDefault="00D41D5E" w:rsidP="007E549D">
            <w:pPr>
              <w:adjustRightInd w:val="0"/>
              <w:snapToGrid w:val="0"/>
              <w:rPr>
                <w:rFonts w:eastAsia="仿宋_GB2312" w:cs="仿宋_GB2312"/>
                <w:sz w:val="24"/>
                <w:szCs w:val="24"/>
              </w:rPr>
            </w:pPr>
            <w:r w:rsidRPr="006B0E4E">
              <w:rPr>
                <w:rFonts w:eastAsia="仿宋_GB2312" w:hint="eastAsia"/>
                <w:color w:val="000000"/>
                <w:sz w:val="24"/>
                <w:szCs w:val="24"/>
              </w:rPr>
              <w:t>大学语文（二）</w:t>
            </w:r>
          </w:p>
        </w:tc>
        <w:tc>
          <w:tcPr>
            <w:tcW w:w="700" w:type="dxa"/>
            <w:tcBorders>
              <w:top w:val="nil"/>
              <w:left w:val="single" w:sz="4" w:space="0" w:color="auto"/>
              <w:bottom w:val="single" w:sz="4" w:space="0" w:color="auto"/>
              <w:right w:val="single" w:sz="4" w:space="0" w:color="auto"/>
            </w:tcBorders>
            <w:shd w:val="clear" w:color="auto" w:fill="auto"/>
            <w:vAlign w:val="center"/>
          </w:tcPr>
          <w:p w14:paraId="7DC15DE2"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color w:val="000000"/>
                <w:sz w:val="24"/>
                <w:szCs w:val="24"/>
              </w:rPr>
              <w:t>16</w:t>
            </w:r>
          </w:p>
        </w:tc>
        <w:tc>
          <w:tcPr>
            <w:tcW w:w="696" w:type="dxa"/>
            <w:tcBorders>
              <w:top w:val="nil"/>
              <w:left w:val="single" w:sz="4" w:space="0" w:color="auto"/>
              <w:bottom w:val="single" w:sz="4" w:space="0" w:color="auto"/>
              <w:right w:val="single" w:sz="4" w:space="0" w:color="auto"/>
            </w:tcBorders>
            <w:shd w:val="clear" w:color="auto" w:fill="auto"/>
            <w:vAlign w:val="center"/>
          </w:tcPr>
          <w:p w14:paraId="7E3BA25B"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color w:val="000000"/>
                <w:sz w:val="24"/>
                <w:szCs w:val="24"/>
              </w:rPr>
              <w:t>12</w:t>
            </w:r>
          </w:p>
        </w:tc>
        <w:tc>
          <w:tcPr>
            <w:tcW w:w="696" w:type="dxa"/>
            <w:tcBorders>
              <w:top w:val="nil"/>
              <w:left w:val="nil"/>
              <w:bottom w:val="single" w:sz="4" w:space="0" w:color="auto"/>
              <w:right w:val="single" w:sz="4" w:space="0" w:color="auto"/>
            </w:tcBorders>
            <w:shd w:val="clear" w:color="auto" w:fill="auto"/>
            <w:vAlign w:val="center"/>
          </w:tcPr>
          <w:p w14:paraId="50D0759E"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color w:val="000000"/>
                <w:sz w:val="24"/>
                <w:szCs w:val="24"/>
              </w:rPr>
              <w:t>4</w:t>
            </w:r>
          </w:p>
        </w:tc>
        <w:tc>
          <w:tcPr>
            <w:tcW w:w="872" w:type="dxa"/>
            <w:tcBorders>
              <w:top w:val="nil"/>
              <w:left w:val="single" w:sz="4" w:space="0" w:color="auto"/>
              <w:bottom w:val="single" w:sz="4" w:space="0" w:color="auto"/>
              <w:right w:val="single" w:sz="4" w:space="0" w:color="auto"/>
            </w:tcBorders>
            <w:shd w:val="clear" w:color="auto" w:fill="auto"/>
            <w:vAlign w:val="center"/>
          </w:tcPr>
          <w:p w14:paraId="683D1247"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color w:val="000000"/>
                <w:sz w:val="24"/>
                <w:szCs w:val="24"/>
              </w:rPr>
              <w:t>1</w:t>
            </w:r>
          </w:p>
        </w:tc>
        <w:tc>
          <w:tcPr>
            <w:tcW w:w="670" w:type="dxa"/>
            <w:vAlign w:val="center"/>
          </w:tcPr>
          <w:p w14:paraId="09F30C82" w14:textId="77777777" w:rsidR="00D41D5E" w:rsidRPr="006B0E4E" w:rsidRDefault="00D41D5E" w:rsidP="007E549D">
            <w:pPr>
              <w:adjustRightInd w:val="0"/>
              <w:snapToGrid w:val="0"/>
              <w:rPr>
                <w:rFonts w:eastAsia="仿宋_GB2312"/>
                <w:bCs/>
                <w:color w:val="000000"/>
                <w:sz w:val="24"/>
                <w:szCs w:val="24"/>
              </w:rPr>
            </w:pPr>
          </w:p>
        </w:tc>
        <w:tc>
          <w:tcPr>
            <w:tcW w:w="643" w:type="dxa"/>
            <w:vAlign w:val="center"/>
          </w:tcPr>
          <w:p w14:paraId="4C337B1E" w14:textId="6B494E93" w:rsidR="00D41D5E" w:rsidRPr="006B0E4E" w:rsidRDefault="00D41D5E" w:rsidP="007E549D">
            <w:pPr>
              <w:adjustRightInd w:val="0"/>
              <w:snapToGrid w:val="0"/>
              <w:rPr>
                <w:rFonts w:eastAsia="仿宋_GB2312"/>
                <w:bCs/>
                <w:color w:val="000000"/>
                <w:sz w:val="24"/>
                <w:szCs w:val="24"/>
              </w:rPr>
            </w:pPr>
          </w:p>
        </w:tc>
        <w:tc>
          <w:tcPr>
            <w:tcW w:w="644" w:type="dxa"/>
            <w:vAlign w:val="center"/>
          </w:tcPr>
          <w:p w14:paraId="6E0707F6" w14:textId="77777777" w:rsidR="00D41D5E" w:rsidRPr="006B0E4E" w:rsidRDefault="00D41D5E" w:rsidP="007E549D">
            <w:pPr>
              <w:adjustRightInd w:val="0"/>
              <w:snapToGrid w:val="0"/>
              <w:rPr>
                <w:rFonts w:eastAsia="仿宋_GB2312"/>
                <w:bCs/>
                <w:color w:val="000000"/>
                <w:sz w:val="24"/>
                <w:szCs w:val="24"/>
              </w:rPr>
            </w:pPr>
          </w:p>
        </w:tc>
        <w:tc>
          <w:tcPr>
            <w:tcW w:w="645" w:type="dxa"/>
            <w:vAlign w:val="center"/>
          </w:tcPr>
          <w:p w14:paraId="1EC94EF2" w14:textId="77777777" w:rsidR="00D41D5E" w:rsidRPr="006B0E4E" w:rsidRDefault="00D41D5E" w:rsidP="007E549D">
            <w:pPr>
              <w:adjustRightInd w:val="0"/>
              <w:snapToGrid w:val="0"/>
              <w:rPr>
                <w:rFonts w:eastAsia="仿宋_GB2312"/>
                <w:bCs/>
                <w:color w:val="000000"/>
                <w:sz w:val="24"/>
                <w:szCs w:val="24"/>
              </w:rPr>
            </w:pPr>
          </w:p>
        </w:tc>
        <w:tc>
          <w:tcPr>
            <w:tcW w:w="643" w:type="dxa"/>
            <w:vAlign w:val="center"/>
          </w:tcPr>
          <w:p w14:paraId="2BE66704" w14:textId="77777777" w:rsidR="00D41D5E" w:rsidRPr="006B0E4E" w:rsidRDefault="00D41D5E" w:rsidP="007E549D">
            <w:pPr>
              <w:adjustRightInd w:val="0"/>
              <w:snapToGrid w:val="0"/>
              <w:rPr>
                <w:rFonts w:eastAsia="仿宋_GB2312"/>
                <w:bCs/>
                <w:color w:val="000000"/>
                <w:sz w:val="24"/>
                <w:szCs w:val="24"/>
              </w:rPr>
            </w:pPr>
          </w:p>
        </w:tc>
        <w:tc>
          <w:tcPr>
            <w:tcW w:w="654" w:type="dxa"/>
            <w:gridSpan w:val="2"/>
            <w:vAlign w:val="center"/>
          </w:tcPr>
          <w:p w14:paraId="410ADAC5" w14:textId="001FB50D"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2</w:t>
            </w:r>
            <w:r w:rsidRPr="006B0E4E">
              <w:rPr>
                <w:rFonts w:eastAsia="仿宋_GB2312"/>
                <w:bCs/>
                <w:color w:val="000000"/>
                <w:sz w:val="24"/>
                <w:szCs w:val="24"/>
              </w:rPr>
              <w:t>/8</w:t>
            </w:r>
          </w:p>
        </w:tc>
        <w:tc>
          <w:tcPr>
            <w:tcW w:w="643" w:type="dxa"/>
            <w:vAlign w:val="center"/>
          </w:tcPr>
          <w:p w14:paraId="563394F1" w14:textId="77777777" w:rsidR="00D41D5E" w:rsidRPr="006B0E4E" w:rsidRDefault="00D41D5E" w:rsidP="007E549D">
            <w:pPr>
              <w:adjustRightInd w:val="0"/>
              <w:snapToGrid w:val="0"/>
              <w:rPr>
                <w:rFonts w:eastAsia="仿宋_GB2312"/>
                <w:bCs/>
                <w:color w:val="000000"/>
                <w:sz w:val="24"/>
                <w:szCs w:val="24"/>
              </w:rPr>
            </w:pPr>
          </w:p>
        </w:tc>
        <w:tc>
          <w:tcPr>
            <w:tcW w:w="661" w:type="dxa"/>
            <w:gridSpan w:val="2"/>
            <w:vAlign w:val="center"/>
          </w:tcPr>
          <w:p w14:paraId="797D2CBE" w14:textId="77777777" w:rsidR="00D41D5E" w:rsidRPr="006B0E4E" w:rsidRDefault="00D41D5E" w:rsidP="007E549D">
            <w:pPr>
              <w:adjustRightInd w:val="0"/>
              <w:snapToGrid w:val="0"/>
              <w:rPr>
                <w:rFonts w:eastAsia="仿宋_GB2312"/>
                <w:bCs/>
                <w:color w:val="000000"/>
                <w:sz w:val="24"/>
                <w:szCs w:val="24"/>
              </w:rPr>
            </w:pPr>
          </w:p>
        </w:tc>
        <w:tc>
          <w:tcPr>
            <w:tcW w:w="576" w:type="dxa"/>
            <w:vAlign w:val="center"/>
          </w:tcPr>
          <w:p w14:paraId="37943DE8" w14:textId="77777777" w:rsidR="00D41D5E" w:rsidRPr="006B0E4E" w:rsidRDefault="00D41D5E" w:rsidP="007E549D">
            <w:pPr>
              <w:adjustRightInd w:val="0"/>
              <w:snapToGrid w:val="0"/>
              <w:rPr>
                <w:rFonts w:eastAsia="仿宋_GB2312"/>
                <w:bCs/>
                <w:color w:val="000000"/>
                <w:sz w:val="24"/>
                <w:szCs w:val="24"/>
              </w:rPr>
            </w:pPr>
          </w:p>
        </w:tc>
        <w:tc>
          <w:tcPr>
            <w:tcW w:w="456" w:type="dxa"/>
            <w:vAlign w:val="center"/>
          </w:tcPr>
          <w:p w14:paraId="6AFF373D" w14:textId="3F799D4C" w:rsidR="00D41D5E" w:rsidRPr="006B0E4E" w:rsidRDefault="00D41D5E" w:rsidP="007E549D">
            <w:pPr>
              <w:adjustRightInd w:val="0"/>
              <w:snapToGrid w:val="0"/>
              <w:rPr>
                <w:rFonts w:eastAsia="仿宋_GB2312"/>
                <w:bCs/>
                <w:color w:val="000000"/>
                <w:sz w:val="24"/>
                <w:szCs w:val="24"/>
              </w:rPr>
            </w:pPr>
          </w:p>
        </w:tc>
        <w:tc>
          <w:tcPr>
            <w:tcW w:w="609" w:type="dxa"/>
            <w:vAlign w:val="center"/>
          </w:tcPr>
          <w:p w14:paraId="58779AFF" w14:textId="0EA1A9E4"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考查</w:t>
            </w:r>
          </w:p>
        </w:tc>
      </w:tr>
      <w:tr w:rsidR="00D41D5E" w:rsidRPr="006B0E4E" w14:paraId="45B28AA9" w14:textId="77777777" w:rsidTr="007B23FC">
        <w:trPr>
          <w:trHeight w:val="20"/>
        </w:trPr>
        <w:tc>
          <w:tcPr>
            <w:tcW w:w="480" w:type="dxa"/>
            <w:vMerge/>
            <w:vAlign w:val="center"/>
          </w:tcPr>
          <w:p w14:paraId="39DC7189" w14:textId="77777777" w:rsidR="00D41D5E" w:rsidRPr="006B0E4E" w:rsidRDefault="00D41D5E" w:rsidP="007E549D">
            <w:pPr>
              <w:adjustRightInd w:val="0"/>
              <w:snapToGrid w:val="0"/>
              <w:rPr>
                <w:rFonts w:eastAsia="仿宋_GB2312"/>
                <w:bCs/>
                <w:color w:val="000000"/>
                <w:sz w:val="24"/>
                <w:szCs w:val="24"/>
              </w:rPr>
            </w:pPr>
          </w:p>
        </w:tc>
        <w:tc>
          <w:tcPr>
            <w:tcW w:w="696" w:type="dxa"/>
            <w:vMerge/>
            <w:vAlign w:val="center"/>
          </w:tcPr>
          <w:p w14:paraId="58FC6CA9" w14:textId="77777777" w:rsidR="00D41D5E" w:rsidRPr="006B0E4E" w:rsidRDefault="00D41D5E" w:rsidP="007E549D">
            <w:pPr>
              <w:adjustRightInd w:val="0"/>
              <w:snapToGrid w:val="0"/>
              <w:rPr>
                <w:rFonts w:eastAsia="仿宋_GB2312"/>
                <w:bCs/>
                <w:color w:val="000000"/>
                <w:sz w:val="24"/>
                <w:szCs w:val="24"/>
              </w:rPr>
            </w:pPr>
          </w:p>
        </w:tc>
        <w:tc>
          <w:tcPr>
            <w:tcW w:w="845" w:type="dxa"/>
            <w:gridSpan w:val="3"/>
            <w:vAlign w:val="center"/>
          </w:tcPr>
          <w:p w14:paraId="66E16BB4"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8</w:t>
            </w:r>
          </w:p>
        </w:tc>
        <w:tc>
          <w:tcPr>
            <w:tcW w:w="1376" w:type="dxa"/>
            <w:vAlign w:val="center"/>
          </w:tcPr>
          <w:p w14:paraId="70EDD033" w14:textId="7E7D22BD" w:rsidR="00D41D5E" w:rsidRPr="006B0E4E" w:rsidRDefault="00D41D5E" w:rsidP="007E549D">
            <w:pPr>
              <w:adjustRightInd w:val="0"/>
              <w:snapToGrid w:val="0"/>
              <w:rPr>
                <w:rFonts w:eastAsia="仿宋_GB2312"/>
                <w:bCs/>
                <w:color w:val="000000"/>
                <w:sz w:val="24"/>
                <w:szCs w:val="24"/>
              </w:rPr>
            </w:pPr>
            <w:r>
              <w:rPr>
                <w:rFonts w:ascii="仿宋_GB2312" w:eastAsia="仿宋_GB2312" w:hAnsi="等线" w:hint="eastAsia"/>
                <w:color w:val="000000"/>
                <w:sz w:val="24"/>
                <w:szCs w:val="24"/>
              </w:rPr>
              <w:t>30001024</w:t>
            </w:r>
          </w:p>
        </w:tc>
        <w:tc>
          <w:tcPr>
            <w:tcW w:w="1391" w:type="dxa"/>
            <w:tcBorders>
              <w:top w:val="nil"/>
              <w:left w:val="single" w:sz="4" w:space="0" w:color="auto"/>
              <w:bottom w:val="single" w:sz="4" w:space="0" w:color="auto"/>
              <w:right w:val="single" w:sz="4" w:space="0" w:color="auto"/>
            </w:tcBorders>
            <w:shd w:val="clear" w:color="auto" w:fill="auto"/>
            <w:vAlign w:val="center"/>
          </w:tcPr>
          <w:p w14:paraId="6E591F5F" w14:textId="77777777" w:rsidR="00D41D5E" w:rsidRPr="006B0E4E" w:rsidRDefault="00D41D5E" w:rsidP="007E549D">
            <w:pPr>
              <w:adjustRightInd w:val="0"/>
              <w:snapToGrid w:val="0"/>
              <w:rPr>
                <w:rFonts w:eastAsia="仿宋_GB2312" w:cs="仿宋_GB2312"/>
                <w:sz w:val="24"/>
                <w:szCs w:val="24"/>
              </w:rPr>
            </w:pPr>
            <w:r w:rsidRPr="006B0E4E">
              <w:rPr>
                <w:rFonts w:eastAsia="仿宋_GB2312" w:hint="eastAsia"/>
                <w:color w:val="000000"/>
                <w:sz w:val="24"/>
                <w:szCs w:val="24"/>
              </w:rPr>
              <w:t>高等数学（一）</w:t>
            </w:r>
          </w:p>
        </w:tc>
        <w:tc>
          <w:tcPr>
            <w:tcW w:w="700" w:type="dxa"/>
            <w:tcBorders>
              <w:top w:val="nil"/>
              <w:left w:val="single" w:sz="4" w:space="0" w:color="auto"/>
              <w:bottom w:val="single" w:sz="4" w:space="0" w:color="auto"/>
              <w:right w:val="single" w:sz="4" w:space="0" w:color="auto"/>
            </w:tcBorders>
            <w:shd w:val="clear" w:color="auto" w:fill="auto"/>
            <w:vAlign w:val="center"/>
          </w:tcPr>
          <w:p w14:paraId="6C15809C"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color w:val="000000"/>
                <w:sz w:val="24"/>
                <w:szCs w:val="24"/>
              </w:rPr>
              <w:t>32</w:t>
            </w:r>
          </w:p>
        </w:tc>
        <w:tc>
          <w:tcPr>
            <w:tcW w:w="696" w:type="dxa"/>
            <w:tcBorders>
              <w:top w:val="nil"/>
              <w:left w:val="single" w:sz="4" w:space="0" w:color="auto"/>
              <w:bottom w:val="single" w:sz="4" w:space="0" w:color="auto"/>
              <w:right w:val="single" w:sz="4" w:space="0" w:color="auto"/>
            </w:tcBorders>
            <w:shd w:val="clear" w:color="auto" w:fill="auto"/>
            <w:vAlign w:val="center"/>
          </w:tcPr>
          <w:p w14:paraId="0FF3DFAE"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color w:val="000000"/>
                <w:sz w:val="24"/>
                <w:szCs w:val="24"/>
              </w:rPr>
              <w:t>32</w:t>
            </w:r>
          </w:p>
        </w:tc>
        <w:tc>
          <w:tcPr>
            <w:tcW w:w="696" w:type="dxa"/>
            <w:tcBorders>
              <w:top w:val="nil"/>
              <w:left w:val="nil"/>
              <w:bottom w:val="single" w:sz="4" w:space="0" w:color="auto"/>
              <w:right w:val="single" w:sz="4" w:space="0" w:color="auto"/>
            </w:tcBorders>
            <w:shd w:val="clear" w:color="auto" w:fill="auto"/>
            <w:vAlign w:val="center"/>
          </w:tcPr>
          <w:p w14:paraId="19D8C532"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color w:val="000000"/>
                <w:sz w:val="24"/>
                <w:szCs w:val="24"/>
              </w:rPr>
              <w:t>0</w:t>
            </w:r>
          </w:p>
        </w:tc>
        <w:tc>
          <w:tcPr>
            <w:tcW w:w="872" w:type="dxa"/>
            <w:tcBorders>
              <w:top w:val="nil"/>
              <w:left w:val="single" w:sz="4" w:space="0" w:color="auto"/>
              <w:bottom w:val="single" w:sz="4" w:space="0" w:color="auto"/>
              <w:right w:val="single" w:sz="4" w:space="0" w:color="auto"/>
            </w:tcBorders>
            <w:shd w:val="clear" w:color="auto" w:fill="auto"/>
            <w:vAlign w:val="center"/>
          </w:tcPr>
          <w:p w14:paraId="2C11BE5F"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color w:val="000000"/>
                <w:sz w:val="24"/>
                <w:szCs w:val="24"/>
              </w:rPr>
              <w:t>2</w:t>
            </w:r>
          </w:p>
        </w:tc>
        <w:tc>
          <w:tcPr>
            <w:tcW w:w="670" w:type="dxa"/>
            <w:vAlign w:val="center"/>
          </w:tcPr>
          <w:p w14:paraId="3FC1069F" w14:textId="76583B36" w:rsidR="00D41D5E" w:rsidRPr="006B0E4E" w:rsidRDefault="00D41D5E" w:rsidP="007E549D">
            <w:pPr>
              <w:adjustRightInd w:val="0"/>
              <w:snapToGrid w:val="0"/>
              <w:rPr>
                <w:rFonts w:eastAsia="仿宋_GB2312"/>
                <w:bCs/>
                <w:color w:val="000000"/>
                <w:sz w:val="24"/>
                <w:szCs w:val="24"/>
              </w:rPr>
            </w:pPr>
          </w:p>
        </w:tc>
        <w:tc>
          <w:tcPr>
            <w:tcW w:w="643" w:type="dxa"/>
            <w:vAlign w:val="center"/>
          </w:tcPr>
          <w:p w14:paraId="6B27DFDF" w14:textId="77777777" w:rsidR="00D41D5E" w:rsidRPr="006B0E4E" w:rsidRDefault="00D41D5E" w:rsidP="007E549D">
            <w:pPr>
              <w:adjustRightInd w:val="0"/>
              <w:snapToGrid w:val="0"/>
              <w:rPr>
                <w:rFonts w:eastAsia="仿宋_GB2312"/>
                <w:bCs/>
                <w:color w:val="000000"/>
                <w:sz w:val="24"/>
                <w:szCs w:val="24"/>
              </w:rPr>
            </w:pPr>
          </w:p>
        </w:tc>
        <w:tc>
          <w:tcPr>
            <w:tcW w:w="644" w:type="dxa"/>
            <w:vAlign w:val="center"/>
          </w:tcPr>
          <w:p w14:paraId="73C44D3E" w14:textId="77777777" w:rsidR="00D41D5E" w:rsidRPr="006B0E4E" w:rsidRDefault="00D41D5E" w:rsidP="007E549D">
            <w:pPr>
              <w:adjustRightInd w:val="0"/>
              <w:snapToGrid w:val="0"/>
              <w:rPr>
                <w:rFonts w:eastAsia="仿宋_GB2312"/>
                <w:bCs/>
                <w:color w:val="000000"/>
                <w:sz w:val="24"/>
                <w:szCs w:val="24"/>
              </w:rPr>
            </w:pPr>
          </w:p>
        </w:tc>
        <w:tc>
          <w:tcPr>
            <w:tcW w:w="645" w:type="dxa"/>
            <w:vAlign w:val="center"/>
          </w:tcPr>
          <w:p w14:paraId="4CD43EA1" w14:textId="77777777" w:rsidR="00D41D5E" w:rsidRPr="006B0E4E" w:rsidRDefault="00D41D5E" w:rsidP="007E549D">
            <w:pPr>
              <w:adjustRightInd w:val="0"/>
              <w:snapToGrid w:val="0"/>
              <w:rPr>
                <w:rFonts w:eastAsia="仿宋_GB2312"/>
                <w:bCs/>
                <w:color w:val="000000"/>
                <w:sz w:val="24"/>
                <w:szCs w:val="24"/>
              </w:rPr>
            </w:pPr>
          </w:p>
        </w:tc>
        <w:tc>
          <w:tcPr>
            <w:tcW w:w="643" w:type="dxa"/>
            <w:vAlign w:val="center"/>
          </w:tcPr>
          <w:p w14:paraId="0573911D" w14:textId="5B715B5C"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2</w:t>
            </w:r>
            <w:r w:rsidRPr="006B0E4E">
              <w:rPr>
                <w:rFonts w:eastAsia="仿宋_GB2312"/>
                <w:bCs/>
                <w:color w:val="000000"/>
                <w:sz w:val="24"/>
                <w:szCs w:val="24"/>
              </w:rPr>
              <w:t>/16</w:t>
            </w:r>
          </w:p>
        </w:tc>
        <w:tc>
          <w:tcPr>
            <w:tcW w:w="654" w:type="dxa"/>
            <w:gridSpan w:val="2"/>
            <w:vAlign w:val="center"/>
          </w:tcPr>
          <w:p w14:paraId="3D92CB38" w14:textId="77777777" w:rsidR="00D41D5E" w:rsidRPr="006B0E4E" w:rsidRDefault="00D41D5E" w:rsidP="007E549D">
            <w:pPr>
              <w:adjustRightInd w:val="0"/>
              <w:snapToGrid w:val="0"/>
              <w:rPr>
                <w:rFonts w:eastAsia="仿宋_GB2312"/>
                <w:bCs/>
                <w:color w:val="000000"/>
                <w:sz w:val="24"/>
                <w:szCs w:val="24"/>
              </w:rPr>
            </w:pPr>
          </w:p>
        </w:tc>
        <w:tc>
          <w:tcPr>
            <w:tcW w:w="643" w:type="dxa"/>
            <w:vAlign w:val="center"/>
          </w:tcPr>
          <w:p w14:paraId="71668512" w14:textId="77777777" w:rsidR="00D41D5E" w:rsidRPr="006B0E4E" w:rsidRDefault="00D41D5E" w:rsidP="007E549D">
            <w:pPr>
              <w:adjustRightInd w:val="0"/>
              <w:snapToGrid w:val="0"/>
              <w:rPr>
                <w:rFonts w:eastAsia="仿宋_GB2312"/>
                <w:bCs/>
                <w:color w:val="000000"/>
                <w:sz w:val="24"/>
                <w:szCs w:val="24"/>
              </w:rPr>
            </w:pPr>
          </w:p>
        </w:tc>
        <w:tc>
          <w:tcPr>
            <w:tcW w:w="661" w:type="dxa"/>
            <w:gridSpan w:val="2"/>
            <w:vAlign w:val="center"/>
          </w:tcPr>
          <w:p w14:paraId="403696F5" w14:textId="77777777" w:rsidR="00D41D5E" w:rsidRPr="006B0E4E" w:rsidRDefault="00D41D5E" w:rsidP="007E549D">
            <w:pPr>
              <w:adjustRightInd w:val="0"/>
              <w:snapToGrid w:val="0"/>
              <w:rPr>
                <w:rFonts w:eastAsia="仿宋_GB2312"/>
                <w:bCs/>
                <w:color w:val="000000"/>
                <w:sz w:val="24"/>
                <w:szCs w:val="24"/>
              </w:rPr>
            </w:pPr>
          </w:p>
        </w:tc>
        <w:tc>
          <w:tcPr>
            <w:tcW w:w="576" w:type="dxa"/>
            <w:vAlign w:val="center"/>
          </w:tcPr>
          <w:p w14:paraId="24B49CA2" w14:textId="77777777" w:rsidR="00D41D5E" w:rsidRPr="006B0E4E" w:rsidRDefault="00D41D5E" w:rsidP="007E549D">
            <w:pPr>
              <w:adjustRightInd w:val="0"/>
              <w:snapToGrid w:val="0"/>
              <w:rPr>
                <w:rFonts w:eastAsia="仿宋_GB2312"/>
                <w:bCs/>
                <w:color w:val="000000"/>
                <w:sz w:val="24"/>
                <w:szCs w:val="24"/>
              </w:rPr>
            </w:pPr>
          </w:p>
        </w:tc>
        <w:tc>
          <w:tcPr>
            <w:tcW w:w="456" w:type="dxa"/>
            <w:vAlign w:val="center"/>
          </w:tcPr>
          <w:p w14:paraId="2FDA62CC" w14:textId="4D17CA31" w:rsidR="00D41D5E" w:rsidRPr="006B0E4E" w:rsidRDefault="00D41D5E" w:rsidP="007E549D">
            <w:pPr>
              <w:adjustRightInd w:val="0"/>
              <w:snapToGrid w:val="0"/>
              <w:rPr>
                <w:rFonts w:eastAsia="仿宋_GB2312"/>
                <w:bCs/>
                <w:color w:val="000000"/>
                <w:sz w:val="24"/>
                <w:szCs w:val="24"/>
              </w:rPr>
            </w:pPr>
          </w:p>
        </w:tc>
        <w:tc>
          <w:tcPr>
            <w:tcW w:w="609" w:type="dxa"/>
            <w:vAlign w:val="center"/>
          </w:tcPr>
          <w:p w14:paraId="438AFA56" w14:textId="5BF70DD4"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考查</w:t>
            </w:r>
          </w:p>
        </w:tc>
      </w:tr>
      <w:tr w:rsidR="00D41D5E" w:rsidRPr="006B0E4E" w14:paraId="2CF6C1FE" w14:textId="77777777" w:rsidTr="007B23FC">
        <w:trPr>
          <w:trHeight w:val="20"/>
        </w:trPr>
        <w:tc>
          <w:tcPr>
            <w:tcW w:w="480" w:type="dxa"/>
            <w:vMerge/>
            <w:vAlign w:val="center"/>
          </w:tcPr>
          <w:p w14:paraId="6D7E51EE" w14:textId="77777777" w:rsidR="00D41D5E" w:rsidRPr="006B0E4E" w:rsidRDefault="00D41D5E" w:rsidP="007E549D">
            <w:pPr>
              <w:adjustRightInd w:val="0"/>
              <w:snapToGrid w:val="0"/>
              <w:rPr>
                <w:rFonts w:eastAsia="仿宋_GB2312"/>
                <w:bCs/>
                <w:color w:val="000000"/>
                <w:sz w:val="24"/>
                <w:szCs w:val="24"/>
              </w:rPr>
            </w:pPr>
          </w:p>
        </w:tc>
        <w:tc>
          <w:tcPr>
            <w:tcW w:w="696" w:type="dxa"/>
            <w:vMerge/>
            <w:vAlign w:val="center"/>
          </w:tcPr>
          <w:p w14:paraId="2219FDD1" w14:textId="77777777" w:rsidR="00D41D5E" w:rsidRPr="006B0E4E" w:rsidRDefault="00D41D5E" w:rsidP="007E549D">
            <w:pPr>
              <w:adjustRightInd w:val="0"/>
              <w:snapToGrid w:val="0"/>
              <w:rPr>
                <w:rFonts w:eastAsia="仿宋_GB2312"/>
                <w:bCs/>
                <w:color w:val="000000"/>
                <w:sz w:val="24"/>
                <w:szCs w:val="24"/>
              </w:rPr>
            </w:pPr>
          </w:p>
        </w:tc>
        <w:tc>
          <w:tcPr>
            <w:tcW w:w="845" w:type="dxa"/>
            <w:gridSpan w:val="3"/>
            <w:vAlign w:val="center"/>
          </w:tcPr>
          <w:p w14:paraId="5A2AF332"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9</w:t>
            </w:r>
          </w:p>
        </w:tc>
        <w:tc>
          <w:tcPr>
            <w:tcW w:w="1376" w:type="dxa"/>
            <w:vAlign w:val="center"/>
          </w:tcPr>
          <w:p w14:paraId="3CC0AED0" w14:textId="21AA9749" w:rsidR="00D41D5E" w:rsidRPr="006B0E4E" w:rsidRDefault="00D41D5E" w:rsidP="007E549D">
            <w:pPr>
              <w:adjustRightInd w:val="0"/>
              <w:snapToGrid w:val="0"/>
              <w:rPr>
                <w:rFonts w:eastAsia="仿宋_GB2312"/>
                <w:bCs/>
                <w:color w:val="000000"/>
                <w:sz w:val="24"/>
                <w:szCs w:val="24"/>
              </w:rPr>
            </w:pPr>
            <w:r>
              <w:rPr>
                <w:rFonts w:ascii="仿宋_GB2312" w:eastAsia="仿宋_GB2312" w:hAnsi="等线" w:hint="eastAsia"/>
                <w:color w:val="000000"/>
                <w:sz w:val="24"/>
                <w:szCs w:val="24"/>
              </w:rPr>
              <w:t>30001025</w:t>
            </w:r>
          </w:p>
        </w:tc>
        <w:tc>
          <w:tcPr>
            <w:tcW w:w="1391" w:type="dxa"/>
            <w:tcBorders>
              <w:top w:val="nil"/>
              <w:left w:val="single" w:sz="4" w:space="0" w:color="auto"/>
              <w:bottom w:val="single" w:sz="4" w:space="0" w:color="auto"/>
              <w:right w:val="single" w:sz="4" w:space="0" w:color="auto"/>
            </w:tcBorders>
            <w:shd w:val="clear" w:color="auto" w:fill="auto"/>
            <w:vAlign w:val="center"/>
          </w:tcPr>
          <w:p w14:paraId="46FF3FBF" w14:textId="77777777" w:rsidR="00D41D5E" w:rsidRPr="006B0E4E" w:rsidRDefault="00D41D5E" w:rsidP="007E549D">
            <w:pPr>
              <w:adjustRightInd w:val="0"/>
              <w:snapToGrid w:val="0"/>
              <w:rPr>
                <w:rFonts w:eastAsia="仿宋_GB2312" w:cs="仿宋_GB2312"/>
                <w:sz w:val="24"/>
                <w:szCs w:val="24"/>
              </w:rPr>
            </w:pPr>
            <w:r w:rsidRPr="006B0E4E">
              <w:rPr>
                <w:rFonts w:eastAsia="仿宋_GB2312" w:hint="eastAsia"/>
                <w:color w:val="000000"/>
                <w:sz w:val="24"/>
                <w:szCs w:val="24"/>
              </w:rPr>
              <w:t>高等数学（二）</w:t>
            </w:r>
          </w:p>
        </w:tc>
        <w:tc>
          <w:tcPr>
            <w:tcW w:w="700" w:type="dxa"/>
            <w:tcBorders>
              <w:top w:val="nil"/>
              <w:left w:val="single" w:sz="4" w:space="0" w:color="auto"/>
              <w:bottom w:val="single" w:sz="4" w:space="0" w:color="auto"/>
              <w:right w:val="single" w:sz="4" w:space="0" w:color="auto"/>
            </w:tcBorders>
            <w:shd w:val="clear" w:color="auto" w:fill="auto"/>
            <w:vAlign w:val="center"/>
          </w:tcPr>
          <w:p w14:paraId="493D6897"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color w:val="000000"/>
                <w:sz w:val="24"/>
                <w:szCs w:val="24"/>
              </w:rPr>
              <w:t>16</w:t>
            </w:r>
          </w:p>
        </w:tc>
        <w:tc>
          <w:tcPr>
            <w:tcW w:w="696" w:type="dxa"/>
            <w:tcBorders>
              <w:top w:val="nil"/>
              <w:left w:val="single" w:sz="4" w:space="0" w:color="auto"/>
              <w:bottom w:val="single" w:sz="4" w:space="0" w:color="auto"/>
              <w:right w:val="single" w:sz="4" w:space="0" w:color="auto"/>
            </w:tcBorders>
            <w:shd w:val="clear" w:color="auto" w:fill="auto"/>
            <w:vAlign w:val="center"/>
          </w:tcPr>
          <w:p w14:paraId="53E23967"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color w:val="000000"/>
                <w:sz w:val="24"/>
                <w:szCs w:val="24"/>
              </w:rPr>
              <w:t>16</w:t>
            </w:r>
          </w:p>
        </w:tc>
        <w:tc>
          <w:tcPr>
            <w:tcW w:w="696" w:type="dxa"/>
            <w:tcBorders>
              <w:top w:val="nil"/>
              <w:left w:val="nil"/>
              <w:bottom w:val="single" w:sz="4" w:space="0" w:color="auto"/>
              <w:right w:val="single" w:sz="4" w:space="0" w:color="auto"/>
            </w:tcBorders>
            <w:shd w:val="clear" w:color="auto" w:fill="auto"/>
            <w:vAlign w:val="center"/>
          </w:tcPr>
          <w:p w14:paraId="28C10860"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color w:val="000000"/>
                <w:sz w:val="24"/>
                <w:szCs w:val="24"/>
              </w:rPr>
              <w:t>0</w:t>
            </w:r>
          </w:p>
        </w:tc>
        <w:tc>
          <w:tcPr>
            <w:tcW w:w="872" w:type="dxa"/>
            <w:tcBorders>
              <w:top w:val="nil"/>
              <w:left w:val="single" w:sz="4" w:space="0" w:color="auto"/>
              <w:bottom w:val="single" w:sz="4" w:space="0" w:color="auto"/>
              <w:right w:val="single" w:sz="4" w:space="0" w:color="auto"/>
            </w:tcBorders>
            <w:shd w:val="clear" w:color="auto" w:fill="auto"/>
            <w:vAlign w:val="center"/>
          </w:tcPr>
          <w:p w14:paraId="106B0A31"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color w:val="000000"/>
                <w:sz w:val="24"/>
                <w:szCs w:val="24"/>
              </w:rPr>
              <w:t>1</w:t>
            </w:r>
          </w:p>
        </w:tc>
        <w:tc>
          <w:tcPr>
            <w:tcW w:w="670" w:type="dxa"/>
            <w:vAlign w:val="center"/>
          </w:tcPr>
          <w:p w14:paraId="7572BFEE" w14:textId="77777777" w:rsidR="00D41D5E" w:rsidRPr="006B0E4E" w:rsidRDefault="00D41D5E" w:rsidP="007E549D">
            <w:pPr>
              <w:adjustRightInd w:val="0"/>
              <w:snapToGrid w:val="0"/>
              <w:rPr>
                <w:rFonts w:eastAsia="仿宋_GB2312"/>
                <w:bCs/>
                <w:color w:val="000000"/>
                <w:sz w:val="24"/>
                <w:szCs w:val="24"/>
              </w:rPr>
            </w:pPr>
          </w:p>
        </w:tc>
        <w:tc>
          <w:tcPr>
            <w:tcW w:w="643" w:type="dxa"/>
            <w:vAlign w:val="center"/>
          </w:tcPr>
          <w:p w14:paraId="4E3A0E43" w14:textId="31E47058" w:rsidR="00D41D5E" w:rsidRPr="006B0E4E" w:rsidRDefault="00D41D5E" w:rsidP="007E549D">
            <w:pPr>
              <w:adjustRightInd w:val="0"/>
              <w:snapToGrid w:val="0"/>
              <w:rPr>
                <w:rFonts w:eastAsia="仿宋_GB2312"/>
                <w:bCs/>
                <w:color w:val="000000"/>
                <w:sz w:val="24"/>
                <w:szCs w:val="24"/>
              </w:rPr>
            </w:pPr>
          </w:p>
        </w:tc>
        <w:tc>
          <w:tcPr>
            <w:tcW w:w="644" w:type="dxa"/>
            <w:vAlign w:val="center"/>
          </w:tcPr>
          <w:p w14:paraId="24420379" w14:textId="77777777" w:rsidR="00D41D5E" w:rsidRPr="006B0E4E" w:rsidRDefault="00D41D5E" w:rsidP="007E549D">
            <w:pPr>
              <w:adjustRightInd w:val="0"/>
              <w:snapToGrid w:val="0"/>
              <w:rPr>
                <w:rFonts w:eastAsia="仿宋_GB2312"/>
                <w:bCs/>
                <w:color w:val="000000"/>
                <w:sz w:val="24"/>
                <w:szCs w:val="24"/>
              </w:rPr>
            </w:pPr>
          </w:p>
        </w:tc>
        <w:tc>
          <w:tcPr>
            <w:tcW w:w="645" w:type="dxa"/>
            <w:vAlign w:val="center"/>
          </w:tcPr>
          <w:p w14:paraId="138BF859" w14:textId="77777777" w:rsidR="00D41D5E" w:rsidRPr="006B0E4E" w:rsidRDefault="00D41D5E" w:rsidP="007E549D">
            <w:pPr>
              <w:adjustRightInd w:val="0"/>
              <w:snapToGrid w:val="0"/>
              <w:rPr>
                <w:rFonts w:eastAsia="仿宋_GB2312"/>
                <w:bCs/>
                <w:color w:val="000000"/>
                <w:sz w:val="24"/>
                <w:szCs w:val="24"/>
              </w:rPr>
            </w:pPr>
          </w:p>
        </w:tc>
        <w:tc>
          <w:tcPr>
            <w:tcW w:w="643" w:type="dxa"/>
            <w:vAlign w:val="center"/>
          </w:tcPr>
          <w:p w14:paraId="7BC33B6E" w14:textId="77777777" w:rsidR="00D41D5E" w:rsidRPr="006B0E4E" w:rsidRDefault="00D41D5E" w:rsidP="007E549D">
            <w:pPr>
              <w:adjustRightInd w:val="0"/>
              <w:snapToGrid w:val="0"/>
              <w:rPr>
                <w:rFonts w:eastAsia="仿宋_GB2312"/>
                <w:bCs/>
                <w:color w:val="000000"/>
                <w:sz w:val="24"/>
                <w:szCs w:val="24"/>
              </w:rPr>
            </w:pPr>
          </w:p>
        </w:tc>
        <w:tc>
          <w:tcPr>
            <w:tcW w:w="654" w:type="dxa"/>
            <w:gridSpan w:val="2"/>
            <w:vAlign w:val="center"/>
          </w:tcPr>
          <w:p w14:paraId="0BCBE7A5" w14:textId="26CAB5A3"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2</w:t>
            </w:r>
            <w:r w:rsidRPr="006B0E4E">
              <w:rPr>
                <w:rFonts w:eastAsia="仿宋_GB2312"/>
                <w:bCs/>
                <w:color w:val="000000"/>
                <w:sz w:val="24"/>
                <w:szCs w:val="24"/>
              </w:rPr>
              <w:t>/8</w:t>
            </w:r>
          </w:p>
        </w:tc>
        <w:tc>
          <w:tcPr>
            <w:tcW w:w="643" w:type="dxa"/>
            <w:vAlign w:val="center"/>
          </w:tcPr>
          <w:p w14:paraId="39A1FA37" w14:textId="77777777" w:rsidR="00D41D5E" w:rsidRPr="006B0E4E" w:rsidRDefault="00D41D5E" w:rsidP="007E549D">
            <w:pPr>
              <w:adjustRightInd w:val="0"/>
              <w:snapToGrid w:val="0"/>
              <w:rPr>
                <w:rFonts w:eastAsia="仿宋_GB2312"/>
                <w:bCs/>
                <w:color w:val="000000"/>
                <w:sz w:val="24"/>
                <w:szCs w:val="24"/>
              </w:rPr>
            </w:pPr>
          </w:p>
        </w:tc>
        <w:tc>
          <w:tcPr>
            <w:tcW w:w="661" w:type="dxa"/>
            <w:gridSpan w:val="2"/>
            <w:vAlign w:val="center"/>
          </w:tcPr>
          <w:p w14:paraId="798CE19C" w14:textId="77777777" w:rsidR="00D41D5E" w:rsidRPr="006B0E4E" w:rsidRDefault="00D41D5E" w:rsidP="007E549D">
            <w:pPr>
              <w:adjustRightInd w:val="0"/>
              <w:snapToGrid w:val="0"/>
              <w:rPr>
                <w:rFonts w:eastAsia="仿宋_GB2312"/>
                <w:bCs/>
                <w:color w:val="000000"/>
                <w:sz w:val="24"/>
                <w:szCs w:val="24"/>
              </w:rPr>
            </w:pPr>
          </w:p>
        </w:tc>
        <w:tc>
          <w:tcPr>
            <w:tcW w:w="576" w:type="dxa"/>
            <w:vAlign w:val="center"/>
          </w:tcPr>
          <w:p w14:paraId="04FA2F86" w14:textId="77777777" w:rsidR="00D41D5E" w:rsidRPr="006B0E4E" w:rsidRDefault="00D41D5E" w:rsidP="007E549D">
            <w:pPr>
              <w:adjustRightInd w:val="0"/>
              <w:snapToGrid w:val="0"/>
              <w:rPr>
                <w:rFonts w:eastAsia="仿宋_GB2312"/>
                <w:bCs/>
                <w:color w:val="000000"/>
                <w:sz w:val="24"/>
                <w:szCs w:val="24"/>
              </w:rPr>
            </w:pPr>
          </w:p>
        </w:tc>
        <w:tc>
          <w:tcPr>
            <w:tcW w:w="456" w:type="dxa"/>
            <w:vAlign w:val="center"/>
          </w:tcPr>
          <w:p w14:paraId="52AD9ADC" w14:textId="3FE9BCBB" w:rsidR="00D41D5E" w:rsidRPr="006B0E4E" w:rsidRDefault="00D41D5E" w:rsidP="007E549D">
            <w:pPr>
              <w:adjustRightInd w:val="0"/>
              <w:snapToGrid w:val="0"/>
              <w:rPr>
                <w:rFonts w:eastAsia="仿宋_GB2312"/>
                <w:bCs/>
                <w:color w:val="000000"/>
                <w:sz w:val="24"/>
                <w:szCs w:val="24"/>
              </w:rPr>
            </w:pPr>
          </w:p>
        </w:tc>
        <w:tc>
          <w:tcPr>
            <w:tcW w:w="609" w:type="dxa"/>
            <w:vAlign w:val="center"/>
          </w:tcPr>
          <w:p w14:paraId="28826202" w14:textId="680CEB59"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考查</w:t>
            </w:r>
          </w:p>
        </w:tc>
      </w:tr>
      <w:tr w:rsidR="00D41D5E" w:rsidRPr="006B0E4E" w14:paraId="4600F707" w14:textId="77777777" w:rsidTr="007B23FC">
        <w:trPr>
          <w:trHeight w:val="20"/>
        </w:trPr>
        <w:tc>
          <w:tcPr>
            <w:tcW w:w="480" w:type="dxa"/>
            <w:vMerge/>
            <w:vAlign w:val="center"/>
          </w:tcPr>
          <w:p w14:paraId="117CE9E5" w14:textId="77777777" w:rsidR="00D41D5E" w:rsidRPr="006B0E4E" w:rsidRDefault="00D41D5E" w:rsidP="007E549D">
            <w:pPr>
              <w:adjustRightInd w:val="0"/>
              <w:snapToGrid w:val="0"/>
              <w:rPr>
                <w:rFonts w:eastAsia="仿宋_GB2312"/>
                <w:bCs/>
                <w:color w:val="000000"/>
                <w:sz w:val="24"/>
                <w:szCs w:val="24"/>
              </w:rPr>
            </w:pPr>
          </w:p>
        </w:tc>
        <w:tc>
          <w:tcPr>
            <w:tcW w:w="696" w:type="dxa"/>
            <w:vMerge/>
            <w:vAlign w:val="center"/>
          </w:tcPr>
          <w:p w14:paraId="0025A7A6" w14:textId="77777777" w:rsidR="00D41D5E" w:rsidRPr="006B0E4E" w:rsidRDefault="00D41D5E" w:rsidP="007E549D">
            <w:pPr>
              <w:adjustRightInd w:val="0"/>
              <w:snapToGrid w:val="0"/>
              <w:rPr>
                <w:rFonts w:eastAsia="仿宋_GB2312"/>
                <w:bCs/>
                <w:color w:val="000000"/>
                <w:sz w:val="24"/>
                <w:szCs w:val="24"/>
              </w:rPr>
            </w:pPr>
          </w:p>
        </w:tc>
        <w:tc>
          <w:tcPr>
            <w:tcW w:w="845" w:type="dxa"/>
            <w:gridSpan w:val="3"/>
            <w:vAlign w:val="center"/>
          </w:tcPr>
          <w:p w14:paraId="3F9D3A49"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1</w:t>
            </w:r>
            <w:r w:rsidRPr="006B0E4E">
              <w:rPr>
                <w:rFonts w:eastAsia="仿宋_GB2312"/>
                <w:bCs/>
                <w:color w:val="000000"/>
                <w:sz w:val="24"/>
                <w:szCs w:val="24"/>
              </w:rPr>
              <w:t>0</w:t>
            </w:r>
          </w:p>
        </w:tc>
        <w:tc>
          <w:tcPr>
            <w:tcW w:w="1376" w:type="dxa"/>
            <w:vAlign w:val="center"/>
          </w:tcPr>
          <w:p w14:paraId="0DD1D818" w14:textId="5A2D1BA1" w:rsidR="00D41D5E" w:rsidRPr="006B0E4E" w:rsidRDefault="00D41D5E" w:rsidP="007E549D">
            <w:pPr>
              <w:adjustRightInd w:val="0"/>
              <w:snapToGrid w:val="0"/>
              <w:rPr>
                <w:rFonts w:eastAsia="仿宋_GB2312"/>
                <w:bCs/>
                <w:color w:val="000000"/>
                <w:sz w:val="24"/>
                <w:szCs w:val="24"/>
              </w:rPr>
            </w:pPr>
            <w:r>
              <w:rPr>
                <w:rFonts w:ascii="仿宋_GB2312" w:eastAsia="仿宋_GB2312" w:hAnsi="等线" w:hint="eastAsia"/>
                <w:color w:val="000000"/>
                <w:sz w:val="24"/>
                <w:szCs w:val="24"/>
              </w:rPr>
              <w:t>30001022</w:t>
            </w:r>
          </w:p>
        </w:tc>
        <w:tc>
          <w:tcPr>
            <w:tcW w:w="1391" w:type="dxa"/>
            <w:tcBorders>
              <w:top w:val="nil"/>
              <w:left w:val="single" w:sz="4" w:space="0" w:color="auto"/>
              <w:bottom w:val="single" w:sz="4" w:space="0" w:color="auto"/>
              <w:right w:val="single" w:sz="4" w:space="0" w:color="auto"/>
            </w:tcBorders>
            <w:shd w:val="clear" w:color="auto" w:fill="auto"/>
            <w:vAlign w:val="center"/>
          </w:tcPr>
          <w:p w14:paraId="465BBCDA" w14:textId="77777777" w:rsidR="00D41D5E" w:rsidRPr="006B0E4E" w:rsidRDefault="00D41D5E" w:rsidP="007E549D">
            <w:pPr>
              <w:adjustRightInd w:val="0"/>
              <w:snapToGrid w:val="0"/>
              <w:rPr>
                <w:rFonts w:eastAsia="仿宋_GB2312" w:cs="仿宋_GB2312"/>
                <w:sz w:val="24"/>
                <w:szCs w:val="24"/>
              </w:rPr>
            </w:pPr>
            <w:r w:rsidRPr="006B0E4E">
              <w:rPr>
                <w:rFonts w:eastAsia="仿宋_GB2312" w:hint="eastAsia"/>
                <w:color w:val="000000"/>
                <w:sz w:val="24"/>
                <w:szCs w:val="24"/>
              </w:rPr>
              <w:t>大学英语（一）</w:t>
            </w:r>
          </w:p>
        </w:tc>
        <w:tc>
          <w:tcPr>
            <w:tcW w:w="700" w:type="dxa"/>
            <w:tcBorders>
              <w:top w:val="nil"/>
              <w:left w:val="single" w:sz="4" w:space="0" w:color="auto"/>
              <w:bottom w:val="single" w:sz="4" w:space="0" w:color="auto"/>
              <w:right w:val="single" w:sz="4" w:space="0" w:color="auto"/>
            </w:tcBorders>
            <w:shd w:val="clear" w:color="auto" w:fill="auto"/>
            <w:vAlign w:val="center"/>
          </w:tcPr>
          <w:p w14:paraId="4868D082"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color w:val="000000"/>
                <w:sz w:val="24"/>
                <w:szCs w:val="24"/>
              </w:rPr>
              <w:t>32</w:t>
            </w:r>
          </w:p>
        </w:tc>
        <w:tc>
          <w:tcPr>
            <w:tcW w:w="696" w:type="dxa"/>
            <w:tcBorders>
              <w:top w:val="nil"/>
              <w:left w:val="single" w:sz="4" w:space="0" w:color="auto"/>
              <w:bottom w:val="single" w:sz="4" w:space="0" w:color="auto"/>
              <w:right w:val="single" w:sz="4" w:space="0" w:color="auto"/>
            </w:tcBorders>
            <w:shd w:val="clear" w:color="auto" w:fill="auto"/>
            <w:vAlign w:val="center"/>
          </w:tcPr>
          <w:p w14:paraId="7813F8D8"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color w:val="000000"/>
                <w:sz w:val="24"/>
                <w:szCs w:val="24"/>
              </w:rPr>
              <w:t>24</w:t>
            </w:r>
          </w:p>
        </w:tc>
        <w:tc>
          <w:tcPr>
            <w:tcW w:w="696" w:type="dxa"/>
            <w:tcBorders>
              <w:top w:val="nil"/>
              <w:left w:val="nil"/>
              <w:bottom w:val="single" w:sz="4" w:space="0" w:color="auto"/>
              <w:right w:val="single" w:sz="4" w:space="0" w:color="auto"/>
            </w:tcBorders>
            <w:shd w:val="clear" w:color="auto" w:fill="auto"/>
            <w:vAlign w:val="center"/>
          </w:tcPr>
          <w:p w14:paraId="313E6CB5"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color w:val="000000"/>
                <w:sz w:val="24"/>
                <w:szCs w:val="24"/>
              </w:rPr>
              <w:t>8</w:t>
            </w:r>
          </w:p>
        </w:tc>
        <w:tc>
          <w:tcPr>
            <w:tcW w:w="872" w:type="dxa"/>
            <w:tcBorders>
              <w:top w:val="nil"/>
              <w:left w:val="single" w:sz="4" w:space="0" w:color="auto"/>
              <w:bottom w:val="single" w:sz="4" w:space="0" w:color="auto"/>
              <w:right w:val="single" w:sz="4" w:space="0" w:color="auto"/>
            </w:tcBorders>
            <w:shd w:val="clear" w:color="auto" w:fill="auto"/>
            <w:vAlign w:val="center"/>
          </w:tcPr>
          <w:p w14:paraId="42DD2782"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color w:val="000000"/>
                <w:sz w:val="24"/>
                <w:szCs w:val="24"/>
              </w:rPr>
              <w:t>2</w:t>
            </w:r>
          </w:p>
        </w:tc>
        <w:tc>
          <w:tcPr>
            <w:tcW w:w="670" w:type="dxa"/>
            <w:vAlign w:val="center"/>
          </w:tcPr>
          <w:p w14:paraId="39417234" w14:textId="23B69ED6" w:rsidR="00D41D5E" w:rsidRPr="006B0E4E" w:rsidRDefault="00D41D5E" w:rsidP="007E549D">
            <w:pPr>
              <w:adjustRightInd w:val="0"/>
              <w:snapToGrid w:val="0"/>
              <w:rPr>
                <w:rFonts w:eastAsia="仿宋_GB2312"/>
                <w:bCs/>
                <w:color w:val="000000"/>
                <w:sz w:val="24"/>
                <w:szCs w:val="24"/>
              </w:rPr>
            </w:pPr>
          </w:p>
        </w:tc>
        <w:tc>
          <w:tcPr>
            <w:tcW w:w="643" w:type="dxa"/>
            <w:vAlign w:val="center"/>
          </w:tcPr>
          <w:p w14:paraId="1EC715C6" w14:textId="77777777" w:rsidR="00D41D5E" w:rsidRPr="006B0E4E" w:rsidRDefault="00D41D5E" w:rsidP="007E549D">
            <w:pPr>
              <w:adjustRightInd w:val="0"/>
              <w:snapToGrid w:val="0"/>
              <w:rPr>
                <w:rFonts w:eastAsia="仿宋_GB2312"/>
                <w:bCs/>
                <w:color w:val="000000"/>
                <w:sz w:val="24"/>
                <w:szCs w:val="24"/>
              </w:rPr>
            </w:pPr>
          </w:p>
        </w:tc>
        <w:tc>
          <w:tcPr>
            <w:tcW w:w="644" w:type="dxa"/>
            <w:vAlign w:val="center"/>
          </w:tcPr>
          <w:p w14:paraId="569B2173" w14:textId="77777777" w:rsidR="00D41D5E" w:rsidRPr="006B0E4E" w:rsidRDefault="00D41D5E" w:rsidP="007E549D">
            <w:pPr>
              <w:adjustRightInd w:val="0"/>
              <w:snapToGrid w:val="0"/>
              <w:rPr>
                <w:rFonts w:eastAsia="仿宋_GB2312"/>
                <w:bCs/>
                <w:color w:val="000000"/>
                <w:sz w:val="24"/>
                <w:szCs w:val="24"/>
              </w:rPr>
            </w:pPr>
          </w:p>
        </w:tc>
        <w:tc>
          <w:tcPr>
            <w:tcW w:w="645" w:type="dxa"/>
            <w:vAlign w:val="center"/>
          </w:tcPr>
          <w:p w14:paraId="185F0E6C" w14:textId="77777777" w:rsidR="00D41D5E" w:rsidRPr="006B0E4E" w:rsidRDefault="00D41D5E" w:rsidP="007E549D">
            <w:pPr>
              <w:adjustRightInd w:val="0"/>
              <w:snapToGrid w:val="0"/>
              <w:rPr>
                <w:rFonts w:eastAsia="仿宋_GB2312"/>
                <w:bCs/>
                <w:color w:val="000000"/>
                <w:sz w:val="24"/>
                <w:szCs w:val="24"/>
              </w:rPr>
            </w:pPr>
          </w:p>
        </w:tc>
        <w:tc>
          <w:tcPr>
            <w:tcW w:w="643" w:type="dxa"/>
            <w:vAlign w:val="center"/>
          </w:tcPr>
          <w:p w14:paraId="11B91051" w14:textId="49A6EE94"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2</w:t>
            </w:r>
            <w:r w:rsidRPr="006B0E4E">
              <w:rPr>
                <w:rFonts w:eastAsia="仿宋_GB2312"/>
                <w:bCs/>
                <w:color w:val="000000"/>
                <w:sz w:val="24"/>
                <w:szCs w:val="24"/>
              </w:rPr>
              <w:t>/16</w:t>
            </w:r>
          </w:p>
        </w:tc>
        <w:tc>
          <w:tcPr>
            <w:tcW w:w="654" w:type="dxa"/>
            <w:gridSpan w:val="2"/>
            <w:vAlign w:val="center"/>
          </w:tcPr>
          <w:p w14:paraId="03B3A70E" w14:textId="77777777" w:rsidR="00D41D5E" w:rsidRPr="006B0E4E" w:rsidRDefault="00D41D5E" w:rsidP="007E549D">
            <w:pPr>
              <w:adjustRightInd w:val="0"/>
              <w:snapToGrid w:val="0"/>
              <w:rPr>
                <w:rFonts w:eastAsia="仿宋_GB2312"/>
                <w:bCs/>
                <w:color w:val="000000"/>
                <w:sz w:val="24"/>
                <w:szCs w:val="24"/>
              </w:rPr>
            </w:pPr>
          </w:p>
        </w:tc>
        <w:tc>
          <w:tcPr>
            <w:tcW w:w="643" w:type="dxa"/>
            <w:vAlign w:val="center"/>
          </w:tcPr>
          <w:p w14:paraId="6F130E0E" w14:textId="77777777" w:rsidR="00D41D5E" w:rsidRPr="006B0E4E" w:rsidRDefault="00D41D5E" w:rsidP="007E549D">
            <w:pPr>
              <w:adjustRightInd w:val="0"/>
              <w:snapToGrid w:val="0"/>
              <w:rPr>
                <w:rFonts w:eastAsia="仿宋_GB2312"/>
                <w:bCs/>
                <w:color w:val="000000"/>
                <w:sz w:val="24"/>
                <w:szCs w:val="24"/>
              </w:rPr>
            </w:pPr>
          </w:p>
        </w:tc>
        <w:tc>
          <w:tcPr>
            <w:tcW w:w="661" w:type="dxa"/>
            <w:gridSpan w:val="2"/>
            <w:vAlign w:val="center"/>
          </w:tcPr>
          <w:p w14:paraId="2FAF3CEB" w14:textId="77777777" w:rsidR="00D41D5E" w:rsidRPr="006B0E4E" w:rsidRDefault="00D41D5E" w:rsidP="007E549D">
            <w:pPr>
              <w:adjustRightInd w:val="0"/>
              <w:snapToGrid w:val="0"/>
              <w:rPr>
                <w:rFonts w:eastAsia="仿宋_GB2312"/>
                <w:bCs/>
                <w:color w:val="000000"/>
                <w:sz w:val="24"/>
                <w:szCs w:val="24"/>
              </w:rPr>
            </w:pPr>
          </w:p>
        </w:tc>
        <w:tc>
          <w:tcPr>
            <w:tcW w:w="576" w:type="dxa"/>
            <w:vAlign w:val="center"/>
          </w:tcPr>
          <w:p w14:paraId="010CC7DF" w14:textId="77777777" w:rsidR="00D41D5E" w:rsidRPr="006B0E4E" w:rsidRDefault="00D41D5E" w:rsidP="007E549D">
            <w:pPr>
              <w:adjustRightInd w:val="0"/>
              <w:snapToGrid w:val="0"/>
              <w:rPr>
                <w:rFonts w:eastAsia="仿宋_GB2312"/>
                <w:bCs/>
                <w:color w:val="000000"/>
                <w:sz w:val="24"/>
                <w:szCs w:val="24"/>
              </w:rPr>
            </w:pPr>
          </w:p>
        </w:tc>
        <w:tc>
          <w:tcPr>
            <w:tcW w:w="456" w:type="dxa"/>
            <w:vAlign w:val="center"/>
          </w:tcPr>
          <w:p w14:paraId="4389F95D" w14:textId="0CFDD624" w:rsidR="00D41D5E" w:rsidRPr="006B0E4E" w:rsidRDefault="00D41D5E" w:rsidP="007E549D">
            <w:pPr>
              <w:adjustRightInd w:val="0"/>
              <w:snapToGrid w:val="0"/>
              <w:rPr>
                <w:rFonts w:eastAsia="仿宋_GB2312"/>
                <w:bCs/>
                <w:color w:val="000000"/>
                <w:sz w:val="24"/>
                <w:szCs w:val="24"/>
              </w:rPr>
            </w:pPr>
          </w:p>
        </w:tc>
        <w:tc>
          <w:tcPr>
            <w:tcW w:w="609" w:type="dxa"/>
            <w:vAlign w:val="center"/>
          </w:tcPr>
          <w:p w14:paraId="1E1C7D55" w14:textId="691AC87B"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考查</w:t>
            </w:r>
          </w:p>
        </w:tc>
      </w:tr>
      <w:tr w:rsidR="00D41D5E" w:rsidRPr="006B0E4E" w14:paraId="300D3A55" w14:textId="77777777" w:rsidTr="007B23FC">
        <w:trPr>
          <w:trHeight w:val="20"/>
        </w:trPr>
        <w:tc>
          <w:tcPr>
            <w:tcW w:w="480" w:type="dxa"/>
            <w:vMerge/>
            <w:vAlign w:val="center"/>
          </w:tcPr>
          <w:p w14:paraId="2E119685" w14:textId="77777777" w:rsidR="00D41D5E" w:rsidRPr="006B0E4E" w:rsidRDefault="00D41D5E" w:rsidP="007E549D">
            <w:pPr>
              <w:adjustRightInd w:val="0"/>
              <w:snapToGrid w:val="0"/>
              <w:rPr>
                <w:rFonts w:eastAsia="仿宋_GB2312"/>
                <w:bCs/>
                <w:color w:val="000000"/>
                <w:sz w:val="24"/>
                <w:szCs w:val="24"/>
              </w:rPr>
            </w:pPr>
          </w:p>
        </w:tc>
        <w:tc>
          <w:tcPr>
            <w:tcW w:w="696" w:type="dxa"/>
            <w:vMerge/>
            <w:vAlign w:val="center"/>
          </w:tcPr>
          <w:p w14:paraId="73C83106" w14:textId="77777777" w:rsidR="00D41D5E" w:rsidRPr="006B0E4E" w:rsidRDefault="00D41D5E" w:rsidP="007E549D">
            <w:pPr>
              <w:adjustRightInd w:val="0"/>
              <w:snapToGrid w:val="0"/>
              <w:rPr>
                <w:rFonts w:eastAsia="仿宋_GB2312"/>
                <w:bCs/>
                <w:color w:val="000000"/>
                <w:sz w:val="24"/>
                <w:szCs w:val="24"/>
              </w:rPr>
            </w:pPr>
          </w:p>
        </w:tc>
        <w:tc>
          <w:tcPr>
            <w:tcW w:w="845" w:type="dxa"/>
            <w:gridSpan w:val="3"/>
            <w:vAlign w:val="center"/>
          </w:tcPr>
          <w:p w14:paraId="620DA2AC"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1</w:t>
            </w:r>
            <w:r w:rsidRPr="006B0E4E">
              <w:rPr>
                <w:rFonts w:eastAsia="仿宋_GB2312"/>
                <w:bCs/>
                <w:color w:val="000000"/>
                <w:sz w:val="24"/>
                <w:szCs w:val="24"/>
              </w:rPr>
              <w:t>1</w:t>
            </w:r>
          </w:p>
        </w:tc>
        <w:tc>
          <w:tcPr>
            <w:tcW w:w="1376" w:type="dxa"/>
            <w:vAlign w:val="center"/>
          </w:tcPr>
          <w:p w14:paraId="4026851D" w14:textId="0F89E5BA" w:rsidR="00D41D5E" w:rsidRPr="006B0E4E" w:rsidRDefault="00D41D5E" w:rsidP="007E549D">
            <w:pPr>
              <w:adjustRightInd w:val="0"/>
              <w:snapToGrid w:val="0"/>
              <w:rPr>
                <w:rFonts w:eastAsia="仿宋_GB2312"/>
                <w:bCs/>
                <w:color w:val="000000"/>
                <w:sz w:val="24"/>
                <w:szCs w:val="24"/>
              </w:rPr>
            </w:pPr>
            <w:r>
              <w:rPr>
                <w:rFonts w:ascii="仿宋_GB2312" w:eastAsia="仿宋_GB2312" w:hAnsi="等线" w:hint="eastAsia"/>
                <w:color w:val="000000"/>
                <w:sz w:val="24"/>
                <w:szCs w:val="24"/>
              </w:rPr>
              <w:t>30001023</w:t>
            </w:r>
          </w:p>
        </w:tc>
        <w:tc>
          <w:tcPr>
            <w:tcW w:w="1391" w:type="dxa"/>
            <w:tcBorders>
              <w:top w:val="nil"/>
              <w:left w:val="single" w:sz="4" w:space="0" w:color="auto"/>
              <w:bottom w:val="single" w:sz="4" w:space="0" w:color="auto"/>
              <w:right w:val="single" w:sz="4" w:space="0" w:color="auto"/>
            </w:tcBorders>
            <w:shd w:val="clear" w:color="auto" w:fill="auto"/>
            <w:vAlign w:val="center"/>
          </w:tcPr>
          <w:p w14:paraId="20CD8134" w14:textId="77777777" w:rsidR="00D41D5E" w:rsidRPr="006B0E4E" w:rsidRDefault="00D41D5E" w:rsidP="007E549D">
            <w:pPr>
              <w:adjustRightInd w:val="0"/>
              <w:snapToGrid w:val="0"/>
              <w:rPr>
                <w:rFonts w:eastAsia="仿宋_GB2312" w:cs="仿宋_GB2312"/>
                <w:sz w:val="24"/>
                <w:szCs w:val="24"/>
              </w:rPr>
            </w:pPr>
            <w:r w:rsidRPr="006B0E4E">
              <w:rPr>
                <w:rFonts w:eastAsia="仿宋_GB2312" w:hint="eastAsia"/>
                <w:color w:val="000000"/>
                <w:sz w:val="24"/>
                <w:szCs w:val="24"/>
              </w:rPr>
              <w:t>大学英语（二）</w:t>
            </w:r>
          </w:p>
        </w:tc>
        <w:tc>
          <w:tcPr>
            <w:tcW w:w="700" w:type="dxa"/>
            <w:tcBorders>
              <w:top w:val="nil"/>
              <w:left w:val="single" w:sz="4" w:space="0" w:color="auto"/>
              <w:bottom w:val="single" w:sz="4" w:space="0" w:color="auto"/>
              <w:right w:val="single" w:sz="4" w:space="0" w:color="auto"/>
            </w:tcBorders>
            <w:shd w:val="clear" w:color="auto" w:fill="auto"/>
            <w:vAlign w:val="center"/>
          </w:tcPr>
          <w:p w14:paraId="06E26F4D"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color w:val="000000"/>
                <w:sz w:val="24"/>
                <w:szCs w:val="24"/>
              </w:rPr>
              <w:t>16</w:t>
            </w:r>
          </w:p>
        </w:tc>
        <w:tc>
          <w:tcPr>
            <w:tcW w:w="696" w:type="dxa"/>
            <w:tcBorders>
              <w:top w:val="nil"/>
              <w:left w:val="single" w:sz="4" w:space="0" w:color="auto"/>
              <w:bottom w:val="single" w:sz="4" w:space="0" w:color="auto"/>
              <w:right w:val="single" w:sz="4" w:space="0" w:color="auto"/>
            </w:tcBorders>
            <w:shd w:val="clear" w:color="auto" w:fill="auto"/>
            <w:vAlign w:val="center"/>
          </w:tcPr>
          <w:p w14:paraId="37D4946C"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color w:val="000000"/>
                <w:sz w:val="24"/>
                <w:szCs w:val="24"/>
              </w:rPr>
              <w:t>12</w:t>
            </w:r>
          </w:p>
        </w:tc>
        <w:tc>
          <w:tcPr>
            <w:tcW w:w="696" w:type="dxa"/>
            <w:tcBorders>
              <w:top w:val="nil"/>
              <w:left w:val="nil"/>
              <w:bottom w:val="single" w:sz="4" w:space="0" w:color="auto"/>
              <w:right w:val="single" w:sz="4" w:space="0" w:color="auto"/>
            </w:tcBorders>
            <w:shd w:val="clear" w:color="auto" w:fill="auto"/>
            <w:vAlign w:val="center"/>
          </w:tcPr>
          <w:p w14:paraId="714EB698"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color w:val="000000"/>
                <w:sz w:val="24"/>
                <w:szCs w:val="24"/>
              </w:rPr>
              <w:t>4</w:t>
            </w:r>
          </w:p>
        </w:tc>
        <w:tc>
          <w:tcPr>
            <w:tcW w:w="872" w:type="dxa"/>
            <w:tcBorders>
              <w:top w:val="nil"/>
              <w:left w:val="single" w:sz="4" w:space="0" w:color="auto"/>
              <w:bottom w:val="single" w:sz="4" w:space="0" w:color="auto"/>
              <w:right w:val="single" w:sz="4" w:space="0" w:color="auto"/>
            </w:tcBorders>
            <w:shd w:val="clear" w:color="auto" w:fill="auto"/>
            <w:vAlign w:val="center"/>
          </w:tcPr>
          <w:p w14:paraId="73BFCA5E" w14:textId="77777777" w:rsidR="00D41D5E" w:rsidRPr="006B0E4E" w:rsidRDefault="00D41D5E" w:rsidP="007E549D">
            <w:pPr>
              <w:adjustRightInd w:val="0"/>
              <w:snapToGrid w:val="0"/>
              <w:rPr>
                <w:rFonts w:eastAsia="仿宋_GB2312"/>
                <w:bCs/>
                <w:color w:val="000000"/>
                <w:sz w:val="24"/>
                <w:szCs w:val="24"/>
              </w:rPr>
            </w:pPr>
            <w:r w:rsidRPr="006B0E4E">
              <w:rPr>
                <w:rFonts w:eastAsia="仿宋_GB2312" w:hint="eastAsia"/>
                <w:color w:val="000000"/>
                <w:sz w:val="24"/>
                <w:szCs w:val="24"/>
              </w:rPr>
              <w:t>1</w:t>
            </w:r>
          </w:p>
        </w:tc>
        <w:tc>
          <w:tcPr>
            <w:tcW w:w="670" w:type="dxa"/>
            <w:vAlign w:val="center"/>
          </w:tcPr>
          <w:p w14:paraId="1FC380BF" w14:textId="77777777" w:rsidR="00D41D5E" w:rsidRPr="006B0E4E" w:rsidRDefault="00D41D5E" w:rsidP="007E549D">
            <w:pPr>
              <w:adjustRightInd w:val="0"/>
              <w:snapToGrid w:val="0"/>
              <w:rPr>
                <w:rFonts w:eastAsia="仿宋_GB2312"/>
                <w:bCs/>
                <w:color w:val="000000"/>
                <w:sz w:val="24"/>
                <w:szCs w:val="24"/>
              </w:rPr>
            </w:pPr>
          </w:p>
        </w:tc>
        <w:tc>
          <w:tcPr>
            <w:tcW w:w="643" w:type="dxa"/>
            <w:vAlign w:val="center"/>
          </w:tcPr>
          <w:p w14:paraId="2A2ED7F6" w14:textId="2FF83A6E" w:rsidR="00D41D5E" w:rsidRPr="006B0E4E" w:rsidRDefault="00D41D5E" w:rsidP="007E549D">
            <w:pPr>
              <w:adjustRightInd w:val="0"/>
              <w:snapToGrid w:val="0"/>
              <w:rPr>
                <w:rFonts w:eastAsia="仿宋_GB2312"/>
                <w:bCs/>
                <w:color w:val="000000"/>
                <w:sz w:val="24"/>
                <w:szCs w:val="24"/>
              </w:rPr>
            </w:pPr>
          </w:p>
        </w:tc>
        <w:tc>
          <w:tcPr>
            <w:tcW w:w="644" w:type="dxa"/>
            <w:vAlign w:val="center"/>
          </w:tcPr>
          <w:p w14:paraId="621FB129" w14:textId="77777777" w:rsidR="00D41D5E" w:rsidRPr="006B0E4E" w:rsidRDefault="00D41D5E" w:rsidP="007E549D">
            <w:pPr>
              <w:adjustRightInd w:val="0"/>
              <w:snapToGrid w:val="0"/>
              <w:rPr>
                <w:rFonts w:eastAsia="仿宋_GB2312"/>
                <w:bCs/>
                <w:color w:val="000000"/>
                <w:sz w:val="24"/>
                <w:szCs w:val="24"/>
              </w:rPr>
            </w:pPr>
          </w:p>
        </w:tc>
        <w:tc>
          <w:tcPr>
            <w:tcW w:w="645" w:type="dxa"/>
            <w:vAlign w:val="center"/>
          </w:tcPr>
          <w:p w14:paraId="74DC65F5" w14:textId="77777777" w:rsidR="00D41D5E" w:rsidRPr="006B0E4E" w:rsidRDefault="00D41D5E" w:rsidP="007E549D">
            <w:pPr>
              <w:adjustRightInd w:val="0"/>
              <w:snapToGrid w:val="0"/>
              <w:rPr>
                <w:rFonts w:eastAsia="仿宋_GB2312"/>
                <w:bCs/>
                <w:color w:val="000000"/>
                <w:sz w:val="24"/>
                <w:szCs w:val="24"/>
              </w:rPr>
            </w:pPr>
          </w:p>
        </w:tc>
        <w:tc>
          <w:tcPr>
            <w:tcW w:w="643" w:type="dxa"/>
            <w:vAlign w:val="center"/>
          </w:tcPr>
          <w:p w14:paraId="46404FB4" w14:textId="77777777" w:rsidR="00D41D5E" w:rsidRPr="006B0E4E" w:rsidRDefault="00D41D5E" w:rsidP="007E549D">
            <w:pPr>
              <w:adjustRightInd w:val="0"/>
              <w:snapToGrid w:val="0"/>
              <w:rPr>
                <w:rFonts w:eastAsia="仿宋_GB2312"/>
                <w:bCs/>
                <w:color w:val="000000"/>
                <w:sz w:val="24"/>
                <w:szCs w:val="24"/>
              </w:rPr>
            </w:pPr>
          </w:p>
        </w:tc>
        <w:tc>
          <w:tcPr>
            <w:tcW w:w="654" w:type="dxa"/>
            <w:gridSpan w:val="2"/>
            <w:vAlign w:val="center"/>
          </w:tcPr>
          <w:p w14:paraId="2C3E9538" w14:textId="241B7EBB"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2</w:t>
            </w:r>
            <w:r w:rsidRPr="006B0E4E">
              <w:rPr>
                <w:rFonts w:eastAsia="仿宋_GB2312"/>
                <w:bCs/>
                <w:color w:val="000000"/>
                <w:sz w:val="24"/>
                <w:szCs w:val="24"/>
              </w:rPr>
              <w:t>/8</w:t>
            </w:r>
          </w:p>
        </w:tc>
        <w:tc>
          <w:tcPr>
            <w:tcW w:w="643" w:type="dxa"/>
            <w:vAlign w:val="center"/>
          </w:tcPr>
          <w:p w14:paraId="62320E1F" w14:textId="77777777" w:rsidR="00D41D5E" w:rsidRPr="006B0E4E" w:rsidRDefault="00D41D5E" w:rsidP="007E549D">
            <w:pPr>
              <w:adjustRightInd w:val="0"/>
              <w:snapToGrid w:val="0"/>
              <w:rPr>
                <w:rFonts w:eastAsia="仿宋_GB2312"/>
                <w:bCs/>
                <w:color w:val="000000"/>
                <w:sz w:val="24"/>
                <w:szCs w:val="24"/>
              </w:rPr>
            </w:pPr>
          </w:p>
        </w:tc>
        <w:tc>
          <w:tcPr>
            <w:tcW w:w="661" w:type="dxa"/>
            <w:gridSpan w:val="2"/>
            <w:vAlign w:val="center"/>
          </w:tcPr>
          <w:p w14:paraId="2E9D78B3" w14:textId="77777777" w:rsidR="00D41D5E" w:rsidRPr="006B0E4E" w:rsidRDefault="00D41D5E" w:rsidP="007E549D">
            <w:pPr>
              <w:adjustRightInd w:val="0"/>
              <w:snapToGrid w:val="0"/>
              <w:rPr>
                <w:rFonts w:eastAsia="仿宋_GB2312"/>
                <w:bCs/>
                <w:color w:val="000000"/>
                <w:sz w:val="24"/>
                <w:szCs w:val="24"/>
              </w:rPr>
            </w:pPr>
          </w:p>
        </w:tc>
        <w:tc>
          <w:tcPr>
            <w:tcW w:w="576" w:type="dxa"/>
            <w:vAlign w:val="center"/>
          </w:tcPr>
          <w:p w14:paraId="0F58C5CD" w14:textId="77777777" w:rsidR="00D41D5E" w:rsidRPr="006B0E4E" w:rsidRDefault="00D41D5E" w:rsidP="007E549D">
            <w:pPr>
              <w:adjustRightInd w:val="0"/>
              <w:snapToGrid w:val="0"/>
              <w:rPr>
                <w:rFonts w:eastAsia="仿宋_GB2312"/>
                <w:bCs/>
                <w:color w:val="000000"/>
                <w:sz w:val="24"/>
                <w:szCs w:val="24"/>
              </w:rPr>
            </w:pPr>
          </w:p>
        </w:tc>
        <w:tc>
          <w:tcPr>
            <w:tcW w:w="456" w:type="dxa"/>
            <w:vAlign w:val="center"/>
          </w:tcPr>
          <w:p w14:paraId="1A242330" w14:textId="625C709B" w:rsidR="00D41D5E" w:rsidRPr="006B0E4E" w:rsidRDefault="00D41D5E" w:rsidP="007E549D">
            <w:pPr>
              <w:adjustRightInd w:val="0"/>
              <w:snapToGrid w:val="0"/>
              <w:rPr>
                <w:rFonts w:eastAsia="仿宋_GB2312"/>
                <w:bCs/>
                <w:color w:val="000000"/>
                <w:sz w:val="24"/>
                <w:szCs w:val="24"/>
              </w:rPr>
            </w:pPr>
          </w:p>
        </w:tc>
        <w:tc>
          <w:tcPr>
            <w:tcW w:w="609" w:type="dxa"/>
            <w:vAlign w:val="center"/>
          </w:tcPr>
          <w:p w14:paraId="77EF3D3D" w14:textId="1F304718" w:rsidR="00D41D5E" w:rsidRPr="006B0E4E" w:rsidRDefault="00D41D5E" w:rsidP="007E549D">
            <w:pPr>
              <w:adjustRightInd w:val="0"/>
              <w:snapToGrid w:val="0"/>
              <w:rPr>
                <w:rFonts w:eastAsia="仿宋_GB2312"/>
                <w:bCs/>
                <w:color w:val="000000"/>
                <w:sz w:val="24"/>
                <w:szCs w:val="24"/>
              </w:rPr>
            </w:pPr>
            <w:r w:rsidRPr="006B0E4E">
              <w:rPr>
                <w:rFonts w:eastAsia="仿宋_GB2312" w:hint="eastAsia"/>
                <w:bCs/>
                <w:color w:val="000000"/>
                <w:sz w:val="24"/>
                <w:szCs w:val="24"/>
              </w:rPr>
              <w:t>考查</w:t>
            </w:r>
          </w:p>
        </w:tc>
      </w:tr>
      <w:tr w:rsidR="00E32F3E" w:rsidRPr="006B0E4E" w14:paraId="3727831B" w14:textId="77777777" w:rsidTr="007B23FC">
        <w:trPr>
          <w:trHeight w:val="20"/>
        </w:trPr>
        <w:tc>
          <w:tcPr>
            <w:tcW w:w="480" w:type="dxa"/>
            <w:vMerge/>
            <w:vAlign w:val="center"/>
          </w:tcPr>
          <w:p w14:paraId="06839B62" w14:textId="77777777" w:rsidR="00E32F3E" w:rsidRPr="006B0E4E" w:rsidRDefault="00E32F3E" w:rsidP="007E549D">
            <w:pPr>
              <w:adjustRightInd w:val="0"/>
              <w:snapToGrid w:val="0"/>
              <w:rPr>
                <w:rFonts w:eastAsia="仿宋_GB2312"/>
                <w:bCs/>
                <w:color w:val="000000"/>
                <w:sz w:val="24"/>
                <w:szCs w:val="24"/>
              </w:rPr>
            </w:pPr>
          </w:p>
        </w:tc>
        <w:tc>
          <w:tcPr>
            <w:tcW w:w="696" w:type="dxa"/>
            <w:vMerge/>
            <w:vAlign w:val="center"/>
          </w:tcPr>
          <w:p w14:paraId="01ECC38A" w14:textId="77777777" w:rsidR="00E32F3E" w:rsidRPr="006B0E4E" w:rsidRDefault="00E32F3E" w:rsidP="007E549D">
            <w:pPr>
              <w:adjustRightInd w:val="0"/>
              <w:snapToGrid w:val="0"/>
              <w:rPr>
                <w:rFonts w:eastAsia="仿宋_GB2312"/>
                <w:bCs/>
                <w:color w:val="000000"/>
                <w:sz w:val="24"/>
                <w:szCs w:val="24"/>
              </w:rPr>
            </w:pPr>
          </w:p>
        </w:tc>
        <w:tc>
          <w:tcPr>
            <w:tcW w:w="13420" w:type="dxa"/>
            <w:gridSpan w:val="22"/>
            <w:vAlign w:val="center"/>
          </w:tcPr>
          <w:p w14:paraId="73163CCD" w14:textId="5BA90018" w:rsidR="00E32F3E" w:rsidRPr="006B0E4E" w:rsidRDefault="00E32F3E" w:rsidP="007E549D">
            <w:pPr>
              <w:adjustRightInd w:val="0"/>
              <w:snapToGrid w:val="0"/>
              <w:rPr>
                <w:rFonts w:eastAsia="仿宋_GB2312"/>
                <w:bCs/>
                <w:color w:val="000000"/>
                <w:sz w:val="24"/>
                <w:szCs w:val="24"/>
              </w:rPr>
            </w:pPr>
            <w:r w:rsidRPr="006B0E4E">
              <w:rPr>
                <w:rFonts w:eastAsia="仿宋_GB2312" w:hint="eastAsia"/>
                <w:bCs/>
                <w:color w:val="000000"/>
                <w:sz w:val="24"/>
                <w:szCs w:val="24"/>
              </w:rPr>
              <w:t>说明：语数英三科各专业根据实际灵活开设。</w:t>
            </w:r>
          </w:p>
        </w:tc>
      </w:tr>
      <w:tr w:rsidR="00D41D5E" w:rsidRPr="006B0E4E" w14:paraId="4CBAD05D" w14:textId="77777777" w:rsidTr="007B23FC">
        <w:trPr>
          <w:trHeight w:val="20"/>
        </w:trPr>
        <w:tc>
          <w:tcPr>
            <w:tcW w:w="480" w:type="dxa"/>
            <w:vMerge/>
            <w:vAlign w:val="center"/>
          </w:tcPr>
          <w:p w14:paraId="01DD6C51" w14:textId="77777777" w:rsidR="00D41D5E" w:rsidRPr="006B0E4E" w:rsidRDefault="00D41D5E" w:rsidP="007E549D">
            <w:pPr>
              <w:adjustRightInd w:val="0"/>
              <w:snapToGrid w:val="0"/>
              <w:rPr>
                <w:rFonts w:eastAsia="仿宋_GB2312"/>
                <w:bCs/>
                <w:color w:val="000000"/>
                <w:sz w:val="24"/>
                <w:szCs w:val="24"/>
              </w:rPr>
            </w:pPr>
          </w:p>
        </w:tc>
        <w:tc>
          <w:tcPr>
            <w:tcW w:w="696" w:type="dxa"/>
            <w:vMerge/>
            <w:vAlign w:val="center"/>
          </w:tcPr>
          <w:p w14:paraId="26911A2C" w14:textId="77777777" w:rsidR="00D41D5E" w:rsidRPr="006B0E4E" w:rsidRDefault="00D41D5E" w:rsidP="007E549D">
            <w:pPr>
              <w:adjustRightInd w:val="0"/>
              <w:snapToGrid w:val="0"/>
              <w:rPr>
                <w:rFonts w:eastAsia="仿宋_GB2312"/>
                <w:bCs/>
                <w:color w:val="000000"/>
                <w:sz w:val="24"/>
                <w:szCs w:val="24"/>
              </w:rPr>
            </w:pPr>
          </w:p>
        </w:tc>
        <w:tc>
          <w:tcPr>
            <w:tcW w:w="3612" w:type="dxa"/>
            <w:gridSpan w:val="5"/>
            <w:tcBorders>
              <w:right w:val="single" w:sz="4" w:space="0" w:color="auto"/>
            </w:tcBorders>
            <w:vAlign w:val="center"/>
          </w:tcPr>
          <w:p w14:paraId="27A5CD0D" w14:textId="6F19C7E8" w:rsidR="00D41D5E" w:rsidRPr="006B0E4E" w:rsidRDefault="00D41D5E" w:rsidP="006E121E">
            <w:pPr>
              <w:adjustRightInd w:val="0"/>
              <w:snapToGrid w:val="0"/>
              <w:rPr>
                <w:rFonts w:eastAsia="仿宋_GB2312"/>
                <w:color w:val="000000"/>
                <w:sz w:val="24"/>
                <w:szCs w:val="24"/>
              </w:rPr>
            </w:pPr>
            <w:r w:rsidRPr="006B0E4E">
              <w:rPr>
                <w:rFonts w:eastAsia="仿宋_GB2312" w:cs="仿宋_GB2312" w:hint="eastAsia"/>
                <w:sz w:val="24"/>
                <w:szCs w:val="24"/>
              </w:rPr>
              <w:t>小计（占总课时比例：</w:t>
            </w:r>
            <w:r w:rsidR="00B61F3A">
              <w:rPr>
                <w:rFonts w:eastAsia="仿宋_GB2312" w:cs="仿宋_GB2312" w:hint="eastAsia"/>
                <w:sz w:val="24"/>
                <w:szCs w:val="24"/>
              </w:rPr>
              <w:t>4.</w:t>
            </w:r>
            <w:r w:rsidR="006E121E">
              <w:rPr>
                <w:rFonts w:eastAsia="仿宋_GB2312" w:cs="仿宋_GB2312" w:hint="eastAsia"/>
                <w:sz w:val="24"/>
                <w:szCs w:val="24"/>
              </w:rPr>
              <w:t>7</w:t>
            </w:r>
            <w:r w:rsidR="00B61F3A">
              <w:rPr>
                <w:rFonts w:eastAsia="仿宋_GB2312" w:cs="仿宋_GB2312" w:hint="eastAsia"/>
                <w:sz w:val="24"/>
                <w:szCs w:val="24"/>
              </w:rPr>
              <w:t>%</w:t>
            </w:r>
            <w:r w:rsidRPr="006B0E4E">
              <w:rPr>
                <w:rFonts w:eastAsia="仿宋_GB2312" w:cs="仿宋_GB2312" w:hint="eastAsia"/>
                <w:sz w:val="24"/>
                <w:szCs w:val="24"/>
              </w:rPr>
              <w:t>）</w:t>
            </w:r>
          </w:p>
        </w:tc>
        <w:tc>
          <w:tcPr>
            <w:tcW w:w="700" w:type="dxa"/>
            <w:tcBorders>
              <w:top w:val="nil"/>
              <w:left w:val="single" w:sz="4" w:space="0" w:color="auto"/>
              <w:bottom w:val="single" w:sz="4" w:space="0" w:color="auto"/>
              <w:right w:val="single" w:sz="4" w:space="0" w:color="auto"/>
            </w:tcBorders>
            <w:shd w:val="clear" w:color="auto" w:fill="auto"/>
            <w:vAlign w:val="center"/>
          </w:tcPr>
          <w:p w14:paraId="1EB825A5" w14:textId="77777777" w:rsidR="00D41D5E" w:rsidRPr="006B0E4E" w:rsidRDefault="00D41D5E" w:rsidP="007E549D">
            <w:pPr>
              <w:adjustRightInd w:val="0"/>
              <w:snapToGrid w:val="0"/>
              <w:rPr>
                <w:rFonts w:eastAsia="仿宋_GB2312"/>
                <w:color w:val="000000"/>
                <w:sz w:val="24"/>
                <w:szCs w:val="24"/>
              </w:rPr>
            </w:pPr>
          </w:p>
        </w:tc>
        <w:tc>
          <w:tcPr>
            <w:tcW w:w="696" w:type="dxa"/>
            <w:tcBorders>
              <w:top w:val="nil"/>
              <w:left w:val="single" w:sz="4" w:space="0" w:color="auto"/>
              <w:bottom w:val="single" w:sz="4" w:space="0" w:color="auto"/>
              <w:right w:val="single" w:sz="4" w:space="0" w:color="auto"/>
            </w:tcBorders>
            <w:shd w:val="clear" w:color="auto" w:fill="auto"/>
            <w:vAlign w:val="center"/>
          </w:tcPr>
          <w:p w14:paraId="1988EE14" w14:textId="77777777" w:rsidR="00D41D5E" w:rsidRPr="006B0E4E" w:rsidRDefault="00D41D5E" w:rsidP="007E549D">
            <w:pPr>
              <w:adjustRightInd w:val="0"/>
              <w:snapToGrid w:val="0"/>
              <w:rPr>
                <w:rFonts w:eastAsia="仿宋_GB2312"/>
                <w:color w:val="000000"/>
                <w:sz w:val="24"/>
                <w:szCs w:val="24"/>
              </w:rPr>
            </w:pPr>
          </w:p>
        </w:tc>
        <w:tc>
          <w:tcPr>
            <w:tcW w:w="696" w:type="dxa"/>
            <w:tcBorders>
              <w:top w:val="nil"/>
              <w:left w:val="nil"/>
              <w:bottom w:val="single" w:sz="4" w:space="0" w:color="auto"/>
              <w:right w:val="single" w:sz="4" w:space="0" w:color="auto"/>
            </w:tcBorders>
            <w:shd w:val="clear" w:color="auto" w:fill="auto"/>
            <w:vAlign w:val="center"/>
          </w:tcPr>
          <w:p w14:paraId="35224584" w14:textId="77777777" w:rsidR="00D41D5E" w:rsidRPr="006B0E4E" w:rsidRDefault="00D41D5E" w:rsidP="007E549D">
            <w:pPr>
              <w:adjustRightInd w:val="0"/>
              <w:snapToGrid w:val="0"/>
              <w:rPr>
                <w:rFonts w:eastAsia="仿宋_GB2312"/>
                <w:color w:val="000000"/>
                <w:sz w:val="24"/>
                <w:szCs w:val="24"/>
              </w:rPr>
            </w:pPr>
          </w:p>
        </w:tc>
        <w:tc>
          <w:tcPr>
            <w:tcW w:w="872" w:type="dxa"/>
            <w:tcBorders>
              <w:top w:val="nil"/>
              <w:left w:val="single" w:sz="4" w:space="0" w:color="auto"/>
              <w:bottom w:val="single" w:sz="4" w:space="0" w:color="auto"/>
              <w:right w:val="single" w:sz="4" w:space="0" w:color="auto"/>
            </w:tcBorders>
            <w:shd w:val="clear" w:color="auto" w:fill="auto"/>
            <w:vAlign w:val="center"/>
          </w:tcPr>
          <w:p w14:paraId="7ED1A108" w14:textId="77777777" w:rsidR="00D41D5E" w:rsidRPr="006B0E4E" w:rsidRDefault="00D41D5E" w:rsidP="007E549D">
            <w:pPr>
              <w:adjustRightInd w:val="0"/>
              <w:snapToGrid w:val="0"/>
              <w:rPr>
                <w:rFonts w:eastAsia="仿宋_GB2312"/>
                <w:color w:val="000000"/>
                <w:sz w:val="24"/>
                <w:szCs w:val="24"/>
              </w:rPr>
            </w:pPr>
          </w:p>
        </w:tc>
        <w:tc>
          <w:tcPr>
            <w:tcW w:w="670" w:type="dxa"/>
            <w:vAlign w:val="center"/>
          </w:tcPr>
          <w:p w14:paraId="4B1BA611" w14:textId="77777777" w:rsidR="00D41D5E" w:rsidRPr="006B0E4E" w:rsidRDefault="00D41D5E" w:rsidP="007E549D">
            <w:pPr>
              <w:adjustRightInd w:val="0"/>
              <w:snapToGrid w:val="0"/>
              <w:rPr>
                <w:rFonts w:eastAsia="仿宋_GB2312"/>
                <w:bCs/>
                <w:color w:val="000000"/>
                <w:sz w:val="24"/>
                <w:szCs w:val="24"/>
              </w:rPr>
            </w:pPr>
          </w:p>
        </w:tc>
        <w:tc>
          <w:tcPr>
            <w:tcW w:w="643" w:type="dxa"/>
            <w:vAlign w:val="center"/>
          </w:tcPr>
          <w:p w14:paraId="7EBEC53F" w14:textId="77777777" w:rsidR="00D41D5E" w:rsidRPr="006B0E4E" w:rsidRDefault="00D41D5E" w:rsidP="007E549D">
            <w:pPr>
              <w:adjustRightInd w:val="0"/>
              <w:snapToGrid w:val="0"/>
              <w:rPr>
                <w:rFonts w:eastAsia="仿宋_GB2312"/>
                <w:bCs/>
                <w:color w:val="000000"/>
                <w:sz w:val="24"/>
                <w:szCs w:val="24"/>
              </w:rPr>
            </w:pPr>
          </w:p>
        </w:tc>
        <w:tc>
          <w:tcPr>
            <w:tcW w:w="644" w:type="dxa"/>
            <w:vAlign w:val="center"/>
          </w:tcPr>
          <w:p w14:paraId="77A1F160" w14:textId="77777777" w:rsidR="00D41D5E" w:rsidRPr="006B0E4E" w:rsidRDefault="00D41D5E" w:rsidP="007E549D">
            <w:pPr>
              <w:adjustRightInd w:val="0"/>
              <w:snapToGrid w:val="0"/>
              <w:rPr>
                <w:rFonts w:eastAsia="仿宋_GB2312"/>
                <w:bCs/>
                <w:color w:val="000000"/>
                <w:sz w:val="24"/>
                <w:szCs w:val="24"/>
              </w:rPr>
            </w:pPr>
          </w:p>
        </w:tc>
        <w:tc>
          <w:tcPr>
            <w:tcW w:w="645" w:type="dxa"/>
            <w:vAlign w:val="center"/>
          </w:tcPr>
          <w:p w14:paraId="1AB5FADF" w14:textId="77777777" w:rsidR="00D41D5E" w:rsidRPr="006B0E4E" w:rsidRDefault="00D41D5E" w:rsidP="007E549D">
            <w:pPr>
              <w:adjustRightInd w:val="0"/>
              <w:snapToGrid w:val="0"/>
              <w:rPr>
                <w:rFonts w:eastAsia="仿宋_GB2312"/>
                <w:bCs/>
                <w:color w:val="000000"/>
                <w:sz w:val="24"/>
                <w:szCs w:val="24"/>
              </w:rPr>
            </w:pPr>
          </w:p>
        </w:tc>
        <w:tc>
          <w:tcPr>
            <w:tcW w:w="643" w:type="dxa"/>
            <w:vAlign w:val="center"/>
          </w:tcPr>
          <w:p w14:paraId="5265EE63" w14:textId="77777777" w:rsidR="00D41D5E" w:rsidRPr="006B0E4E" w:rsidRDefault="00D41D5E" w:rsidP="007E549D">
            <w:pPr>
              <w:adjustRightInd w:val="0"/>
              <w:snapToGrid w:val="0"/>
              <w:rPr>
                <w:rFonts w:eastAsia="仿宋_GB2312"/>
                <w:bCs/>
                <w:color w:val="000000"/>
                <w:sz w:val="24"/>
                <w:szCs w:val="24"/>
              </w:rPr>
            </w:pPr>
          </w:p>
        </w:tc>
        <w:tc>
          <w:tcPr>
            <w:tcW w:w="654" w:type="dxa"/>
            <w:gridSpan w:val="2"/>
            <w:vAlign w:val="center"/>
          </w:tcPr>
          <w:p w14:paraId="0140E419" w14:textId="77777777" w:rsidR="00D41D5E" w:rsidRPr="006B0E4E" w:rsidRDefault="00D41D5E" w:rsidP="007E549D">
            <w:pPr>
              <w:adjustRightInd w:val="0"/>
              <w:snapToGrid w:val="0"/>
              <w:rPr>
                <w:rFonts w:eastAsia="仿宋_GB2312"/>
                <w:bCs/>
                <w:color w:val="000000"/>
                <w:sz w:val="24"/>
                <w:szCs w:val="24"/>
              </w:rPr>
            </w:pPr>
          </w:p>
        </w:tc>
        <w:tc>
          <w:tcPr>
            <w:tcW w:w="643" w:type="dxa"/>
            <w:vAlign w:val="center"/>
          </w:tcPr>
          <w:p w14:paraId="77B918FC" w14:textId="77777777" w:rsidR="00D41D5E" w:rsidRPr="006B0E4E" w:rsidRDefault="00D41D5E" w:rsidP="007E549D">
            <w:pPr>
              <w:adjustRightInd w:val="0"/>
              <w:snapToGrid w:val="0"/>
              <w:rPr>
                <w:rFonts w:eastAsia="仿宋_GB2312"/>
                <w:bCs/>
                <w:color w:val="000000"/>
                <w:sz w:val="24"/>
                <w:szCs w:val="24"/>
              </w:rPr>
            </w:pPr>
          </w:p>
        </w:tc>
        <w:tc>
          <w:tcPr>
            <w:tcW w:w="661" w:type="dxa"/>
            <w:gridSpan w:val="2"/>
            <w:vAlign w:val="center"/>
          </w:tcPr>
          <w:p w14:paraId="2B7740B4" w14:textId="56362F15" w:rsidR="00D41D5E" w:rsidRPr="006B0E4E" w:rsidRDefault="00D41D5E" w:rsidP="007E549D">
            <w:pPr>
              <w:adjustRightInd w:val="0"/>
              <w:snapToGrid w:val="0"/>
              <w:rPr>
                <w:rFonts w:eastAsia="仿宋_GB2312"/>
                <w:bCs/>
                <w:color w:val="000000"/>
                <w:sz w:val="24"/>
                <w:szCs w:val="24"/>
              </w:rPr>
            </w:pPr>
          </w:p>
        </w:tc>
        <w:tc>
          <w:tcPr>
            <w:tcW w:w="576" w:type="dxa"/>
            <w:vAlign w:val="center"/>
          </w:tcPr>
          <w:p w14:paraId="10E62CF1" w14:textId="77777777" w:rsidR="00D41D5E" w:rsidRPr="006B0E4E" w:rsidRDefault="00D41D5E" w:rsidP="007E549D">
            <w:pPr>
              <w:adjustRightInd w:val="0"/>
              <w:snapToGrid w:val="0"/>
              <w:rPr>
                <w:rFonts w:eastAsia="仿宋_GB2312"/>
                <w:bCs/>
                <w:color w:val="000000"/>
                <w:sz w:val="24"/>
                <w:szCs w:val="24"/>
              </w:rPr>
            </w:pPr>
          </w:p>
        </w:tc>
        <w:tc>
          <w:tcPr>
            <w:tcW w:w="456" w:type="dxa"/>
            <w:vAlign w:val="center"/>
          </w:tcPr>
          <w:p w14:paraId="50E9D76D" w14:textId="201CEE14" w:rsidR="00D41D5E" w:rsidRPr="006B0E4E" w:rsidRDefault="00D41D5E" w:rsidP="007E549D">
            <w:pPr>
              <w:adjustRightInd w:val="0"/>
              <w:snapToGrid w:val="0"/>
              <w:rPr>
                <w:rFonts w:eastAsia="仿宋_GB2312"/>
                <w:bCs/>
                <w:color w:val="000000"/>
                <w:sz w:val="24"/>
                <w:szCs w:val="24"/>
              </w:rPr>
            </w:pPr>
          </w:p>
        </w:tc>
        <w:tc>
          <w:tcPr>
            <w:tcW w:w="609" w:type="dxa"/>
            <w:vAlign w:val="center"/>
          </w:tcPr>
          <w:p w14:paraId="18FA1315" w14:textId="10E8E019" w:rsidR="00D41D5E" w:rsidRPr="006B0E4E" w:rsidRDefault="00D41D5E" w:rsidP="007E549D">
            <w:pPr>
              <w:adjustRightInd w:val="0"/>
              <w:snapToGrid w:val="0"/>
              <w:rPr>
                <w:rFonts w:eastAsia="仿宋_GB2312"/>
                <w:bCs/>
                <w:color w:val="000000"/>
                <w:sz w:val="24"/>
                <w:szCs w:val="24"/>
              </w:rPr>
            </w:pPr>
          </w:p>
        </w:tc>
      </w:tr>
      <w:tr w:rsidR="00E32F3E" w:rsidRPr="006B0E4E" w14:paraId="064ED504" w14:textId="77777777" w:rsidTr="007B23FC">
        <w:trPr>
          <w:trHeight w:val="20"/>
        </w:trPr>
        <w:tc>
          <w:tcPr>
            <w:tcW w:w="480" w:type="dxa"/>
            <w:vMerge/>
            <w:vAlign w:val="center"/>
          </w:tcPr>
          <w:p w14:paraId="35D8616B" w14:textId="77777777" w:rsidR="00E32F3E" w:rsidRPr="006B0E4E" w:rsidRDefault="00E32F3E" w:rsidP="007E549D">
            <w:pPr>
              <w:adjustRightInd w:val="0"/>
              <w:snapToGrid w:val="0"/>
              <w:rPr>
                <w:rFonts w:eastAsia="仿宋_GB2312"/>
                <w:bCs/>
                <w:color w:val="000000"/>
                <w:sz w:val="24"/>
                <w:szCs w:val="24"/>
              </w:rPr>
            </w:pPr>
          </w:p>
        </w:tc>
        <w:tc>
          <w:tcPr>
            <w:tcW w:w="696" w:type="dxa"/>
            <w:vMerge w:val="restart"/>
            <w:vAlign w:val="center"/>
          </w:tcPr>
          <w:p w14:paraId="491E1359" w14:textId="77777777" w:rsidR="00E32F3E" w:rsidRPr="006B0E4E" w:rsidRDefault="00E32F3E" w:rsidP="007E549D">
            <w:pPr>
              <w:adjustRightInd w:val="0"/>
              <w:snapToGrid w:val="0"/>
              <w:rPr>
                <w:rFonts w:eastAsia="仿宋_GB2312"/>
                <w:bCs/>
                <w:color w:val="000000"/>
                <w:sz w:val="24"/>
                <w:szCs w:val="24"/>
              </w:rPr>
            </w:pPr>
            <w:r w:rsidRPr="00D309C0">
              <w:rPr>
                <w:rFonts w:eastAsia="仿宋_GB2312" w:hint="eastAsia"/>
                <w:bCs/>
                <w:color w:val="000000"/>
                <w:sz w:val="24"/>
                <w:szCs w:val="24"/>
              </w:rPr>
              <w:t>公共任选课程</w:t>
            </w:r>
          </w:p>
        </w:tc>
        <w:tc>
          <w:tcPr>
            <w:tcW w:w="845" w:type="dxa"/>
            <w:gridSpan w:val="3"/>
            <w:vAlign w:val="center"/>
          </w:tcPr>
          <w:p w14:paraId="21D91021" w14:textId="77777777" w:rsidR="00E32F3E" w:rsidRPr="006B0E4E" w:rsidRDefault="00E32F3E" w:rsidP="007E549D">
            <w:pPr>
              <w:adjustRightInd w:val="0"/>
              <w:snapToGrid w:val="0"/>
              <w:rPr>
                <w:rFonts w:eastAsia="仿宋_GB2312"/>
                <w:bCs/>
                <w:color w:val="000000"/>
                <w:sz w:val="24"/>
                <w:szCs w:val="24"/>
              </w:rPr>
            </w:pPr>
            <w:r w:rsidRPr="006B0E4E">
              <w:rPr>
                <w:rFonts w:eastAsia="仿宋_GB2312" w:hint="eastAsia"/>
                <w:bCs/>
                <w:color w:val="000000"/>
                <w:sz w:val="24"/>
                <w:szCs w:val="24"/>
              </w:rPr>
              <w:t>1</w:t>
            </w:r>
          </w:p>
        </w:tc>
        <w:tc>
          <w:tcPr>
            <w:tcW w:w="1376" w:type="dxa"/>
            <w:vAlign w:val="center"/>
          </w:tcPr>
          <w:p w14:paraId="1F4C90D1" w14:textId="0B5E8718" w:rsidR="00E32F3E" w:rsidRPr="006B0E4E" w:rsidRDefault="00E32F3E" w:rsidP="007E549D">
            <w:pPr>
              <w:adjustRightInd w:val="0"/>
              <w:snapToGrid w:val="0"/>
              <w:rPr>
                <w:rFonts w:eastAsia="仿宋_GB2312"/>
                <w:bCs/>
                <w:color w:val="000000"/>
                <w:sz w:val="24"/>
                <w:szCs w:val="24"/>
              </w:rPr>
            </w:pPr>
            <w:r>
              <w:rPr>
                <w:rFonts w:eastAsia="仿宋_GB2312" w:hint="eastAsia"/>
                <w:bCs/>
                <w:color w:val="000000"/>
                <w:sz w:val="24"/>
                <w:szCs w:val="24"/>
              </w:rPr>
              <w:t>X</w:t>
            </w:r>
            <w:r>
              <w:rPr>
                <w:rFonts w:eastAsia="仿宋_GB2312"/>
                <w:bCs/>
                <w:color w:val="000000"/>
                <w:sz w:val="24"/>
                <w:szCs w:val="24"/>
              </w:rPr>
              <w:t>XX</w:t>
            </w:r>
          </w:p>
        </w:tc>
        <w:tc>
          <w:tcPr>
            <w:tcW w:w="1391" w:type="dxa"/>
            <w:vAlign w:val="center"/>
          </w:tcPr>
          <w:p w14:paraId="575C58B3" w14:textId="77777777" w:rsidR="00E32F3E" w:rsidRPr="006B0E4E" w:rsidRDefault="00E32F3E" w:rsidP="007E549D">
            <w:pPr>
              <w:adjustRightInd w:val="0"/>
              <w:snapToGrid w:val="0"/>
              <w:rPr>
                <w:rFonts w:eastAsia="仿宋_GB2312" w:cs="仿宋_GB2312"/>
                <w:sz w:val="24"/>
                <w:szCs w:val="24"/>
              </w:rPr>
            </w:pPr>
            <w:r w:rsidRPr="006B0E4E">
              <w:rPr>
                <w:rFonts w:eastAsia="仿宋_GB2312" w:cs="仿宋_GB2312" w:hint="eastAsia"/>
                <w:sz w:val="24"/>
                <w:szCs w:val="24"/>
              </w:rPr>
              <w:t>选修课（一）</w:t>
            </w:r>
          </w:p>
        </w:tc>
        <w:tc>
          <w:tcPr>
            <w:tcW w:w="700" w:type="dxa"/>
            <w:vAlign w:val="center"/>
          </w:tcPr>
          <w:p w14:paraId="0CC39C67" w14:textId="77777777" w:rsidR="00E32F3E" w:rsidRPr="006B0E4E" w:rsidRDefault="00E32F3E" w:rsidP="007E549D">
            <w:pPr>
              <w:adjustRightInd w:val="0"/>
              <w:snapToGrid w:val="0"/>
              <w:rPr>
                <w:rFonts w:eastAsia="仿宋_GB2312"/>
                <w:bCs/>
                <w:color w:val="000000"/>
                <w:sz w:val="24"/>
                <w:szCs w:val="24"/>
              </w:rPr>
            </w:pPr>
            <w:r w:rsidRPr="006B0E4E">
              <w:rPr>
                <w:rFonts w:eastAsia="仿宋_GB2312" w:hint="eastAsia"/>
                <w:bCs/>
                <w:color w:val="000000"/>
                <w:sz w:val="24"/>
                <w:szCs w:val="24"/>
              </w:rPr>
              <w:t>3</w:t>
            </w:r>
            <w:r w:rsidRPr="006B0E4E">
              <w:rPr>
                <w:rFonts w:eastAsia="仿宋_GB2312"/>
                <w:bCs/>
                <w:color w:val="000000"/>
                <w:sz w:val="24"/>
                <w:szCs w:val="24"/>
              </w:rPr>
              <w:t>2</w:t>
            </w:r>
          </w:p>
        </w:tc>
        <w:tc>
          <w:tcPr>
            <w:tcW w:w="696" w:type="dxa"/>
            <w:vAlign w:val="center"/>
          </w:tcPr>
          <w:p w14:paraId="4753D8EF" w14:textId="77777777" w:rsidR="00E32F3E" w:rsidRPr="006B0E4E" w:rsidRDefault="00E32F3E" w:rsidP="007E549D">
            <w:pPr>
              <w:adjustRightInd w:val="0"/>
              <w:snapToGrid w:val="0"/>
              <w:rPr>
                <w:rFonts w:eastAsia="仿宋_GB2312"/>
                <w:bCs/>
                <w:color w:val="000000"/>
                <w:sz w:val="24"/>
                <w:szCs w:val="24"/>
              </w:rPr>
            </w:pPr>
            <w:r w:rsidRPr="006B0E4E">
              <w:rPr>
                <w:rFonts w:eastAsia="仿宋_GB2312" w:hint="eastAsia"/>
                <w:bCs/>
                <w:color w:val="000000"/>
                <w:sz w:val="24"/>
                <w:szCs w:val="24"/>
              </w:rPr>
              <w:t>1</w:t>
            </w:r>
            <w:r w:rsidRPr="006B0E4E">
              <w:rPr>
                <w:rFonts w:eastAsia="仿宋_GB2312"/>
                <w:bCs/>
                <w:color w:val="000000"/>
                <w:sz w:val="24"/>
                <w:szCs w:val="24"/>
              </w:rPr>
              <w:t>6</w:t>
            </w:r>
          </w:p>
        </w:tc>
        <w:tc>
          <w:tcPr>
            <w:tcW w:w="696" w:type="dxa"/>
            <w:vAlign w:val="center"/>
          </w:tcPr>
          <w:p w14:paraId="76B62788" w14:textId="77777777" w:rsidR="00E32F3E" w:rsidRPr="006B0E4E" w:rsidRDefault="00E32F3E" w:rsidP="007E549D">
            <w:pPr>
              <w:adjustRightInd w:val="0"/>
              <w:snapToGrid w:val="0"/>
              <w:rPr>
                <w:rFonts w:eastAsia="仿宋_GB2312"/>
                <w:bCs/>
                <w:color w:val="000000"/>
                <w:sz w:val="24"/>
                <w:szCs w:val="24"/>
              </w:rPr>
            </w:pPr>
            <w:r w:rsidRPr="006B0E4E">
              <w:rPr>
                <w:rFonts w:eastAsia="仿宋_GB2312" w:hint="eastAsia"/>
                <w:bCs/>
                <w:color w:val="000000"/>
                <w:sz w:val="24"/>
                <w:szCs w:val="24"/>
              </w:rPr>
              <w:t>1</w:t>
            </w:r>
            <w:r w:rsidRPr="006B0E4E">
              <w:rPr>
                <w:rFonts w:eastAsia="仿宋_GB2312"/>
                <w:bCs/>
                <w:color w:val="000000"/>
                <w:sz w:val="24"/>
                <w:szCs w:val="24"/>
              </w:rPr>
              <w:t>6</w:t>
            </w:r>
          </w:p>
        </w:tc>
        <w:tc>
          <w:tcPr>
            <w:tcW w:w="872" w:type="dxa"/>
            <w:vAlign w:val="center"/>
          </w:tcPr>
          <w:p w14:paraId="45177D06" w14:textId="77777777" w:rsidR="00E32F3E" w:rsidRPr="006B0E4E" w:rsidRDefault="00E32F3E" w:rsidP="007E549D">
            <w:pPr>
              <w:adjustRightInd w:val="0"/>
              <w:snapToGrid w:val="0"/>
              <w:rPr>
                <w:rFonts w:eastAsia="仿宋_GB2312"/>
                <w:bCs/>
                <w:color w:val="000000"/>
                <w:sz w:val="24"/>
                <w:szCs w:val="24"/>
              </w:rPr>
            </w:pPr>
            <w:r w:rsidRPr="006B0E4E">
              <w:rPr>
                <w:rFonts w:eastAsia="仿宋_GB2312" w:hint="eastAsia"/>
                <w:bCs/>
                <w:color w:val="000000"/>
                <w:sz w:val="24"/>
                <w:szCs w:val="24"/>
              </w:rPr>
              <w:t>2</w:t>
            </w:r>
          </w:p>
        </w:tc>
        <w:tc>
          <w:tcPr>
            <w:tcW w:w="670" w:type="dxa"/>
            <w:vAlign w:val="center"/>
          </w:tcPr>
          <w:p w14:paraId="31242952" w14:textId="77777777" w:rsidR="00E32F3E" w:rsidRPr="006B0E4E" w:rsidRDefault="00E32F3E" w:rsidP="007E549D">
            <w:pPr>
              <w:adjustRightInd w:val="0"/>
              <w:snapToGrid w:val="0"/>
              <w:rPr>
                <w:rFonts w:eastAsia="仿宋_GB2312"/>
                <w:bCs/>
                <w:color w:val="000000"/>
                <w:sz w:val="24"/>
                <w:szCs w:val="24"/>
              </w:rPr>
            </w:pPr>
          </w:p>
        </w:tc>
        <w:tc>
          <w:tcPr>
            <w:tcW w:w="643" w:type="dxa"/>
            <w:vAlign w:val="center"/>
          </w:tcPr>
          <w:p w14:paraId="5351F5F8" w14:textId="5270A4DF" w:rsidR="00E32F3E" w:rsidRPr="006B0E4E" w:rsidRDefault="00E32F3E" w:rsidP="007E549D">
            <w:pPr>
              <w:adjustRightInd w:val="0"/>
              <w:snapToGrid w:val="0"/>
              <w:rPr>
                <w:rFonts w:eastAsia="仿宋_GB2312"/>
                <w:bCs/>
                <w:color w:val="000000"/>
                <w:sz w:val="24"/>
                <w:szCs w:val="24"/>
              </w:rPr>
            </w:pPr>
          </w:p>
        </w:tc>
        <w:tc>
          <w:tcPr>
            <w:tcW w:w="644" w:type="dxa"/>
            <w:vAlign w:val="center"/>
          </w:tcPr>
          <w:p w14:paraId="0A561A5E" w14:textId="77777777" w:rsidR="00E32F3E" w:rsidRPr="006B0E4E" w:rsidRDefault="00E32F3E" w:rsidP="007E549D">
            <w:pPr>
              <w:adjustRightInd w:val="0"/>
              <w:snapToGrid w:val="0"/>
              <w:rPr>
                <w:rFonts w:eastAsia="仿宋_GB2312"/>
                <w:bCs/>
                <w:color w:val="000000"/>
                <w:sz w:val="24"/>
                <w:szCs w:val="24"/>
              </w:rPr>
            </w:pPr>
          </w:p>
        </w:tc>
        <w:tc>
          <w:tcPr>
            <w:tcW w:w="645" w:type="dxa"/>
            <w:vAlign w:val="center"/>
          </w:tcPr>
          <w:p w14:paraId="243E3183" w14:textId="77777777" w:rsidR="00E32F3E" w:rsidRPr="006B0E4E" w:rsidRDefault="00E32F3E" w:rsidP="007E549D">
            <w:pPr>
              <w:adjustRightInd w:val="0"/>
              <w:snapToGrid w:val="0"/>
              <w:rPr>
                <w:rFonts w:eastAsia="仿宋_GB2312"/>
                <w:bCs/>
                <w:color w:val="000000"/>
                <w:sz w:val="24"/>
                <w:szCs w:val="24"/>
              </w:rPr>
            </w:pPr>
          </w:p>
        </w:tc>
        <w:tc>
          <w:tcPr>
            <w:tcW w:w="643" w:type="dxa"/>
            <w:vAlign w:val="center"/>
          </w:tcPr>
          <w:p w14:paraId="00FE2C43" w14:textId="77777777" w:rsidR="00E32F3E" w:rsidRPr="006B0E4E" w:rsidRDefault="00E32F3E" w:rsidP="007E549D">
            <w:pPr>
              <w:adjustRightInd w:val="0"/>
              <w:snapToGrid w:val="0"/>
              <w:rPr>
                <w:rFonts w:eastAsia="仿宋_GB2312"/>
                <w:bCs/>
                <w:color w:val="000000"/>
                <w:sz w:val="24"/>
                <w:szCs w:val="24"/>
              </w:rPr>
            </w:pPr>
          </w:p>
        </w:tc>
        <w:tc>
          <w:tcPr>
            <w:tcW w:w="654" w:type="dxa"/>
            <w:gridSpan w:val="2"/>
            <w:vAlign w:val="center"/>
          </w:tcPr>
          <w:p w14:paraId="31F4A643" w14:textId="7FFDF98B" w:rsidR="00E32F3E" w:rsidRPr="006B0E4E" w:rsidRDefault="00E32F3E" w:rsidP="007E549D">
            <w:pPr>
              <w:adjustRightInd w:val="0"/>
              <w:snapToGrid w:val="0"/>
              <w:rPr>
                <w:rFonts w:eastAsia="仿宋_GB2312"/>
                <w:bCs/>
                <w:color w:val="000000"/>
                <w:sz w:val="24"/>
                <w:szCs w:val="24"/>
              </w:rPr>
            </w:pPr>
            <w:r w:rsidRPr="006B0E4E">
              <w:rPr>
                <w:rFonts w:eastAsia="仿宋_GB2312" w:hint="eastAsia"/>
                <w:bCs/>
                <w:color w:val="000000"/>
                <w:sz w:val="24"/>
                <w:szCs w:val="24"/>
              </w:rPr>
              <w:t>2</w:t>
            </w:r>
            <w:r w:rsidRPr="006B0E4E">
              <w:rPr>
                <w:rFonts w:eastAsia="仿宋_GB2312"/>
                <w:bCs/>
                <w:color w:val="000000"/>
                <w:sz w:val="24"/>
                <w:szCs w:val="24"/>
              </w:rPr>
              <w:t>/16</w:t>
            </w:r>
          </w:p>
        </w:tc>
        <w:tc>
          <w:tcPr>
            <w:tcW w:w="643" w:type="dxa"/>
            <w:vAlign w:val="center"/>
          </w:tcPr>
          <w:p w14:paraId="61D5C78B" w14:textId="77777777" w:rsidR="00E32F3E" w:rsidRPr="006B0E4E" w:rsidRDefault="00E32F3E" w:rsidP="007E549D">
            <w:pPr>
              <w:adjustRightInd w:val="0"/>
              <w:snapToGrid w:val="0"/>
              <w:rPr>
                <w:rFonts w:eastAsia="仿宋_GB2312"/>
                <w:bCs/>
                <w:color w:val="000000"/>
                <w:sz w:val="24"/>
                <w:szCs w:val="24"/>
              </w:rPr>
            </w:pPr>
          </w:p>
        </w:tc>
        <w:tc>
          <w:tcPr>
            <w:tcW w:w="661" w:type="dxa"/>
            <w:gridSpan w:val="2"/>
            <w:vAlign w:val="center"/>
          </w:tcPr>
          <w:p w14:paraId="123CA1A9" w14:textId="77777777" w:rsidR="00E32F3E" w:rsidRPr="006B0E4E" w:rsidRDefault="00E32F3E" w:rsidP="007E549D">
            <w:pPr>
              <w:adjustRightInd w:val="0"/>
              <w:snapToGrid w:val="0"/>
              <w:rPr>
                <w:rFonts w:eastAsia="仿宋_GB2312"/>
                <w:bCs/>
                <w:color w:val="000000"/>
                <w:sz w:val="24"/>
                <w:szCs w:val="24"/>
              </w:rPr>
            </w:pPr>
          </w:p>
        </w:tc>
        <w:tc>
          <w:tcPr>
            <w:tcW w:w="576" w:type="dxa"/>
            <w:vAlign w:val="center"/>
          </w:tcPr>
          <w:p w14:paraId="41C7F9EE" w14:textId="77777777" w:rsidR="00E32F3E" w:rsidRPr="006B0E4E" w:rsidRDefault="00E32F3E" w:rsidP="007E549D">
            <w:pPr>
              <w:adjustRightInd w:val="0"/>
              <w:snapToGrid w:val="0"/>
              <w:rPr>
                <w:rFonts w:eastAsia="仿宋_GB2312"/>
                <w:bCs/>
                <w:color w:val="000000"/>
                <w:sz w:val="24"/>
                <w:szCs w:val="24"/>
              </w:rPr>
            </w:pPr>
          </w:p>
        </w:tc>
        <w:tc>
          <w:tcPr>
            <w:tcW w:w="456" w:type="dxa"/>
            <w:vAlign w:val="center"/>
          </w:tcPr>
          <w:p w14:paraId="6170550B" w14:textId="6956CB73" w:rsidR="00E32F3E" w:rsidRPr="006B0E4E" w:rsidRDefault="00E32F3E" w:rsidP="007E549D">
            <w:pPr>
              <w:adjustRightInd w:val="0"/>
              <w:snapToGrid w:val="0"/>
              <w:rPr>
                <w:rFonts w:eastAsia="仿宋_GB2312"/>
                <w:bCs/>
                <w:color w:val="000000"/>
                <w:sz w:val="24"/>
                <w:szCs w:val="24"/>
              </w:rPr>
            </w:pPr>
          </w:p>
        </w:tc>
        <w:tc>
          <w:tcPr>
            <w:tcW w:w="609" w:type="dxa"/>
            <w:vAlign w:val="center"/>
          </w:tcPr>
          <w:p w14:paraId="119B1A5B" w14:textId="35FA6137" w:rsidR="00E32F3E" w:rsidRPr="006B0E4E" w:rsidRDefault="00E32F3E" w:rsidP="007E549D">
            <w:pPr>
              <w:adjustRightInd w:val="0"/>
              <w:snapToGrid w:val="0"/>
              <w:rPr>
                <w:rFonts w:eastAsia="仿宋_GB2312"/>
                <w:bCs/>
                <w:color w:val="000000"/>
                <w:sz w:val="24"/>
                <w:szCs w:val="24"/>
              </w:rPr>
            </w:pPr>
            <w:r w:rsidRPr="006B0E4E">
              <w:rPr>
                <w:rFonts w:eastAsia="仿宋_GB2312" w:hint="eastAsia"/>
                <w:bCs/>
                <w:color w:val="000000"/>
                <w:sz w:val="24"/>
                <w:szCs w:val="24"/>
              </w:rPr>
              <w:t>考查</w:t>
            </w:r>
          </w:p>
        </w:tc>
      </w:tr>
      <w:tr w:rsidR="00E32F3E" w:rsidRPr="006B0E4E" w14:paraId="58BF3B23" w14:textId="77777777" w:rsidTr="007B23FC">
        <w:trPr>
          <w:trHeight w:val="20"/>
        </w:trPr>
        <w:tc>
          <w:tcPr>
            <w:tcW w:w="480" w:type="dxa"/>
            <w:vMerge/>
            <w:vAlign w:val="center"/>
          </w:tcPr>
          <w:p w14:paraId="194E9BE9" w14:textId="77777777" w:rsidR="00E32F3E" w:rsidRPr="006B0E4E" w:rsidRDefault="00E32F3E" w:rsidP="007E549D">
            <w:pPr>
              <w:adjustRightInd w:val="0"/>
              <w:snapToGrid w:val="0"/>
              <w:rPr>
                <w:rFonts w:eastAsia="仿宋_GB2312"/>
                <w:bCs/>
                <w:color w:val="000000"/>
                <w:sz w:val="24"/>
                <w:szCs w:val="24"/>
              </w:rPr>
            </w:pPr>
          </w:p>
        </w:tc>
        <w:tc>
          <w:tcPr>
            <w:tcW w:w="696" w:type="dxa"/>
            <w:vMerge/>
            <w:vAlign w:val="center"/>
          </w:tcPr>
          <w:p w14:paraId="77C0043C" w14:textId="77777777" w:rsidR="00E32F3E" w:rsidRPr="006B0E4E" w:rsidRDefault="00E32F3E" w:rsidP="007E549D">
            <w:pPr>
              <w:adjustRightInd w:val="0"/>
              <w:snapToGrid w:val="0"/>
              <w:rPr>
                <w:rFonts w:eastAsia="仿宋_GB2312"/>
                <w:bCs/>
                <w:color w:val="000000"/>
                <w:sz w:val="24"/>
                <w:szCs w:val="24"/>
              </w:rPr>
            </w:pPr>
          </w:p>
        </w:tc>
        <w:tc>
          <w:tcPr>
            <w:tcW w:w="845" w:type="dxa"/>
            <w:gridSpan w:val="3"/>
            <w:vAlign w:val="center"/>
          </w:tcPr>
          <w:p w14:paraId="1C6F580A" w14:textId="77777777" w:rsidR="00E32F3E" w:rsidRPr="006B0E4E" w:rsidRDefault="00E32F3E" w:rsidP="007E549D">
            <w:pPr>
              <w:adjustRightInd w:val="0"/>
              <w:snapToGrid w:val="0"/>
              <w:rPr>
                <w:rFonts w:eastAsia="仿宋_GB2312"/>
                <w:bCs/>
                <w:color w:val="000000"/>
                <w:sz w:val="24"/>
                <w:szCs w:val="24"/>
              </w:rPr>
            </w:pPr>
            <w:r w:rsidRPr="006B0E4E">
              <w:rPr>
                <w:rFonts w:eastAsia="仿宋_GB2312" w:hint="eastAsia"/>
                <w:bCs/>
                <w:color w:val="000000"/>
                <w:sz w:val="24"/>
                <w:szCs w:val="24"/>
              </w:rPr>
              <w:t>2</w:t>
            </w:r>
          </w:p>
        </w:tc>
        <w:tc>
          <w:tcPr>
            <w:tcW w:w="1376" w:type="dxa"/>
            <w:vAlign w:val="center"/>
          </w:tcPr>
          <w:p w14:paraId="76913898" w14:textId="64386BFC" w:rsidR="00E32F3E" w:rsidRPr="006B0E4E" w:rsidRDefault="00E32F3E" w:rsidP="007E549D">
            <w:pPr>
              <w:adjustRightInd w:val="0"/>
              <w:snapToGrid w:val="0"/>
              <w:rPr>
                <w:rFonts w:eastAsia="仿宋_GB2312"/>
                <w:bCs/>
                <w:color w:val="000000"/>
                <w:sz w:val="24"/>
                <w:szCs w:val="24"/>
              </w:rPr>
            </w:pPr>
            <w:r>
              <w:rPr>
                <w:rFonts w:eastAsia="仿宋_GB2312" w:hint="eastAsia"/>
                <w:bCs/>
                <w:color w:val="000000"/>
                <w:sz w:val="24"/>
                <w:szCs w:val="24"/>
              </w:rPr>
              <w:t>X</w:t>
            </w:r>
            <w:r>
              <w:rPr>
                <w:rFonts w:eastAsia="仿宋_GB2312"/>
                <w:bCs/>
                <w:color w:val="000000"/>
                <w:sz w:val="24"/>
                <w:szCs w:val="24"/>
              </w:rPr>
              <w:t>XX</w:t>
            </w:r>
          </w:p>
        </w:tc>
        <w:tc>
          <w:tcPr>
            <w:tcW w:w="1391" w:type="dxa"/>
            <w:vAlign w:val="center"/>
          </w:tcPr>
          <w:p w14:paraId="3C350B91" w14:textId="77777777" w:rsidR="00E32F3E" w:rsidRPr="006B0E4E" w:rsidRDefault="00E32F3E" w:rsidP="007E549D">
            <w:pPr>
              <w:adjustRightInd w:val="0"/>
              <w:snapToGrid w:val="0"/>
              <w:rPr>
                <w:rFonts w:eastAsia="仿宋_GB2312" w:cs="仿宋_GB2312"/>
                <w:sz w:val="24"/>
                <w:szCs w:val="24"/>
              </w:rPr>
            </w:pPr>
            <w:r w:rsidRPr="006B0E4E">
              <w:rPr>
                <w:rFonts w:eastAsia="仿宋_GB2312" w:cs="仿宋_GB2312" w:hint="eastAsia"/>
                <w:sz w:val="24"/>
                <w:szCs w:val="24"/>
              </w:rPr>
              <w:t>选修课（二）</w:t>
            </w:r>
          </w:p>
        </w:tc>
        <w:tc>
          <w:tcPr>
            <w:tcW w:w="700" w:type="dxa"/>
            <w:vAlign w:val="center"/>
          </w:tcPr>
          <w:p w14:paraId="5A098653" w14:textId="77777777" w:rsidR="00E32F3E" w:rsidRPr="006B0E4E" w:rsidRDefault="00E32F3E" w:rsidP="007E549D">
            <w:pPr>
              <w:adjustRightInd w:val="0"/>
              <w:snapToGrid w:val="0"/>
              <w:rPr>
                <w:rFonts w:eastAsia="仿宋_GB2312"/>
                <w:bCs/>
                <w:color w:val="000000"/>
                <w:sz w:val="24"/>
                <w:szCs w:val="24"/>
              </w:rPr>
            </w:pPr>
            <w:r w:rsidRPr="006B0E4E">
              <w:rPr>
                <w:rFonts w:eastAsia="仿宋_GB2312" w:hint="eastAsia"/>
                <w:bCs/>
                <w:color w:val="000000"/>
                <w:sz w:val="24"/>
                <w:szCs w:val="24"/>
              </w:rPr>
              <w:t>3</w:t>
            </w:r>
            <w:r w:rsidRPr="006B0E4E">
              <w:rPr>
                <w:rFonts w:eastAsia="仿宋_GB2312"/>
                <w:bCs/>
                <w:color w:val="000000"/>
                <w:sz w:val="24"/>
                <w:szCs w:val="24"/>
              </w:rPr>
              <w:t>2</w:t>
            </w:r>
          </w:p>
        </w:tc>
        <w:tc>
          <w:tcPr>
            <w:tcW w:w="696" w:type="dxa"/>
            <w:vAlign w:val="center"/>
          </w:tcPr>
          <w:p w14:paraId="3A731763" w14:textId="77777777" w:rsidR="00E32F3E" w:rsidRPr="006B0E4E" w:rsidRDefault="00E32F3E" w:rsidP="007E549D">
            <w:pPr>
              <w:adjustRightInd w:val="0"/>
              <w:snapToGrid w:val="0"/>
              <w:rPr>
                <w:rFonts w:eastAsia="仿宋_GB2312"/>
                <w:bCs/>
                <w:color w:val="000000"/>
                <w:sz w:val="24"/>
                <w:szCs w:val="24"/>
              </w:rPr>
            </w:pPr>
            <w:r w:rsidRPr="006B0E4E">
              <w:rPr>
                <w:rFonts w:eastAsia="仿宋_GB2312" w:hint="eastAsia"/>
                <w:bCs/>
                <w:color w:val="000000"/>
                <w:sz w:val="24"/>
                <w:szCs w:val="24"/>
              </w:rPr>
              <w:t>1</w:t>
            </w:r>
            <w:r w:rsidRPr="006B0E4E">
              <w:rPr>
                <w:rFonts w:eastAsia="仿宋_GB2312"/>
                <w:bCs/>
                <w:color w:val="000000"/>
                <w:sz w:val="24"/>
                <w:szCs w:val="24"/>
              </w:rPr>
              <w:t>6</w:t>
            </w:r>
          </w:p>
        </w:tc>
        <w:tc>
          <w:tcPr>
            <w:tcW w:w="696" w:type="dxa"/>
            <w:vAlign w:val="center"/>
          </w:tcPr>
          <w:p w14:paraId="6C5506C1" w14:textId="77777777" w:rsidR="00E32F3E" w:rsidRPr="006B0E4E" w:rsidRDefault="00E32F3E" w:rsidP="007E549D">
            <w:pPr>
              <w:adjustRightInd w:val="0"/>
              <w:snapToGrid w:val="0"/>
              <w:rPr>
                <w:rFonts w:eastAsia="仿宋_GB2312"/>
                <w:bCs/>
                <w:color w:val="000000"/>
                <w:sz w:val="24"/>
                <w:szCs w:val="24"/>
              </w:rPr>
            </w:pPr>
            <w:r w:rsidRPr="006B0E4E">
              <w:rPr>
                <w:rFonts w:eastAsia="仿宋_GB2312" w:hint="eastAsia"/>
                <w:bCs/>
                <w:color w:val="000000"/>
                <w:sz w:val="24"/>
                <w:szCs w:val="24"/>
              </w:rPr>
              <w:t>1</w:t>
            </w:r>
            <w:r w:rsidRPr="006B0E4E">
              <w:rPr>
                <w:rFonts w:eastAsia="仿宋_GB2312"/>
                <w:bCs/>
                <w:color w:val="000000"/>
                <w:sz w:val="24"/>
                <w:szCs w:val="24"/>
              </w:rPr>
              <w:t>6</w:t>
            </w:r>
          </w:p>
        </w:tc>
        <w:tc>
          <w:tcPr>
            <w:tcW w:w="872" w:type="dxa"/>
            <w:vAlign w:val="center"/>
          </w:tcPr>
          <w:p w14:paraId="14F1197F" w14:textId="77777777" w:rsidR="00E32F3E" w:rsidRPr="006B0E4E" w:rsidRDefault="00E32F3E" w:rsidP="007E549D">
            <w:pPr>
              <w:adjustRightInd w:val="0"/>
              <w:snapToGrid w:val="0"/>
              <w:rPr>
                <w:rFonts w:eastAsia="仿宋_GB2312"/>
                <w:bCs/>
                <w:color w:val="000000"/>
                <w:sz w:val="24"/>
                <w:szCs w:val="24"/>
              </w:rPr>
            </w:pPr>
            <w:r w:rsidRPr="006B0E4E">
              <w:rPr>
                <w:rFonts w:eastAsia="仿宋_GB2312" w:hint="eastAsia"/>
                <w:bCs/>
                <w:color w:val="000000"/>
                <w:sz w:val="24"/>
                <w:szCs w:val="24"/>
              </w:rPr>
              <w:t>2</w:t>
            </w:r>
          </w:p>
        </w:tc>
        <w:tc>
          <w:tcPr>
            <w:tcW w:w="670" w:type="dxa"/>
            <w:vAlign w:val="center"/>
          </w:tcPr>
          <w:p w14:paraId="006BC886" w14:textId="77777777" w:rsidR="00E32F3E" w:rsidRPr="006B0E4E" w:rsidRDefault="00E32F3E" w:rsidP="007E549D">
            <w:pPr>
              <w:adjustRightInd w:val="0"/>
              <w:snapToGrid w:val="0"/>
              <w:rPr>
                <w:rFonts w:eastAsia="仿宋_GB2312"/>
                <w:bCs/>
                <w:color w:val="000000"/>
                <w:sz w:val="24"/>
                <w:szCs w:val="24"/>
              </w:rPr>
            </w:pPr>
          </w:p>
        </w:tc>
        <w:tc>
          <w:tcPr>
            <w:tcW w:w="643" w:type="dxa"/>
            <w:vAlign w:val="center"/>
          </w:tcPr>
          <w:p w14:paraId="41F876AD" w14:textId="4671F2B3" w:rsidR="00E32F3E" w:rsidRPr="006B0E4E" w:rsidRDefault="00E32F3E" w:rsidP="007E549D">
            <w:pPr>
              <w:adjustRightInd w:val="0"/>
              <w:snapToGrid w:val="0"/>
              <w:rPr>
                <w:rFonts w:eastAsia="仿宋_GB2312"/>
                <w:bCs/>
                <w:color w:val="000000"/>
                <w:sz w:val="24"/>
                <w:szCs w:val="24"/>
              </w:rPr>
            </w:pPr>
          </w:p>
        </w:tc>
        <w:tc>
          <w:tcPr>
            <w:tcW w:w="644" w:type="dxa"/>
            <w:vAlign w:val="center"/>
          </w:tcPr>
          <w:p w14:paraId="73ED94F3" w14:textId="77777777" w:rsidR="00E32F3E" w:rsidRPr="006B0E4E" w:rsidRDefault="00E32F3E" w:rsidP="007E549D">
            <w:pPr>
              <w:adjustRightInd w:val="0"/>
              <w:snapToGrid w:val="0"/>
              <w:rPr>
                <w:rFonts w:eastAsia="仿宋_GB2312"/>
                <w:bCs/>
                <w:color w:val="000000"/>
                <w:sz w:val="24"/>
                <w:szCs w:val="24"/>
              </w:rPr>
            </w:pPr>
          </w:p>
        </w:tc>
        <w:tc>
          <w:tcPr>
            <w:tcW w:w="645" w:type="dxa"/>
            <w:vAlign w:val="center"/>
          </w:tcPr>
          <w:p w14:paraId="7C782C3A" w14:textId="77777777" w:rsidR="00E32F3E" w:rsidRPr="006B0E4E" w:rsidRDefault="00E32F3E" w:rsidP="007E549D">
            <w:pPr>
              <w:adjustRightInd w:val="0"/>
              <w:snapToGrid w:val="0"/>
              <w:rPr>
                <w:rFonts w:eastAsia="仿宋_GB2312"/>
                <w:bCs/>
                <w:color w:val="000000"/>
                <w:sz w:val="24"/>
                <w:szCs w:val="24"/>
              </w:rPr>
            </w:pPr>
          </w:p>
        </w:tc>
        <w:tc>
          <w:tcPr>
            <w:tcW w:w="643" w:type="dxa"/>
            <w:vAlign w:val="center"/>
          </w:tcPr>
          <w:p w14:paraId="2945BA50" w14:textId="77777777" w:rsidR="00E32F3E" w:rsidRPr="006B0E4E" w:rsidRDefault="00E32F3E" w:rsidP="007E549D">
            <w:pPr>
              <w:adjustRightInd w:val="0"/>
              <w:snapToGrid w:val="0"/>
              <w:rPr>
                <w:rFonts w:eastAsia="仿宋_GB2312"/>
                <w:bCs/>
                <w:color w:val="000000"/>
                <w:sz w:val="24"/>
                <w:szCs w:val="24"/>
              </w:rPr>
            </w:pPr>
          </w:p>
        </w:tc>
        <w:tc>
          <w:tcPr>
            <w:tcW w:w="654" w:type="dxa"/>
            <w:gridSpan w:val="2"/>
            <w:vAlign w:val="center"/>
          </w:tcPr>
          <w:p w14:paraId="730951AC" w14:textId="4D5B4AD2" w:rsidR="00E32F3E" w:rsidRPr="006B0E4E" w:rsidRDefault="00E32F3E" w:rsidP="007E549D">
            <w:pPr>
              <w:adjustRightInd w:val="0"/>
              <w:snapToGrid w:val="0"/>
              <w:rPr>
                <w:rFonts w:eastAsia="仿宋_GB2312"/>
                <w:bCs/>
                <w:color w:val="000000"/>
                <w:sz w:val="24"/>
                <w:szCs w:val="24"/>
              </w:rPr>
            </w:pPr>
            <w:r w:rsidRPr="006B0E4E">
              <w:rPr>
                <w:rFonts w:eastAsia="仿宋_GB2312" w:hint="eastAsia"/>
                <w:bCs/>
                <w:color w:val="000000"/>
                <w:sz w:val="24"/>
                <w:szCs w:val="24"/>
              </w:rPr>
              <w:t>2</w:t>
            </w:r>
            <w:r w:rsidRPr="006B0E4E">
              <w:rPr>
                <w:rFonts w:eastAsia="仿宋_GB2312"/>
                <w:bCs/>
                <w:color w:val="000000"/>
                <w:sz w:val="24"/>
                <w:szCs w:val="24"/>
              </w:rPr>
              <w:t>/16</w:t>
            </w:r>
          </w:p>
        </w:tc>
        <w:tc>
          <w:tcPr>
            <w:tcW w:w="643" w:type="dxa"/>
            <w:vAlign w:val="center"/>
          </w:tcPr>
          <w:p w14:paraId="154E4A09" w14:textId="77777777" w:rsidR="00E32F3E" w:rsidRPr="006B0E4E" w:rsidRDefault="00E32F3E" w:rsidP="007E549D">
            <w:pPr>
              <w:adjustRightInd w:val="0"/>
              <w:snapToGrid w:val="0"/>
              <w:rPr>
                <w:rFonts w:eastAsia="仿宋_GB2312"/>
                <w:bCs/>
                <w:color w:val="000000"/>
                <w:sz w:val="24"/>
                <w:szCs w:val="24"/>
              </w:rPr>
            </w:pPr>
          </w:p>
        </w:tc>
        <w:tc>
          <w:tcPr>
            <w:tcW w:w="661" w:type="dxa"/>
            <w:gridSpan w:val="2"/>
            <w:vAlign w:val="center"/>
          </w:tcPr>
          <w:p w14:paraId="4ECA45A9" w14:textId="77777777" w:rsidR="00E32F3E" w:rsidRPr="006B0E4E" w:rsidRDefault="00E32F3E" w:rsidP="007E549D">
            <w:pPr>
              <w:adjustRightInd w:val="0"/>
              <w:snapToGrid w:val="0"/>
              <w:rPr>
                <w:rFonts w:eastAsia="仿宋_GB2312"/>
                <w:bCs/>
                <w:color w:val="000000"/>
                <w:sz w:val="24"/>
                <w:szCs w:val="24"/>
              </w:rPr>
            </w:pPr>
          </w:p>
        </w:tc>
        <w:tc>
          <w:tcPr>
            <w:tcW w:w="576" w:type="dxa"/>
            <w:vAlign w:val="center"/>
          </w:tcPr>
          <w:p w14:paraId="408F207B" w14:textId="77777777" w:rsidR="00E32F3E" w:rsidRPr="006B0E4E" w:rsidRDefault="00E32F3E" w:rsidP="007E549D">
            <w:pPr>
              <w:adjustRightInd w:val="0"/>
              <w:snapToGrid w:val="0"/>
              <w:rPr>
                <w:rFonts w:eastAsia="仿宋_GB2312"/>
                <w:bCs/>
                <w:color w:val="000000"/>
                <w:sz w:val="24"/>
                <w:szCs w:val="24"/>
              </w:rPr>
            </w:pPr>
          </w:p>
        </w:tc>
        <w:tc>
          <w:tcPr>
            <w:tcW w:w="456" w:type="dxa"/>
            <w:vAlign w:val="center"/>
          </w:tcPr>
          <w:p w14:paraId="73276D6D" w14:textId="2FCC02AB" w:rsidR="00E32F3E" w:rsidRPr="006B0E4E" w:rsidRDefault="00E32F3E" w:rsidP="007E549D">
            <w:pPr>
              <w:adjustRightInd w:val="0"/>
              <w:snapToGrid w:val="0"/>
              <w:rPr>
                <w:rFonts w:eastAsia="仿宋_GB2312"/>
                <w:bCs/>
                <w:color w:val="000000"/>
                <w:sz w:val="24"/>
                <w:szCs w:val="24"/>
              </w:rPr>
            </w:pPr>
          </w:p>
        </w:tc>
        <w:tc>
          <w:tcPr>
            <w:tcW w:w="609" w:type="dxa"/>
            <w:vAlign w:val="center"/>
          </w:tcPr>
          <w:p w14:paraId="478F1FAE" w14:textId="2D7B6D93" w:rsidR="00E32F3E" w:rsidRPr="006B0E4E" w:rsidRDefault="00E32F3E" w:rsidP="007E549D">
            <w:pPr>
              <w:adjustRightInd w:val="0"/>
              <w:snapToGrid w:val="0"/>
              <w:rPr>
                <w:rFonts w:eastAsia="仿宋_GB2312"/>
                <w:bCs/>
                <w:color w:val="000000"/>
                <w:sz w:val="24"/>
                <w:szCs w:val="24"/>
              </w:rPr>
            </w:pPr>
            <w:r w:rsidRPr="006B0E4E">
              <w:rPr>
                <w:rFonts w:eastAsia="仿宋_GB2312" w:hint="eastAsia"/>
                <w:bCs/>
                <w:color w:val="000000"/>
                <w:sz w:val="24"/>
                <w:szCs w:val="24"/>
              </w:rPr>
              <w:t>考查</w:t>
            </w:r>
          </w:p>
        </w:tc>
      </w:tr>
      <w:tr w:rsidR="00E32F3E" w:rsidRPr="006B0E4E" w14:paraId="52F2567A" w14:textId="77777777" w:rsidTr="007B23FC">
        <w:trPr>
          <w:trHeight w:val="20"/>
        </w:trPr>
        <w:tc>
          <w:tcPr>
            <w:tcW w:w="480" w:type="dxa"/>
            <w:vMerge/>
            <w:vAlign w:val="center"/>
          </w:tcPr>
          <w:p w14:paraId="3B4CA141" w14:textId="77777777" w:rsidR="00E32F3E" w:rsidRPr="006B0E4E" w:rsidRDefault="00E32F3E" w:rsidP="007E549D">
            <w:pPr>
              <w:adjustRightInd w:val="0"/>
              <w:snapToGrid w:val="0"/>
              <w:rPr>
                <w:rFonts w:eastAsia="仿宋_GB2312"/>
                <w:bCs/>
                <w:color w:val="000000"/>
                <w:sz w:val="24"/>
                <w:szCs w:val="24"/>
              </w:rPr>
            </w:pPr>
          </w:p>
        </w:tc>
        <w:tc>
          <w:tcPr>
            <w:tcW w:w="696" w:type="dxa"/>
            <w:vMerge/>
            <w:vAlign w:val="center"/>
          </w:tcPr>
          <w:p w14:paraId="05D317E7" w14:textId="77777777" w:rsidR="00E32F3E" w:rsidRPr="006B0E4E" w:rsidRDefault="00E32F3E" w:rsidP="007E549D">
            <w:pPr>
              <w:adjustRightInd w:val="0"/>
              <w:snapToGrid w:val="0"/>
              <w:rPr>
                <w:rFonts w:eastAsia="仿宋_GB2312"/>
                <w:bCs/>
                <w:color w:val="000000"/>
                <w:sz w:val="24"/>
                <w:szCs w:val="24"/>
              </w:rPr>
            </w:pPr>
          </w:p>
        </w:tc>
        <w:tc>
          <w:tcPr>
            <w:tcW w:w="3612" w:type="dxa"/>
            <w:gridSpan w:val="5"/>
            <w:vAlign w:val="center"/>
          </w:tcPr>
          <w:p w14:paraId="0E48B1DE" w14:textId="006E025D" w:rsidR="00E32F3E" w:rsidRPr="006B0E4E" w:rsidRDefault="00E32F3E" w:rsidP="007E549D">
            <w:pPr>
              <w:adjustRightInd w:val="0"/>
              <w:snapToGrid w:val="0"/>
              <w:rPr>
                <w:rFonts w:eastAsia="仿宋_GB2312" w:cs="仿宋_GB2312"/>
                <w:sz w:val="24"/>
                <w:szCs w:val="24"/>
              </w:rPr>
            </w:pPr>
            <w:r w:rsidRPr="006B0E4E">
              <w:rPr>
                <w:rFonts w:eastAsia="仿宋_GB2312" w:cs="仿宋_GB2312" w:hint="eastAsia"/>
                <w:sz w:val="24"/>
                <w:szCs w:val="24"/>
              </w:rPr>
              <w:t>小计（占总课时比例：</w:t>
            </w:r>
            <w:r w:rsidR="00B61F3A">
              <w:rPr>
                <w:rFonts w:eastAsia="仿宋_GB2312" w:cs="仿宋_GB2312" w:hint="eastAsia"/>
                <w:sz w:val="24"/>
                <w:szCs w:val="24"/>
              </w:rPr>
              <w:t>1.3%</w:t>
            </w:r>
            <w:r w:rsidRPr="006B0E4E">
              <w:rPr>
                <w:rFonts w:eastAsia="仿宋_GB2312" w:cs="仿宋_GB2312" w:hint="eastAsia"/>
                <w:sz w:val="24"/>
                <w:szCs w:val="24"/>
              </w:rPr>
              <w:t>）</w:t>
            </w:r>
          </w:p>
        </w:tc>
        <w:tc>
          <w:tcPr>
            <w:tcW w:w="700" w:type="dxa"/>
            <w:vAlign w:val="center"/>
          </w:tcPr>
          <w:p w14:paraId="15DC46ED" w14:textId="77777777" w:rsidR="00E32F3E" w:rsidRPr="006B0E4E" w:rsidRDefault="00E32F3E" w:rsidP="007E549D">
            <w:pPr>
              <w:adjustRightInd w:val="0"/>
              <w:snapToGrid w:val="0"/>
              <w:rPr>
                <w:rFonts w:eastAsia="仿宋_GB2312"/>
                <w:bCs/>
                <w:color w:val="000000"/>
                <w:sz w:val="24"/>
                <w:szCs w:val="24"/>
              </w:rPr>
            </w:pPr>
            <w:r w:rsidRPr="006B0E4E">
              <w:rPr>
                <w:rFonts w:eastAsia="仿宋_GB2312" w:hint="eastAsia"/>
                <w:bCs/>
                <w:color w:val="000000"/>
                <w:sz w:val="24"/>
                <w:szCs w:val="24"/>
              </w:rPr>
              <w:t>6</w:t>
            </w:r>
            <w:r w:rsidRPr="006B0E4E">
              <w:rPr>
                <w:rFonts w:eastAsia="仿宋_GB2312"/>
                <w:bCs/>
                <w:color w:val="000000"/>
                <w:sz w:val="24"/>
                <w:szCs w:val="24"/>
              </w:rPr>
              <w:t>4</w:t>
            </w:r>
          </w:p>
        </w:tc>
        <w:tc>
          <w:tcPr>
            <w:tcW w:w="696" w:type="dxa"/>
            <w:vAlign w:val="center"/>
          </w:tcPr>
          <w:p w14:paraId="3E99AB32" w14:textId="77777777" w:rsidR="00E32F3E" w:rsidRPr="006B0E4E" w:rsidRDefault="00E32F3E" w:rsidP="007E549D">
            <w:pPr>
              <w:adjustRightInd w:val="0"/>
              <w:snapToGrid w:val="0"/>
              <w:rPr>
                <w:rFonts w:eastAsia="仿宋_GB2312"/>
                <w:bCs/>
                <w:color w:val="000000"/>
                <w:sz w:val="24"/>
                <w:szCs w:val="24"/>
              </w:rPr>
            </w:pPr>
            <w:r w:rsidRPr="006B0E4E">
              <w:rPr>
                <w:rFonts w:eastAsia="仿宋_GB2312" w:hint="eastAsia"/>
                <w:bCs/>
                <w:color w:val="000000"/>
                <w:sz w:val="24"/>
                <w:szCs w:val="24"/>
              </w:rPr>
              <w:t>3</w:t>
            </w:r>
            <w:r w:rsidRPr="006B0E4E">
              <w:rPr>
                <w:rFonts w:eastAsia="仿宋_GB2312"/>
                <w:bCs/>
                <w:color w:val="000000"/>
                <w:sz w:val="24"/>
                <w:szCs w:val="24"/>
              </w:rPr>
              <w:t>2</w:t>
            </w:r>
          </w:p>
        </w:tc>
        <w:tc>
          <w:tcPr>
            <w:tcW w:w="696" w:type="dxa"/>
            <w:vAlign w:val="center"/>
          </w:tcPr>
          <w:p w14:paraId="28496060" w14:textId="77777777" w:rsidR="00E32F3E" w:rsidRPr="006B0E4E" w:rsidRDefault="00E32F3E" w:rsidP="007E549D">
            <w:pPr>
              <w:adjustRightInd w:val="0"/>
              <w:snapToGrid w:val="0"/>
              <w:rPr>
                <w:rFonts w:eastAsia="仿宋_GB2312"/>
                <w:bCs/>
                <w:color w:val="000000"/>
                <w:sz w:val="24"/>
                <w:szCs w:val="24"/>
              </w:rPr>
            </w:pPr>
            <w:r w:rsidRPr="006B0E4E">
              <w:rPr>
                <w:rFonts w:eastAsia="仿宋_GB2312" w:hint="eastAsia"/>
                <w:bCs/>
                <w:color w:val="000000"/>
                <w:sz w:val="24"/>
                <w:szCs w:val="24"/>
              </w:rPr>
              <w:t>3</w:t>
            </w:r>
            <w:r w:rsidRPr="006B0E4E">
              <w:rPr>
                <w:rFonts w:eastAsia="仿宋_GB2312"/>
                <w:bCs/>
                <w:color w:val="000000"/>
                <w:sz w:val="24"/>
                <w:szCs w:val="24"/>
              </w:rPr>
              <w:t>2</w:t>
            </w:r>
          </w:p>
        </w:tc>
        <w:tc>
          <w:tcPr>
            <w:tcW w:w="872" w:type="dxa"/>
            <w:vAlign w:val="center"/>
          </w:tcPr>
          <w:p w14:paraId="22031A18" w14:textId="77777777" w:rsidR="00E32F3E" w:rsidRPr="006B0E4E" w:rsidRDefault="00E32F3E" w:rsidP="007E549D">
            <w:pPr>
              <w:adjustRightInd w:val="0"/>
              <w:snapToGrid w:val="0"/>
              <w:rPr>
                <w:rFonts w:eastAsia="仿宋_GB2312"/>
                <w:bCs/>
                <w:color w:val="000000"/>
                <w:sz w:val="24"/>
                <w:szCs w:val="24"/>
              </w:rPr>
            </w:pPr>
            <w:r w:rsidRPr="006B0E4E">
              <w:rPr>
                <w:rFonts w:eastAsia="仿宋_GB2312" w:hint="eastAsia"/>
                <w:bCs/>
                <w:color w:val="000000"/>
                <w:sz w:val="24"/>
                <w:szCs w:val="24"/>
              </w:rPr>
              <w:t>4</w:t>
            </w:r>
          </w:p>
        </w:tc>
        <w:tc>
          <w:tcPr>
            <w:tcW w:w="670" w:type="dxa"/>
            <w:vAlign w:val="center"/>
          </w:tcPr>
          <w:p w14:paraId="6C0CCEAD" w14:textId="77777777" w:rsidR="00E32F3E" w:rsidRPr="006B0E4E" w:rsidRDefault="00E32F3E" w:rsidP="007E549D">
            <w:pPr>
              <w:adjustRightInd w:val="0"/>
              <w:snapToGrid w:val="0"/>
              <w:rPr>
                <w:rFonts w:eastAsia="仿宋_GB2312"/>
                <w:bCs/>
                <w:color w:val="000000"/>
                <w:sz w:val="24"/>
                <w:szCs w:val="24"/>
              </w:rPr>
            </w:pPr>
          </w:p>
        </w:tc>
        <w:tc>
          <w:tcPr>
            <w:tcW w:w="643" w:type="dxa"/>
            <w:vAlign w:val="center"/>
          </w:tcPr>
          <w:p w14:paraId="4261B962" w14:textId="77777777" w:rsidR="00E32F3E" w:rsidRPr="006B0E4E" w:rsidRDefault="00E32F3E" w:rsidP="007E549D">
            <w:pPr>
              <w:adjustRightInd w:val="0"/>
              <w:snapToGrid w:val="0"/>
              <w:rPr>
                <w:rFonts w:eastAsia="仿宋_GB2312"/>
                <w:bCs/>
                <w:color w:val="000000"/>
                <w:sz w:val="24"/>
                <w:szCs w:val="24"/>
              </w:rPr>
            </w:pPr>
          </w:p>
        </w:tc>
        <w:tc>
          <w:tcPr>
            <w:tcW w:w="644" w:type="dxa"/>
            <w:vAlign w:val="center"/>
          </w:tcPr>
          <w:p w14:paraId="3A11CC3A" w14:textId="77777777" w:rsidR="00E32F3E" w:rsidRPr="006B0E4E" w:rsidRDefault="00E32F3E" w:rsidP="007E549D">
            <w:pPr>
              <w:adjustRightInd w:val="0"/>
              <w:snapToGrid w:val="0"/>
              <w:rPr>
                <w:rFonts w:eastAsia="仿宋_GB2312"/>
                <w:bCs/>
                <w:color w:val="000000"/>
                <w:sz w:val="24"/>
                <w:szCs w:val="24"/>
              </w:rPr>
            </w:pPr>
          </w:p>
        </w:tc>
        <w:tc>
          <w:tcPr>
            <w:tcW w:w="645" w:type="dxa"/>
            <w:vAlign w:val="center"/>
          </w:tcPr>
          <w:p w14:paraId="57D4AEED" w14:textId="77777777" w:rsidR="00E32F3E" w:rsidRPr="006B0E4E" w:rsidRDefault="00E32F3E" w:rsidP="007E549D">
            <w:pPr>
              <w:adjustRightInd w:val="0"/>
              <w:snapToGrid w:val="0"/>
              <w:rPr>
                <w:rFonts w:eastAsia="仿宋_GB2312"/>
                <w:bCs/>
                <w:color w:val="000000"/>
                <w:sz w:val="24"/>
                <w:szCs w:val="24"/>
              </w:rPr>
            </w:pPr>
          </w:p>
        </w:tc>
        <w:tc>
          <w:tcPr>
            <w:tcW w:w="643" w:type="dxa"/>
            <w:vAlign w:val="center"/>
          </w:tcPr>
          <w:p w14:paraId="15479C7B" w14:textId="77777777" w:rsidR="00E32F3E" w:rsidRPr="006B0E4E" w:rsidRDefault="00E32F3E" w:rsidP="007E549D">
            <w:pPr>
              <w:adjustRightInd w:val="0"/>
              <w:snapToGrid w:val="0"/>
              <w:rPr>
                <w:rFonts w:eastAsia="仿宋_GB2312"/>
                <w:bCs/>
                <w:color w:val="000000"/>
                <w:sz w:val="24"/>
                <w:szCs w:val="24"/>
              </w:rPr>
            </w:pPr>
          </w:p>
        </w:tc>
        <w:tc>
          <w:tcPr>
            <w:tcW w:w="654" w:type="dxa"/>
            <w:gridSpan w:val="2"/>
            <w:vAlign w:val="center"/>
          </w:tcPr>
          <w:p w14:paraId="4664762C" w14:textId="77777777" w:rsidR="00E32F3E" w:rsidRPr="006B0E4E" w:rsidRDefault="00E32F3E" w:rsidP="007E549D">
            <w:pPr>
              <w:adjustRightInd w:val="0"/>
              <w:snapToGrid w:val="0"/>
              <w:rPr>
                <w:rFonts w:eastAsia="仿宋_GB2312"/>
                <w:bCs/>
                <w:color w:val="000000"/>
                <w:sz w:val="24"/>
                <w:szCs w:val="24"/>
              </w:rPr>
            </w:pPr>
          </w:p>
        </w:tc>
        <w:tc>
          <w:tcPr>
            <w:tcW w:w="643" w:type="dxa"/>
            <w:vAlign w:val="center"/>
          </w:tcPr>
          <w:p w14:paraId="4EED7AC5" w14:textId="77777777" w:rsidR="00E32F3E" w:rsidRPr="006B0E4E" w:rsidRDefault="00E32F3E" w:rsidP="007E549D">
            <w:pPr>
              <w:adjustRightInd w:val="0"/>
              <w:snapToGrid w:val="0"/>
              <w:rPr>
                <w:rFonts w:eastAsia="仿宋_GB2312"/>
                <w:bCs/>
                <w:color w:val="000000"/>
                <w:sz w:val="24"/>
                <w:szCs w:val="24"/>
              </w:rPr>
            </w:pPr>
          </w:p>
        </w:tc>
        <w:tc>
          <w:tcPr>
            <w:tcW w:w="661" w:type="dxa"/>
            <w:gridSpan w:val="2"/>
            <w:vAlign w:val="center"/>
          </w:tcPr>
          <w:p w14:paraId="774AE11D" w14:textId="40DF3B29" w:rsidR="00E32F3E" w:rsidRPr="006B0E4E" w:rsidRDefault="00E32F3E" w:rsidP="007E549D">
            <w:pPr>
              <w:adjustRightInd w:val="0"/>
              <w:snapToGrid w:val="0"/>
              <w:rPr>
                <w:rFonts w:eastAsia="仿宋_GB2312"/>
                <w:bCs/>
                <w:color w:val="000000"/>
                <w:sz w:val="24"/>
                <w:szCs w:val="24"/>
              </w:rPr>
            </w:pPr>
          </w:p>
        </w:tc>
        <w:tc>
          <w:tcPr>
            <w:tcW w:w="576" w:type="dxa"/>
            <w:vAlign w:val="center"/>
          </w:tcPr>
          <w:p w14:paraId="52A76B73" w14:textId="77777777" w:rsidR="00E32F3E" w:rsidRPr="006B0E4E" w:rsidRDefault="00E32F3E" w:rsidP="007E549D">
            <w:pPr>
              <w:adjustRightInd w:val="0"/>
              <w:snapToGrid w:val="0"/>
              <w:rPr>
                <w:rFonts w:eastAsia="仿宋_GB2312"/>
                <w:bCs/>
                <w:color w:val="000000"/>
                <w:sz w:val="24"/>
                <w:szCs w:val="24"/>
              </w:rPr>
            </w:pPr>
          </w:p>
        </w:tc>
        <w:tc>
          <w:tcPr>
            <w:tcW w:w="456" w:type="dxa"/>
            <w:vAlign w:val="center"/>
          </w:tcPr>
          <w:p w14:paraId="264C9254" w14:textId="4DDDD7AA" w:rsidR="00E32F3E" w:rsidRPr="006B0E4E" w:rsidRDefault="00E32F3E" w:rsidP="007E549D">
            <w:pPr>
              <w:adjustRightInd w:val="0"/>
              <w:snapToGrid w:val="0"/>
              <w:rPr>
                <w:rFonts w:eastAsia="仿宋_GB2312"/>
                <w:bCs/>
                <w:color w:val="000000"/>
                <w:sz w:val="24"/>
                <w:szCs w:val="24"/>
              </w:rPr>
            </w:pPr>
          </w:p>
        </w:tc>
        <w:tc>
          <w:tcPr>
            <w:tcW w:w="609" w:type="dxa"/>
            <w:vAlign w:val="center"/>
          </w:tcPr>
          <w:p w14:paraId="0EAB0BDA" w14:textId="4A9DE44F" w:rsidR="00E32F3E" w:rsidRPr="006B0E4E" w:rsidRDefault="00E32F3E" w:rsidP="007E549D">
            <w:pPr>
              <w:adjustRightInd w:val="0"/>
              <w:snapToGrid w:val="0"/>
              <w:rPr>
                <w:rFonts w:eastAsia="仿宋_GB2312"/>
                <w:bCs/>
                <w:color w:val="000000"/>
                <w:sz w:val="24"/>
                <w:szCs w:val="24"/>
              </w:rPr>
            </w:pPr>
          </w:p>
        </w:tc>
      </w:tr>
      <w:tr w:rsidR="00307F17" w:rsidRPr="006B0E4E" w14:paraId="563D5C7E" w14:textId="77777777" w:rsidTr="007B23FC">
        <w:trPr>
          <w:trHeight w:val="20"/>
        </w:trPr>
        <w:tc>
          <w:tcPr>
            <w:tcW w:w="480" w:type="dxa"/>
            <w:vMerge/>
            <w:vAlign w:val="center"/>
          </w:tcPr>
          <w:p w14:paraId="35EC6D93" w14:textId="77777777" w:rsidR="00307F17" w:rsidRPr="006B0E4E" w:rsidRDefault="00307F17" w:rsidP="007E549D">
            <w:pPr>
              <w:adjustRightInd w:val="0"/>
              <w:snapToGrid w:val="0"/>
              <w:rPr>
                <w:rFonts w:eastAsia="仿宋_GB2312"/>
                <w:bCs/>
                <w:color w:val="000000"/>
                <w:sz w:val="24"/>
                <w:szCs w:val="24"/>
              </w:rPr>
            </w:pPr>
          </w:p>
        </w:tc>
        <w:tc>
          <w:tcPr>
            <w:tcW w:w="14116" w:type="dxa"/>
            <w:gridSpan w:val="23"/>
            <w:vAlign w:val="center"/>
          </w:tcPr>
          <w:p w14:paraId="4A345F6B" w14:textId="4E06DAFC" w:rsidR="00307F17" w:rsidRPr="006B0E4E" w:rsidRDefault="00307F17" w:rsidP="006E121E">
            <w:pPr>
              <w:adjustRightInd w:val="0"/>
              <w:snapToGrid w:val="0"/>
              <w:rPr>
                <w:rFonts w:eastAsia="仿宋_GB2312"/>
                <w:bCs/>
                <w:color w:val="000000"/>
                <w:sz w:val="24"/>
                <w:szCs w:val="24"/>
              </w:rPr>
            </w:pPr>
            <w:r w:rsidRPr="006B0E4E">
              <w:rPr>
                <w:rFonts w:eastAsia="仿宋_GB2312" w:hint="eastAsia"/>
                <w:bCs/>
                <w:color w:val="000000"/>
                <w:sz w:val="24"/>
                <w:szCs w:val="24"/>
              </w:rPr>
              <w:t>合计（占总课时比例：</w:t>
            </w:r>
            <w:r w:rsidR="00D309C0">
              <w:rPr>
                <w:rFonts w:eastAsia="仿宋_GB2312" w:hint="eastAsia"/>
                <w:bCs/>
                <w:color w:val="000000"/>
                <w:sz w:val="24"/>
                <w:szCs w:val="24"/>
              </w:rPr>
              <w:t>3</w:t>
            </w:r>
            <w:r w:rsidR="006E121E">
              <w:rPr>
                <w:rFonts w:eastAsia="仿宋_GB2312" w:hint="eastAsia"/>
                <w:bCs/>
                <w:color w:val="000000"/>
                <w:sz w:val="24"/>
                <w:szCs w:val="24"/>
              </w:rPr>
              <w:t>6.7</w:t>
            </w:r>
            <w:r w:rsidR="00D309C0">
              <w:rPr>
                <w:rFonts w:eastAsia="仿宋_GB2312" w:hint="eastAsia"/>
                <w:bCs/>
                <w:color w:val="000000"/>
                <w:sz w:val="24"/>
                <w:szCs w:val="24"/>
              </w:rPr>
              <w:t>%</w:t>
            </w:r>
            <w:r w:rsidRPr="006B0E4E">
              <w:rPr>
                <w:rFonts w:eastAsia="仿宋_GB2312" w:hint="eastAsia"/>
                <w:bCs/>
                <w:color w:val="000000"/>
                <w:sz w:val="24"/>
                <w:szCs w:val="24"/>
              </w:rPr>
              <w:t>），说明：在开设的任选课程中任选</w:t>
            </w:r>
            <w:r w:rsidRPr="006B0E4E">
              <w:rPr>
                <w:rFonts w:eastAsia="仿宋_GB2312" w:hint="eastAsia"/>
                <w:bCs/>
                <w:color w:val="000000"/>
                <w:sz w:val="24"/>
                <w:szCs w:val="24"/>
              </w:rPr>
              <w:t>2</w:t>
            </w:r>
            <w:r w:rsidRPr="006B0E4E">
              <w:rPr>
                <w:rFonts w:eastAsia="仿宋_GB2312" w:hint="eastAsia"/>
                <w:bCs/>
                <w:color w:val="000000"/>
                <w:sz w:val="24"/>
                <w:szCs w:val="24"/>
              </w:rPr>
              <w:t>门，共</w:t>
            </w:r>
            <w:r w:rsidRPr="006B0E4E">
              <w:rPr>
                <w:rFonts w:eastAsia="仿宋_GB2312" w:hint="eastAsia"/>
                <w:bCs/>
                <w:color w:val="000000"/>
                <w:sz w:val="24"/>
                <w:szCs w:val="24"/>
              </w:rPr>
              <w:t>6</w:t>
            </w:r>
            <w:r w:rsidRPr="006B0E4E">
              <w:rPr>
                <w:rFonts w:eastAsia="仿宋_GB2312"/>
                <w:bCs/>
                <w:color w:val="000000"/>
                <w:sz w:val="24"/>
                <w:szCs w:val="24"/>
              </w:rPr>
              <w:t>4</w:t>
            </w:r>
            <w:r w:rsidRPr="006B0E4E">
              <w:rPr>
                <w:rFonts w:eastAsia="仿宋_GB2312" w:hint="eastAsia"/>
                <w:bCs/>
                <w:color w:val="000000"/>
                <w:sz w:val="24"/>
                <w:szCs w:val="24"/>
              </w:rPr>
              <w:t>学时，</w:t>
            </w:r>
            <w:r w:rsidRPr="006B0E4E">
              <w:rPr>
                <w:rFonts w:eastAsia="仿宋_GB2312" w:hint="eastAsia"/>
                <w:bCs/>
                <w:color w:val="000000"/>
                <w:sz w:val="24"/>
                <w:szCs w:val="24"/>
              </w:rPr>
              <w:t>4</w:t>
            </w:r>
            <w:r w:rsidRPr="006B0E4E">
              <w:rPr>
                <w:rFonts w:eastAsia="仿宋_GB2312" w:hint="eastAsia"/>
                <w:bCs/>
                <w:color w:val="000000"/>
                <w:sz w:val="24"/>
                <w:szCs w:val="24"/>
              </w:rPr>
              <w:t>学分。</w:t>
            </w:r>
          </w:p>
        </w:tc>
      </w:tr>
      <w:tr w:rsidR="00574DC0" w:rsidRPr="006B0E4E" w14:paraId="35B93C43" w14:textId="77777777" w:rsidTr="007B23FC">
        <w:trPr>
          <w:trHeight w:val="20"/>
        </w:trPr>
        <w:tc>
          <w:tcPr>
            <w:tcW w:w="480" w:type="dxa"/>
            <w:vMerge w:val="restart"/>
            <w:vAlign w:val="center"/>
          </w:tcPr>
          <w:p w14:paraId="0B1238B3" w14:textId="77777777" w:rsidR="00574DC0" w:rsidRPr="006B0E4E" w:rsidRDefault="00574DC0" w:rsidP="007E549D">
            <w:pPr>
              <w:adjustRightInd w:val="0"/>
              <w:snapToGrid w:val="0"/>
              <w:rPr>
                <w:rFonts w:eastAsia="仿宋_GB2312"/>
                <w:bCs/>
                <w:color w:val="000000"/>
                <w:sz w:val="24"/>
                <w:szCs w:val="24"/>
              </w:rPr>
            </w:pPr>
            <w:r w:rsidRPr="006B0E4E">
              <w:rPr>
                <w:rFonts w:eastAsia="仿宋_GB2312" w:hint="eastAsia"/>
                <w:bCs/>
                <w:color w:val="000000"/>
                <w:sz w:val="24"/>
                <w:szCs w:val="24"/>
              </w:rPr>
              <w:t>专</w:t>
            </w:r>
          </w:p>
          <w:p w14:paraId="5515E638" w14:textId="77777777" w:rsidR="00574DC0" w:rsidRPr="006B0E4E" w:rsidRDefault="00574DC0" w:rsidP="007E549D">
            <w:pPr>
              <w:adjustRightInd w:val="0"/>
              <w:snapToGrid w:val="0"/>
              <w:rPr>
                <w:rFonts w:eastAsia="仿宋_GB2312"/>
                <w:bCs/>
                <w:color w:val="000000"/>
                <w:sz w:val="24"/>
                <w:szCs w:val="24"/>
              </w:rPr>
            </w:pPr>
            <w:r w:rsidRPr="006B0E4E">
              <w:rPr>
                <w:rFonts w:eastAsia="仿宋_GB2312" w:hint="eastAsia"/>
                <w:bCs/>
                <w:color w:val="000000"/>
                <w:sz w:val="24"/>
                <w:szCs w:val="24"/>
              </w:rPr>
              <w:t>业（</w:t>
            </w:r>
          </w:p>
          <w:p w14:paraId="442DDF37" w14:textId="77777777" w:rsidR="00574DC0" w:rsidRPr="006B0E4E" w:rsidRDefault="00574DC0" w:rsidP="007E549D">
            <w:pPr>
              <w:adjustRightInd w:val="0"/>
              <w:snapToGrid w:val="0"/>
              <w:rPr>
                <w:rFonts w:eastAsia="仿宋_GB2312"/>
                <w:bCs/>
                <w:color w:val="000000"/>
                <w:sz w:val="24"/>
                <w:szCs w:val="24"/>
              </w:rPr>
            </w:pPr>
            <w:r w:rsidRPr="006B0E4E">
              <w:rPr>
                <w:rFonts w:eastAsia="仿宋_GB2312" w:hint="eastAsia"/>
                <w:bCs/>
                <w:color w:val="000000"/>
                <w:sz w:val="24"/>
                <w:szCs w:val="24"/>
              </w:rPr>
              <w:t>技能</w:t>
            </w:r>
          </w:p>
          <w:p w14:paraId="2ED917E6" w14:textId="77777777" w:rsidR="00574DC0" w:rsidRPr="006B0E4E" w:rsidRDefault="00574DC0" w:rsidP="007E549D">
            <w:pPr>
              <w:adjustRightInd w:val="0"/>
              <w:snapToGrid w:val="0"/>
              <w:rPr>
                <w:rFonts w:eastAsia="仿宋_GB2312"/>
                <w:bCs/>
                <w:color w:val="000000"/>
                <w:sz w:val="24"/>
                <w:szCs w:val="24"/>
              </w:rPr>
            </w:pPr>
            <w:r w:rsidRPr="006B0E4E">
              <w:rPr>
                <w:rFonts w:eastAsia="仿宋_GB2312" w:hint="eastAsia"/>
                <w:bCs/>
                <w:color w:val="000000"/>
                <w:sz w:val="24"/>
                <w:szCs w:val="24"/>
              </w:rPr>
              <w:t>）课</w:t>
            </w:r>
          </w:p>
          <w:p w14:paraId="5976A101" w14:textId="77777777" w:rsidR="00574DC0" w:rsidRPr="006B0E4E" w:rsidRDefault="00574DC0" w:rsidP="007E549D">
            <w:pPr>
              <w:adjustRightInd w:val="0"/>
              <w:snapToGrid w:val="0"/>
              <w:rPr>
                <w:rFonts w:eastAsia="仿宋_GB2312"/>
                <w:bCs/>
                <w:color w:val="000000"/>
                <w:sz w:val="24"/>
                <w:szCs w:val="24"/>
              </w:rPr>
            </w:pPr>
            <w:r w:rsidRPr="006B0E4E">
              <w:rPr>
                <w:rFonts w:eastAsia="仿宋_GB2312" w:hint="eastAsia"/>
                <w:bCs/>
                <w:color w:val="000000"/>
                <w:sz w:val="24"/>
                <w:szCs w:val="24"/>
              </w:rPr>
              <w:t>程</w:t>
            </w:r>
          </w:p>
          <w:p w14:paraId="6526DCC7" w14:textId="77777777" w:rsidR="00574DC0" w:rsidRDefault="00574DC0" w:rsidP="007E549D">
            <w:pPr>
              <w:adjustRightInd w:val="0"/>
              <w:snapToGrid w:val="0"/>
              <w:rPr>
                <w:rFonts w:eastAsia="仿宋_GB2312"/>
                <w:bCs/>
                <w:color w:val="000000"/>
                <w:sz w:val="24"/>
                <w:szCs w:val="24"/>
              </w:rPr>
            </w:pPr>
            <w:r w:rsidRPr="006B0E4E">
              <w:rPr>
                <w:rFonts w:eastAsia="仿宋_GB2312" w:hint="eastAsia"/>
                <w:bCs/>
                <w:color w:val="000000"/>
                <w:sz w:val="24"/>
                <w:szCs w:val="24"/>
              </w:rPr>
              <w:t>平</w:t>
            </w:r>
          </w:p>
          <w:p w14:paraId="370B8406" w14:textId="3E94950D" w:rsidR="00574DC0" w:rsidRPr="006B0E4E" w:rsidRDefault="00574DC0" w:rsidP="007E549D">
            <w:pPr>
              <w:adjustRightInd w:val="0"/>
              <w:snapToGrid w:val="0"/>
              <w:rPr>
                <w:rFonts w:eastAsia="仿宋_GB2312"/>
                <w:bCs/>
                <w:color w:val="000000"/>
                <w:sz w:val="24"/>
                <w:szCs w:val="24"/>
              </w:rPr>
            </w:pPr>
            <w:r w:rsidRPr="006B0E4E">
              <w:rPr>
                <w:rFonts w:eastAsia="仿宋_GB2312" w:hint="eastAsia"/>
                <w:bCs/>
                <w:color w:val="000000"/>
                <w:sz w:val="24"/>
                <w:szCs w:val="24"/>
              </w:rPr>
              <w:t>台</w:t>
            </w:r>
          </w:p>
        </w:tc>
        <w:tc>
          <w:tcPr>
            <w:tcW w:w="696" w:type="dxa"/>
            <w:vMerge w:val="restart"/>
            <w:vAlign w:val="center"/>
          </w:tcPr>
          <w:p w14:paraId="4FD499CB" w14:textId="325E40BE" w:rsidR="00574DC0" w:rsidRPr="006B0E4E" w:rsidRDefault="00574DC0" w:rsidP="007E549D">
            <w:pPr>
              <w:adjustRightInd w:val="0"/>
              <w:snapToGrid w:val="0"/>
              <w:rPr>
                <w:rFonts w:eastAsia="仿宋_GB2312"/>
                <w:bCs/>
                <w:color w:val="000000"/>
                <w:sz w:val="24"/>
                <w:szCs w:val="24"/>
              </w:rPr>
            </w:pPr>
            <w:r>
              <w:rPr>
                <w:rFonts w:eastAsia="仿宋_GB2312" w:hint="eastAsia"/>
                <w:bCs/>
                <w:color w:val="000000"/>
                <w:sz w:val="24"/>
                <w:szCs w:val="24"/>
              </w:rPr>
              <w:t>专业基础课程（必修）</w:t>
            </w:r>
          </w:p>
        </w:tc>
        <w:tc>
          <w:tcPr>
            <w:tcW w:w="845" w:type="dxa"/>
            <w:gridSpan w:val="3"/>
            <w:vAlign w:val="center"/>
          </w:tcPr>
          <w:p w14:paraId="2A1CE2C1" w14:textId="02FB0BC5" w:rsidR="00574DC0" w:rsidRPr="00E979A5" w:rsidRDefault="00574DC0" w:rsidP="007E549D">
            <w:pPr>
              <w:adjustRightInd w:val="0"/>
              <w:snapToGrid w:val="0"/>
              <w:rPr>
                <w:rFonts w:eastAsia="仿宋_GB2312" w:cs="仿宋_GB2312"/>
                <w:sz w:val="24"/>
                <w:szCs w:val="24"/>
              </w:rPr>
            </w:pPr>
            <w:r w:rsidRPr="00E979A5">
              <w:rPr>
                <w:rFonts w:eastAsia="仿宋_GB2312" w:cs="仿宋_GB2312" w:hint="eastAsia"/>
                <w:sz w:val="24"/>
                <w:szCs w:val="24"/>
              </w:rPr>
              <w:t>1</w:t>
            </w:r>
          </w:p>
        </w:tc>
        <w:tc>
          <w:tcPr>
            <w:tcW w:w="1376" w:type="dxa"/>
            <w:vAlign w:val="center"/>
          </w:tcPr>
          <w:p w14:paraId="3133D012" w14:textId="0EA0A798" w:rsidR="00574DC0" w:rsidRPr="00E979A5" w:rsidRDefault="00574DC0" w:rsidP="007E549D">
            <w:pPr>
              <w:adjustRightInd w:val="0"/>
              <w:snapToGrid w:val="0"/>
              <w:rPr>
                <w:rFonts w:eastAsia="仿宋_GB2312" w:cs="仿宋_GB2312"/>
                <w:sz w:val="24"/>
                <w:szCs w:val="24"/>
              </w:rPr>
            </w:pPr>
            <w:r w:rsidRPr="00E979A5">
              <w:rPr>
                <w:rFonts w:eastAsia="仿宋_GB2312" w:cs="仿宋_GB2312" w:hint="eastAsia"/>
                <w:sz w:val="24"/>
                <w:szCs w:val="24"/>
              </w:rPr>
              <w:t>50102057</w:t>
            </w:r>
          </w:p>
        </w:tc>
        <w:tc>
          <w:tcPr>
            <w:tcW w:w="1391" w:type="dxa"/>
            <w:vAlign w:val="center"/>
          </w:tcPr>
          <w:p w14:paraId="2BC200BB" w14:textId="6ACC5AC9" w:rsidR="00574DC0" w:rsidRPr="006B0E4E" w:rsidRDefault="00574DC0" w:rsidP="007E549D">
            <w:pPr>
              <w:adjustRightInd w:val="0"/>
              <w:snapToGrid w:val="0"/>
              <w:rPr>
                <w:rFonts w:eastAsia="仿宋_GB2312" w:cs="仿宋_GB2312"/>
                <w:sz w:val="24"/>
                <w:szCs w:val="24"/>
              </w:rPr>
            </w:pPr>
            <w:r w:rsidRPr="00E979A5">
              <w:rPr>
                <w:rFonts w:eastAsia="仿宋_GB2312" w:cs="仿宋_GB2312" w:hint="eastAsia"/>
                <w:sz w:val="24"/>
                <w:szCs w:val="24"/>
              </w:rPr>
              <w:t>物理（一）</w:t>
            </w:r>
          </w:p>
        </w:tc>
        <w:tc>
          <w:tcPr>
            <w:tcW w:w="700" w:type="dxa"/>
            <w:vAlign w:val="center"/>
          </w:tcPr>
          <w:p w14:paraId="4CA2D6A2" w14:textId="6CBD6C94" w:rsidR="00574DC0" w:rsidRPr="00E979A5" w:rsidRDefault="00574DC0" w:rsidP="007E549D">
            <w:pPr>
              <w:adjustRightInd w:val="0"/>
              <w:snapToGrid w:val="0"/>
              <w:rPr>
                <w:rFonts w:eastAsia="仿宋_GB2312" w:cs="仿宋_GB2312"/>
                <w:sz w:val="24"/>
                <w:szCs w:val="24"/>
              </w:rPr>
            </w:pPr>
            <w:r w:rsidRPr="00E979A5">
              <w:rPr>
                <w:rFonts w:eastAsia="仿宋_GB2312" w:cs="仿宋_GB2312" w:hint="eastAsia"/>
                <w:sz w:val="24"/>
                <w:szCs w:val="24"/>
              </w:rPr>
              <w:t>72</w:t>
            </w:r>
          </w:p>
        </w:tc>
        <w:tc>
          <w:tcPr>
            <w:tcW w:w="696" w:type="dxa"/>
          </w:tcPr>
          <w:p w14:paraId="1E10D062" w14:textId="05B00AEB" w:rsidR="00574DC0" w:rsidRPr="00E979A5" w:rsidRDefault="00574DC0" w:rsidP="007E549D">
            <w:pPr>
              <w:adjustRightInd w:val="0"/>
              <w:snapToGrid w:val="0"/>
              <w:rPr>
                <w:rFonts w:eastAsia="仿宋_GB2312" w:cs="仿宋_GB2312"/>
                <w:sz w:val="24"/>
                <w:szCs w:val="24"/>
              </w:rPr>
            </w:pPr>
            <w:r w:rsidRPr="00755738">
              <w:rPr>
                <w:rFonts w:eastAsia="仿宋_GB2312" w:cs="仿宋_GB2312" w:hint="eastAsia"/>
                <w:sz w:val="24"/>
                <w:szCs w:val="24"/>
              </w:rPr>
              <w:t>36</w:t>
            </w:r>
          </w:p>
        </w:tc>
        <w:tc>
          <w:tcPr>
            <w:tcW w:w="696" w:type="dxa"/>
          </w:tcPr>
          <w:p w14:paraId="0616F6AD" w14:textId="053D45BB" w:rsidR="00574DC0" w:rsidRPr="00E979A5" w:rsidRDefault="00574DC0" w:rsidP="007E549D">
            <w:pPr>
              <w:adjustRightInd w:val="0"/>
              <w:snapToGrid w:val="0"/>
              <w:rPr>
                <w:rFonts w:eastAsia="仿宋_GB2312" w:cs="仿宋_GB2312"/>
                <w:sz w:val="24"/>
                <w:szCs w:val="24"/>
              </w:rPr>
            </w:pPr>
            <w:r w:rsidRPr="00755738">
              <w:rPr>
                <w:rFonts w:eastAsia="仿宋_GB2312" w:cs="仿宋_GB2312" w:hint="eastAsia"/>
                <w:sz w:val="24"/>
                <w:szCs w:val="24"/>
              </w:rPr>
              <w:t>36</w:t>
            </w:r>
          </w:p>
        </w:tc>
        <w:tc>
          <w:tcPr>
            <w:tcW w:w="872" w:type="dxa"/>
            <w:vAlign w:val="center"/>
          </w:tcPr>
          <w:p w14:paraId="3A0211BB" w14:textId="3E0E8C3F" w:rsidR="00574DC0" w:rsidRPr="00E979A5" w:rsidRDefault="00574DC0" w:rsidP="007E549D">
            <w:pPr>
              <w:adjustRightInd w:val="0"/>
              <w:snapToGrid w:val="0"/>
              <w:rPr>
                <w:rFonts w:eastAsia="仿宋_GB2312" w:cs="仿宋_GB2312"/>
                <w:sz w:val="24"/>
                <w:szCs w:val="24"/>
              </w:rPr>
            </w:pPr>
            <w:r w:rsidRPr="00E979A5">
              <w:rPr>
                <w:rFonts w:eastAsia="仿宋_GB2312" w:cs="仿宋_GB2312" w:hint="eastAsia"/>
                <w:sz w:val="24"/>
                <w:szCs w:val="24"/>
              </w:rPr>
              <w:t>4</w:t>
            </w:r>
          </w:p>
        </w:tc>
        <w:tc>
          <w:tcPr>
            <w:tcW w:w="670" w:type="dxa"/>
            <w:vAlign w:val="center"/>
          </w:tcPr>
          <w:p w14:paraId="7C6F0653" w14:textId="66C67276" w:rsidR="00574DC0" w:rsidRPr="00E979A5" w:rsidRDefault="00574DC0" w:rsidP="007E549D">
            <w:pPr>
              <w:adjustRightInd w:val="0"/>
              <w:snapToGrid w:val="0"/>
              <w:rPr>
                <w:rFonts w:eastAsia="仿宋_GB2312" w:cs="仿宋_GB2312"/>
                <w:sz w:val="24"/>
                <w:szCs w:val="24"/>
              </w:rPr>
            </w:pPr>
            <w:r w:rsidRPr="00E979A5">
              <w:rPr>
                <w:rFonts w:eastAsia="仿宋_GB2312" w:cs="仿宋_GB2312" w:hint="eastAsia"/>
                <w:sz w:val="24"/>
                <w:szCs w:val="24"/>
              </w:rPr>
              <w:t>4/18</w:t>
            </w:r>
          </w:p>
        </w:tc>
        <w:tc>
          <w:tcPr>
            <w:tcW w:w="643" w:type="dxa"/>
            <w:vAlign w:val="center"/>
          </w:tcPr>
          <w:p w14:paraId="4A52A4B9" w14:textId="77777777" w:rsidR="00574DC0" w:rsidRPr="00E979A5" w:rsidRDefault="00574DC0" w:rsidP="007E549D">
            <w:pPr>
              <w:adjustRightInd w:val="0"/>
              <w:snapToGrid w:val="0"/>
              <w:rPr>
                <w:rFonts w:eastAsia="仿宋_GB2312" w:cs="仿宋_GB2312"/>
                <w:sz w:val="24"/>
                <w:szCs w:val="24"/>
              </w:rPr>
            </w:pPr>
          </w:p>
        </w:tc>
        <w:tc>
          <w:tcPr>
            <w:tcW w:w="644" w:type="dxa"/>
            <w:vAlign w:val="center"/>
          </w:tcPr>
          <w:p w14:paraId="5F862FBC" w14:textId="77777777" w:rsidR="00574DC0" w:rsidRPr="00E979A5" w:rsidRDefault="00574DC0" w:rsidP="007E549D">
            <w:pPr>
              <w:adjustRightInd w:val="0"/>
              <w:snapToGrid w:val="0"/>
              <w:rPr>
                <w:rFonts w:eastAsia="仿宋_GB2312" w:cs="仿宋_GB2312"/>
                <w:sz w:val="24"/>
                <w:szCs w:val="24"/>
              </w:rPr>
            </w:pPr>
          </w:p>
        </w:tc>
        <w:tc>
          <w:tcPr>
            <w:tcW w:w="645" w:type="dxa"/>
            <w:vAlign w:val="center"/>
          </w:tcPr>
          <w:p w14:paraId="39E23A08" w14:textId="77777777" w:rsidR="00574DC0" w:rsidRPr="00E979A5" w:rsidRDefault="00574DC0" w:rsidP="007E549D">
            <w:pPr>
              <w:adjustRightInd w:val="0"/>
              <w:snapToGrid w:val="0"/>
              <w:rPr>
                <w:rFonts w:eastAsia="仿宋_GB2312" w:cs="仿宋_GB2312"/>
                <w:sz w:val="24"/>
                <w:szCs w:val="24"/>
              </w:rPr>
            </w:pPr>
          </w:p>
        </w:tc>
        <w:tc>
          <w:tcPr>
            <w:tcW w:w="643" w:type="dxa"/>
            <w:vAlign w:val="center"/>
          </w:tcPr>
          <w:p w14:paraId="36D90C9D" w14:textId="77777777" w:rsidR="00574DC0" w:rsidRPr="00E979A5" w:rsidRDefault="00574DC0" w:rsidP="007E549D">
            <w:pPr>
              <w:adjustRightInd w:val="0"/>
              <w:snapToGrid w:val="0"/>
              <w:rPr>
                <w:rFonts w:eastAsia="仿宋_GB2312" w:cs="仿宋_GB2312"/>
                <w:sz w:val="24"/>
                <w:szCs w:val="24"/>
              </w:rPr>
            </w:pPr>
          </w:p>
        </w:tc>
        <w:tc>
          <w:tcPr>
            <w:tcW w:w="654" w:type="dxa"/>
            <w:gridSpan w:val="2"/>
            <w:vAlign w:val="center"/>
          </w:tcPr>
          <w:p w14:paraId="3FC5B65B" w14:textId="77777777" w:rsidR="00574DC0" w:rsidRPr="00E979A5" w:rsidRDefault="00574DC0" w:rsidP="007E549D">
            <w:pPr>
              <w:adjustRightInd w:val="0"/>
              <w:snapToGrid w:val="0"/>
              <w:rPr>
                <w:rFonts w:eastAsia="仿宋_GB2312" w:cs="仿宋_GB2312"/>
                <w:sz w:val="24"/>
                <w:szCs w:val="24"/>
              </w:rPr>
            </w:pPr>
          </w:p>
        </w:tc>
        <w:tc>
          <w:tcPr>
            <w:tcW w:w="643" w:type="dxa"/>
            <w:vAlign w:val="center"/>
          </w:tcPr>
          <w:p w14:paraId="6D500A76" w14:textId="77777777" w:rsidR="00574DC0" w:rsidRPr="00E979A5" w:rsidRDefault="00574DC0" w:rsidP="007E549D">
            <w:pPr>
              <w:adjustRightInd w:val="0"/>
              <w:snapToGrid w:val="0"/>
              <w:rPr>
                <w:rFonts w:eastAsia="仿宋_GB2312" w:cs="仿宋_GB2312"/>
                <w:sz w:val="24"/>
                <w:szCs w:val="24"/>
              </w:rPr>
            </w:pPr>
          </w:p>
        </w:tc>
        <w:tc>
          <w:tcPr>
            <w:tcW w:w="661" w:type="dxa"/>
            <w:gridSpan w:val="2"/>
            <w:vAlign w:val="center"/>
          </w:tcPr>
          <w:p w14:paraId="4E23EB63" w14:textId="77777777" w:rsidR="00574DC0" w:rsidRPr="00E979A5" w:rsidRDefault="00574DC0" w:rsidP="007E549D">
            <w:pPr>
              <w:adjustRightInd w:val="0"/>
              <w:snapToGrid w:val="0"/>
              <w:rPr>
                <w:rFonts w:eastAsia="仿宋_GB2312" w:cs="仿宋_GB2312"/>
                <w:sz w:val="24"/>
                <w:szCs w:val="24"/>
              </w:rPr>
            </w:pPr>
          </w:p>
        </w:tc>
        <w:tc>
          <w:tcPr>
            <w:tcW w:w="576" w:type="dxa"/>
            <w:vAlign w:val="center"/>
          </w:tcPr>
          <w:p w14:paraId="59C4B2FB" w14:textId="77777777" w:rsidR="00574DC0" w:rsidRPr="00E979A5" w:rsidRDefault="00574DC0" w:rsidP="007E549D">
            <w:pPr>
              <w:adjustRightInd w:val="0"/>
              <w:snapToGrid w:val="0"/>
              <w:rPr>
                <w:rFonts w:eastAsia="仿宋_GB2312" w:cs="仿宋_GB2312"/>
                <w:sz w:val="24"/>
                <w:szCs w:val="24"/>
              </w:rPr>
            </w:pPr>
          </w:p>
        </w:tc>
        <w:tc>
          <w:tcPr>
            <w:tcW w:w="456" w:type="dxa"/>
            <w:vAlign w:val="center"/>
          </w:tcPr>
          <w:p w14:paraId="37FAD542" w14:textId="0B6FC427" w:rsidR="00574DC0" w:rsidRPr="00E979A5" w:rsidRDefault="00574DC0" w:rsidP="007E549D">
            <w:pPr>
              <w:adjustRightInd w:val="0"/>
              <w:snapToGrid w:val="0"/>
              <w:rPr>
                <w:rFonts w:eastAsia="仿宋_GB2312" w:cs="仿宋_GB2312"/>
                <w:sz w:val="24"/>
                <w:szCs w:val="24"/>
              </w:rPr>
            </w:pPr>
          </w:p>
        </w:tc>
        <w:tc>
          <w:tcPr>
            <w:tcW w:w="609" w:type="dxa"/>
            <w:vAlign w:val="center"/>
          </w:tcPr>
          <w:p w14:paraId="1EF19A4D" w14:textId="71CF479A" w:rsidR="00574DC0" w:rsidRPr="00E979A5" w:rsidRDefault="00574DC0" w:rsidP="007E549D">
            <w:pPr>
              <w:adjustRightInd w:val="0"/>
              <w:snapToGrid w:val="0"/>
              <w:rPr>
                <w:rFonts w:eastAsia="仿宋_GB2312" w:cs="仿宋_GB2312"/>
                <w:sz w:val="24"/>
                <w:szCs w:val="24"/>
              </w:rPr>
            </w:pPr>
          </w:p>
        </w:tc>
      </w:tr>
      <w:tr w:rsidR="00574DC0" w:rsidRPr="006B0E4E" w14:paraId="265416CA" w14:textId="77777777" w:rsidTr="007B23FC">
        <w:trPr>
          <w:trHeight w:val="20"/>
        </w:trPr>
        <w:tc>
          <w:tcPr>
            <w:tcW w:w="480" w:type="dxa"/>
            <w:vMerge/>
            <w:vAlign w:val="center"/>
          </w:tcPr>
          <w:p w14:paraId="5EDF9FE9" w14:textId="77777777" w:rsidR="00574DC0" w:rsidRPr="006B0E4E" w:rsidRDefault="00574DC0" w:rsidP="007E549D">
            <w:pPr>
              <w:adjustRightInd w:val="0"/>
              <w:snapToGrid w:val="0"/>
              <w:rPr>
                <w:rFonts w:eastAsia="仿宋_GB2312"/>
                <w:bCs/>
                <w:color w:val="000000"/>
                <w:sz w:val="24"/>
                <w:szCs w:val="24"/>
              </w:rPr>
            </w:pPr>
          </w:p>
        </w:tc>
        <w:tc>
          <w:tcPr>
            <w:tcW w:w="696" w:type="dxa"/>
            <w:vMerge/>
            <w:vAlign w:val="center"/>
          </w:tcPr>
          <w:p w14:paraId="440695DF" w14:textId="77777777" w:rsidR="00574DC0" w:rsidRPr="006B0E4E" w:rsidRDefault="00574DC0" w:rsidP="007E549D">
            <w:pPr>
              <w:adjustRightInd w:val="0"/>
              <w:snapToGrid w:val="0"/>
              <w:rPr>
                <w:rFonts w:eastAsia="仿宋_GB2312"/>
                <w:bCs/>
                <w:color w:val="000000"/>
                <w:sz w:val="24"/>
                <w:szCs w:val="24"/>
              </w:rPr>
            </w:pPr>
          </w:p>
        </w:tc>
        <w:tc>
          <w:tcPr>
            <w:tcW w:w="845" w:type="dxa"/>
            <w:gridSpan w:val="3"/>
            <w:vAlign w:val="center"/>
          </w:tcPr>
          <w:p w14:paraId="4BB058E3" w14:textId="73FF2382" w:rsidR="00574DC0" w:rsidRPr="00E979A5" w:rsidRDefault="00574DC0" w:rsidP="007E549D">
            <w:pPr>
              <w:adjustRightInd w:val="0"/>
              <w:snapToGrid w:val="0"/>
              <w:rPr>
                <w:rFonts w:eastAsia="仿宋_GB2312" w:cs="仿宋_GB2312"/>
                <w:sz w:val="24"/>
                <w:szCs w:val="24"/>
              </w:rPr>
            </w:pPr>
            <w:r w:rsidRPr="00E979A5">
              <w:rPr>
                <w:rFonts w:eastAsia="仿宋_GB2312" w:cs="仿宋_GB2312" w:hint="eastAsia"/>
                <w:sz w:val="24"/>
                <w:szCs w:val="24"/>
              </w:rPr>
              <w:t>2</w:t>
            </w:r>
          </w:p>
        </w:tc>
        <w:tc>
          <w:tcPr>
            <w:tcW w:w="1376" w:type="dxa"/>
            <w:vAlign w:val="center"/>
          </w:tcPr>
          <w:p w14:paraId="474EE43E" w14:textId="444A210D" w:rsidR="00574DC0" w:rsidRPr="00E979A5" w:rsidRDefault="00574DC0" w:rsidP="007E549D">
            <w:pPr>
              <w:adjustRightInd w:val="0"/>
              <w:snapToGrid w:val="0"/>
              <w:rPr>
                <w:rFonts w:eastAsia="仿宋_GB2312" w:cs="仿宋_GB2312"/>
                <w:sz w:val="24"/>
                <w:szCs w:val="24"/>
              </w:rPr>
            </w:pPr>
            <w:r w:rsidRPr="00E979A5">
              <w:rPr>
                <w:rFonts w:eastAsia="仿宋_GB2312" w:cs="仿宋_GB2312" w:hint="eastAsia"/>
                <w:sz w:val="24"/>
                <w:szCs w:val="24"/>
              </w:rPr>
              <w:t>50102058</w:t>
            </w:r>
          </w:p>
        </w:tc>
        <w:tc>
          <w:tcPr>
            <w:tcW w:w="1391" w:type="dxa"/>
            <w:vAlign w:val="center"/>
          </w:tcPr>
          <w:p w14:paraId="3896E7F4" w14:textId="3CC3B5CC" w:rsidR="00574DC0" w:rsidRPr="006B0E4E" w:rsidRDefault="00574DC0" w:rsidP="007E549D">
            <w:pPr>
              <w:adjustRightInd w:val="0"/>
              <w:snapToGrid w:val="0"/>
              <w:rPr>
                <w:rFonts w:eastAsia="仿宋_GB2312" w:cs="仿宋_GB2312"/>
                <w:sz w:val="24"/>
                <w:szCs w:val="24"/>
              </w:rPr>
            </w:pPr>
            <w:r w:rsidRPr="00E979A5">
              <w:rPr>
                <w:rFonts w:eastAsia="仿宋_GB2312" w:cs="仿宋_GB2312" w:hint="eastAsia"/>
                <w:sz w:val="24"/>
                <w:szCs w:val="24"/>
              </w:rPr>
              <w:t>物理（二）</w:t>
            </w:r>
          </w:p>
        </w:tc>
        <w:tc>
          <w:tcPr>
            <w:tcW w:w="700" w:type="dxa"/>
            <w:vAlign w:val="center"/>
          </w:tcPr>
          <w:p w14:paraId="104D55C8" w14:textId="4F2717BD" w:rsidR="00574DC0" w:rsidRPr="00E979A5" w:rsidRDefault="00574DC0" w:rsidP="007E549D">
            <w:pPr>
              <w:adjustRightInd w:val="0"/>
              <w:snapToGrid w:val="0"/>
              <w:rPr>
                <w:rFonts w:eastAsia="仿宋_GB2312" w:cs="仿宋_GB2312"/>
                <w:sz w:val="24"/>
                <w:szCs w:val="24"/>
              </w:rPr>
            </w:pPr>
            <w:r w:rsidRPr="00E979A5">
              <w:rPr>
                <w:rFonts w:eastAsia="仿宋_GB2312" w:cs="仿宋_GB2312" w:hint="eastAsia"/>
                <w:sz w:val="24"/>
                <w:szCs w:val="24"/>
              </w:rPr>
              <w:t>72</w:t>
            </w:r>
          </w:p>
        </w:tc>
        <w:tc>
          <w:tcPr>
            <w:tcW w:w="696" w:type="dxa"/>
          </w:tcPr>
          <w:p w14:paraId="01E0A0D8" w14:textId="7F35981E" w:rsidR="00574DC0" w:rsidRPr="00E979A5" w:rsidRDefault="00574DC0" w:rsidP="007E549D">
            <w:pPr>
              <w:adjustRightInd w:val="0"/>
              <w:snapToGrid w:val="0"/>
              <w:rPr>
                <w:rFonts w:eastAsia="仿宋_GB2312" w:cs="仿宋_GB2312"/>
                <w:sz w:val="24"/>
                <w:szCs w:val="24"/>
              </w:rPr>
            </w:pPr>
            <w:r w:rsidRPr="00755738">
              <w:rPr>
                <w:rFonts w:eastAsia="仿宋_GB2312" w:cs="仿宋_GB2312" w:hint="eastAsia"/>
                <w:sz w:val="24"/>
                <w:szCs w:val="24"/>
              </w:rPr>
              <w:t>36</w:t>
            </w:r>
          </w:p>
        </w:tc>
        <w:tc>
          <w:tcPr>
            <w:tcW w:w="696" w:type="dxa"/>
          </w:tcPr>
          <w:p w14:paraId="21872103" w14:textId="55A10FE3" w:rsidR="00574DC0" w:rsidRPr="00E979A5" w:rsidRDefault="00574DC0" w:rsidP="007E549D">
            <w:pPr>
              <w:adjustRightInd w:val="0"/>
              <w:snapToGrid w:val="0"/>
              <w:rPr>
                <w:rFonts w:eastAsia="仿宋_GB2312" w:cs="仿宋_GB2312"/>
                <w:sz w:val="24"/>
                <w:szCs w:val="24"/>
              </w:rPr>
            </w:pPr>
            <w:r w:rsidRPr="00755738">
              <w:rPr>
                <w:rFonts w:eastAsia="仿宋_GB2312" w:cs="仿宋_GB2312" w:hint="eastAsia"/>
                <w:sz w:val="24"/>
                <w:szCs w:val="24"/>
              </w:rPr>
              <w:t>36</w:t>
            </w:r>
          </w:p>
        </w:tc>
        <w:tc>
          <w:tcPr>
            <w:tcW w:w="872" w:type="dxa"/>
            <w:vAlign w:val="center"/>
          </w:tcPr>
          <w:p w14:paraId="580A3FD1" w14:textId="07E1A4AF" w:rsidR="00574DC0" w:rsidRPr="00E979A5" w:rsidRDefault="00574DC0" w:rsidP="007E549D">
            <w:pPr>
              <w:adjustRightInd w:val="0"/>
              <w:snapToGrid w:val="0"/>
              <w:rPr>
                <w:rFonts w:eastAsia="仿宋_GB2312" w:cs="仿宋_GB2312"/>
                <w:sz w:val="24"/>
                <w:szCs w:val="24"/>
              </w:rPr>
            </w:pPr>
            <w:r w:rsidRPr="00E979A5">
              <w:rPr>
                <w:rFonts w:eastAsia="仿宋_GB2312" w:cs="仿宋_GB2312" w:hint="eastAsia"/>
                <w:sz w:val="24"/>
                <w:szCs w:val="24"/>
              </w:rPr>
              <w:t>4</w:t>
            </w:r>
          </w:p>
        </w:tc>
        <w:tc>
          <w:tcPr>
            <w:tcW w:w="670" w:type="dxa"/>
            <w:vAlign w:val="center"/>
          </w:tcPr>
          <w:p w14:paraId="1C3F0999" w14:textId="77777777" w:rsidR="00574DC0" w:rsidRPr="00E979A5" w:rsidRDefault="00574DC0" w:rsidP="007E549D">
            <w:pPr>
              <w:adjustRightInd w:val="0"/>
              <w:snapToGrid w:val="0"/>
              <w:rPr>
                <w:rFonts w:eastAsia="仿宋_GB2312" w:cs="仿宋_GB2312"/>
                <w:sz w:val="24"/>
                <w:szCs w:val="24"/>
              </w:rPr>
            </w:pPr>
          </w:p>
        </w:tc>
        <w:tc>
          <w:tcPr>
            <w:tcW w:w="643" w:type="dxa"/>
            <w:vAlign w:val="center"/>
          </w:tcPr>
          <w:p w14:paraId="395FEFCD" w14:textId="6621F6C0" w:rsidR="00574DC0" w:rsidRPr="00E979A5" w:rsidRDefault="00574DC0" w:rsidP="007E549D">
            <w:pPr>
              <w:adjustRightInd w:val="0"/>
              <w:snapToGrid w:val="0"/>
              <w:rPr>
                <w:rFonts w:eastAsia="仿宋_GB2312" w:cs="仿宋_GB2312"/>
                <w:sz w:val="24"/>
                <w:szCs w:val="24"/>
              </w:rPr>
            </w:pPr>
            <w:r w:rsidRPr="00E979A5">
              <w:rPr>
                <w:rFonts w:eastAsia="仿宋_GB2312" w:cs="仿宋_GB2312" w:hint="eastAsia"/>
                <w:sz w:val="24"/>
                <w:szCs w:val="24"/>
              </w:rPr>
              <w:t>4/18</w:t>
            </w:r>
          </w:p>
        </w:tc>
        <w:tc>
          <w:tcPr>
            <w:tcW w:w="644" w:type="dxa"/>
            <w:vAlign w:val="center"/>
          </w:tcPr>
          <w:p w14:paraId="307F4E4F" w14:textId="77777777" w:rsidR="00574DC0" w:rsidRPr="00E979A5" w:rsidRDefault="00574DC0" w:rsidP="007E549D">
            <w:pPr>
              <w:adjustRightInd w:val="0"/>
              <w:snapToGrid w:val="0"/>
              <w:rPr>
                <w:rFonts w:eastAsia="仿宋_GB2312" w:cs="仿宋_GB2312"/>
                <w:sz w:val="24"/>
                <w:szCs w:val="24"/>
              </w:rPr>
            </w:pPr>
          </w:p>
        </w:tc>
        <w:tc>
          <w:tcPr>
            <w:tcW w:w="645" w:type="dxa"/>
            <w:vAlign w:val="center"/>
          </w:tcPr>
          <w:p w14:paraId="1EEC0771" w14:textId="77777777" w:rsidR="00574DC0" w:rsidRPr="00E979A5" w:rsidRDefault="00574DC0" w:rsidP="007E549D">
            <w:pPr>
              <w:adjustRightInd w:val="0"/>
              <w:snapToGrid w:val="0"/>
              <w:rPr>
                <w:rFonts w:eastAsia="仿宋_GB2312" w:cs="仿宋_GB2312"/>
                <w:sz w:val="24"/>
                <w:szCs w:val="24"/>
              </w:rPr>
            </w:pPr>
          </w:p>
        </w:tc>
        <w:tc>
          <w:tcPr>
            <w:tcW w:w="643" w:type="dxa"/>
            <w:vAlign w:val="center"/>
          </w:tcPr>
          <w:p w14:paraId="5FE62C40" w14:textId="77777777" w:rsidR="00574DC0" w:rsidRPr="00E979A5" w:rsidRDefault="00574DC0" w:rsidP="007E549D">
            <w:pPr>
              <w:adjustRightInd w:val="0"/>
              <w:snapToGrid w:val="0"/>
              <w:rPr>
                <w:rFonts w:eastAsia="仿宋_GB2312" w:cs="仿宋_GB2312"/>
                <w:sz w:val="24"/>
                <w:szCs w:val="24"/>
              </w:rPr>
            </w:pPr>
          </w:p>
        </w:tc>
        <w:tc>
          <w:tcPr>
            <w:tcW w:w="654" w:type="dxa"/>
            <w:gridSpan w:val="2"/>
            <w:vAlign w:val="center"/>
          </w:tcPr>
          <w:p w14:paraId="1C3C87EA" w14:textId="77777777" w:rsidR="00574DC0" w:rsidRPr="00E979A5" w:rsidRDefault="00574DC0" w:rsidP="007E549D">
            <w:pPr>
              <w:adjustRightInd w:val="0"/>
              <w:snapToGrid w:val="0"/>
              <w:rPr>
                <w:rFonts w:eastAsia="仿宋_GB2312" w:cs="仿宋_GB2312"/>
                <w:sz w:val="24"/>
                <w:szCs w:val="24"/>
              </w:rPr>
            </w:pPr>
          </w:p>
        </w:tc>
        <w:tc>
          <w:tcPr>
            <w:tcW w:w="643" w:type="dxa"/>
            <w:vAlign w:val="center"/>
          </w:tcPr>
          <w:p w14:paraId="5936EEBA" w14:textId="77777777" w:rsidR="00574DC0" w:rsidRPr="00E979A5" w:rsidRDefault="00574DC0" w:rsidP="007E549D">
            <w:pPr>
              <w:adjustRightInd w:val="0"/>
              <w:snapToGrid w:val="0"/>
              <w:rPr>
                <w:rFonts w:eastAsia="仿宋_GB2312" w:cs="仿宋_GB2312"/>
                <w:sz w:val="24"/>
                <w:szCs w:val="24"/>
              </w:rPr>
            </w:pPr>
          </w:p>
        </w:tc>
        <w:tc>
          <w:tcPr>
            <w:tcW w:w="661" w:type="dxa"/>
            <w:gridSpan w:val="2"/>
            <w:vAlign w:val="center"/>
          </w:tcPr>
          <w:p w14:paraId="2B7143CB" w14:textId="77777777" w:rsidR="00574DC0" w:rsidRPr="00E979A5" w:rsidRDefault="00574DC0" w:rsidP="007E549D">
            <w:pPr>
              <w:adjustRightInd w:val="0"/>
              <w:snapToGrid w:val="0"/>
              <w:rPr>
                <w:rFonts w:eastAsia="仿宋_GB2312" w:cs="仿宋_GB2312"/>
                <w:sz w:val="24"/>
                <w:szCs w:val="24"/>
              </w:rPr>
            </w:pPr>
          </w:p>
        </w:tc>
        <w:tc>
          <w:tcPr>
            <w:tcW w:w="576" w:type="dxa"/>
            <w:vAlign w:val="center"/>
          </w:tcPr>
          <w:p w14:paraId="33427DA4" w14:textId="77777777" w:rsidR="00574DC0" w:rsidRPr="00E979A5" w:rsidRDefault="00574DC0" w:rsidP="007E549D">
            <w:pPr>
              <w:adjustRightInd w:val="0"/>
              <w:snapToGrid w:val="0"/>
              <w:rPr>
                <w:rFonts w:eastAsia="仿宋_GB2312" w:cs="仿宋_GB2312"/>
                <w:sz w:val="24"/>
                <w:szCs w:val="24"/>
              </w:rPr>
            </w:pPr>
          </w:p>
        </w:tc>
        <w:tc>
          <w:tcPr>
            <w:tcW w:w="456" w:type="dxa"/>
            <w:vAlign w:val="center"/>
          </w:tcPr>
          <w:p w14:paraId="18DACD94" w14:textId="77777777" w:rsidR="00574DC0" w:rsidRPr="00E979A5" w:rsidRDefault="00574DC0" w:rsidP="007E549D">
            <w:pPr>
              <w:adjustRightInd w:val="0"/>
              <w:snapToGrid w:val="0"/>
              <w:rPr>
                <w:rFonts w:eastAsia="仿宋_GB2312" w:cs="仿宋_GB2312"/>
                <w:sz w:val="24"/>
                <w:szCs w:val="24"/>
              </w:rPr>
            </w:pPr>
          </w:p>
        </w:tc>
        <w:tc>
          <w:tcPr>
            <w:tcW w:w="609" w:type="dxa"/>
            <w:vAlign w:val="center"/>
          </w:tcPr>
          <w:p w14:paraId="1D0D67CE" w14:textId="77777777" w:rsidR="00574DC0" w:rsidRPr="00E979A5" w:rsidRDefault="00574DC0" w:rsidP="007E549D">
            <w:pPr>
              <w:adjustRightInd w:val="0"/>
              <w:snapToGrid w:val="0"/>
              <w:rPr>
                <w:rFonts w:eastAsia="仿宋_GB2312" w:cs="仿宋_GB2312"/>
                <w:sz w:val="24"/>
                <w:szCs w:val="24"/>
              </w:rPr>
            </w:pPr>
          </w:p>
        </w:tc>
      </w:tr>
      <w:tr w:rsidR="00574DC0" w:rsidRPr="006B0E4E" w14:paraId="00DDEEA3" w14:textId="77777777" w:rsidTr="007B23FC">
        <w:trPr>
          <w:trHeight w:val="20"/>
        </w:trPr>
        <w:tc>
          <w:tcPr>
            <w:tcW w:w="480" w:type="dxa"/>
            <w:vMerge/>
            <w:vAlign w:val="center"/>
          </w:tcPr>
          <w:p w14:paraId="1D446864" w14:textId="77777777" w:rsidR="00574DC0" w:rsidRPr="006B0E4E" w:rsidRDefault="00574DC0" w:rsidP="007E549D">
            <w:pPr>
              <w:adjustRightInd w:val="0"/>
              <w:snapToGrid w:val="0"/>
              <w:rPr>
                <w:rFonts w:eastAsia="仿宋_GB2312"/>
                <w:bCs/>
                <w:color w:val="000000"/>
                <w:sz w:val="24"/>
                <w:szCs w:val="24"/>
              </w:rPr>
            </w:pPr>
          </w:p>
        </w:tc>
        <w:tc>
          <w:tcPr>
            <w:tcW w:w="696" w:type="dxa"/>
            <w:vMerge/>
            <w:vAlign w:val="center"/>
          </w:tcPr>
          <w:p w14:paraId="64658331" w14:textId="77777777" w:rsidR="00574DC0" w:rsidRPr="006B0E4E" w:rsidRDefault="00574DC0" w:rsidP="007E549D">
            <w:pPr>
              <w:adjustRightInd w:val="0"/>
              <w:snapToGrid w:val="0"/>
              <w:rPr>
                <w:rFonts w:eastAsia="仿宋_GB2312"/>
                <w:bCs/>
                <w:color w:val="000000"/>
                <w:sz w:val="24"/>
                <w:szCs w:val="24"/>
              </w:rPr>
            </w:pPr>
          </w:p>
        </w:tc>
        <w:tc>
          <w:tcPr>
            <w:tcW w:w="845" w:type="dxa"/>
            <w:gridSpan w:val="3"/>
            <w:vAlign w:val="center"/>
          </w:tcPr>
          <w:p w14:paraId="2566D7DA" w14:textId="1E02331C" w:rsidR="00574DC0" w:rsidRPr="00E979A5" w:rsidRDefault="00574DC0" w:rsidP="007E549D">
            <w:pPr>
              <w:adjustRightInd w:val="0"/>
              <w:snapToGrid w:val="0"/>
              <w:rPr>
                <w:rFonts w:eastAsia="仿宋_GB2312" w:cs="仿宋_GB2312"/>
                <w:sz w:val="24"/>
                <w:szCs w:val="24"/>
              </w:rPr>
            </w:pPr>
            <w:r w:rsidRPr="00E979A5">
              <w:rPr>
                <w:rFonts w:eastAsia="仿宋_GB2312" w:cs="仿宋_GB2312" w:hint="eastAsia"/>
                <w:sz w:val="24"/>
                <w:szCs w:val="24"/>
              </w:rPr>
              <w:t>3</w:t>
            </w:r>
          </w:p>
        </w:tc>
        <w:tc>
          <w:tcPr>
            <w:tcW w:w="1376" w:type="dxa"/>
            <w:vAlign w:val="center"/>
          </w:tcPr>
          <w:p w14:paraId="757392FE" w14:textId="6AE2B75A" w:rsidR="00574DC0" w:rsidRPr="00E979A5" w:rsidRDefault="00574DC0" w:rsidP="007E549D">
            <w:pPr>
              <w:adjustRightInd w:val="0"/>
              <w:snapToGrid w:val="0"/>
              <w:rPr>
                <w:rFonts w:eastAsia="仿宋_GB2312" w:cs="仿宋_GB2312"/>
                <w:sz w:val="24"/>
                <w:szCs w:val="24"/>
              </w:rPr>
            </w:pPr>
            <w:r w:rsidRPr="00E979A5">
              <w:rPr>
                <w:rFonts w:eastAsia="仿宋_GB2312" w:cs="仿宋_GB2312" w:hint="eastAsia"/>
                <w:sz w:val="24"/>
                <w:szCs w:val="24"/>
              </w:rPr>
              <w:t>50102048</w:t>
            </w:r>
          </w:p>
        </w:tc>
        <w:tc>
          <w:tcPr>
            <w:tcW w:w="1391" w:type="dxa"/>
            <w:vAlign w:val="center"/>
          </w:tcPr>
          <w:p w14:paraId="6DDB2171" w14:textId="3B2238CA" w:rsidR="00574DC0" w:rsidRPr="006B0E4E" w:rsidRDefault="00574DC0" w:rsidP="007E549D">
            <w:pPr>
              <w:adjustRightInd w:val="0"/>
              <w:snapToGrid w:val="0"/>
              <w:rPr>
                <w:rFonts w:eastAsia="仿宋_GB2312" w:cs="仿宋_GB2312"/>
                <w:sz w:val="24"/>
                <w:szCs w:val="24"/>
              </w:rPr>
            </w:pPr>
            <w:r w:rsidRPr="00E979A5">
              <w:rPr>
                <w:rFonts w:eastAsia="仿宋_GB2312" w:cs="仿宋_GB2312" w:hint="eastAsia"/>
                <w:sz w:val="24"/>
                <w:szCs w:val="24"/>
              </w:rPr>
              <w:t>化学（一）</w:t>
            </w:r>
          </w:p>
        </w:tc>
        <w:tc>
          <w:tcPr>
            <w:tcW w:w="700" w:type="dxa"/>
            <w:vAlign w:val="center"/>
          </w:tcPr>
          <w:p w14:paraId="0A9EDFF8" w14:textId="767780BF" w:rsidR="00574DC0" w:rsidRPr="00E979A5" w:rsidRDefault="00574DC0" w:rsidP="007E549D">
            <w:pPr>
              <w:adjustRightInd w:val="0"/>
              <w:snapToGrid w:val="0"/>
              <w:rPr>
                <w:rFonts w:eastAsia="仿宋_GB2312" w:cs="仿宋_GB2312"/>
                <w:sz w:val="24"/>
                <w:szCs w:val="24"/>
              </w:rPr>
            </w:pPr>
            <w:r w:rsidRPr="00E979A5">
              <w:rPr>
                <w:rFonts w:eastAsia="仿宋_GB2312" w:cs="仿宋_GB2312" w:hint="eastAsia"/>
                <w:sz w:val="24"/>
                <w:szCs w:val="24"/>
              </w:rPr>
              <w:t>72</w:t>
            </w:r>
          </w:p>
        </w:tc>
        <w:tc>
          <w:tcPr>
            <w:tcW w:w="696" w:type="dxa"/>
          </w:tcPr>
          <w:p w14:paraId="0C02E093" w14:textId="63FF6D47" w:rsidR="00574DC0" w:rsidRPr="00E979A5" w:rsidRDefault="00574DC0" w:rsidP="007E549D">
            <w:pPr>
              <w:adjustRightInd w:val="0"/>
              <w:snapToGrid w:val="0"/>
              <w:rPr>
                <w:rFonts w:eastAsia="仿宋_GB2312" w:cs="仿宋_GB2312"/>
                <w:sz w:val="24"/>
                <w:szCs w:val="24"/>
              </w:rPr>
            </w:pPr>
            <w:r w:rsidRPr="00755738">
              <w:rPr>
                <w:rFonts w:eastAsia="仿宋_GB2312" w:cs="仿宋_GB2312" w:hint="eastAsia"/>
                <w:sz w:val="24"/>
                <w:szCs w:val="24"/>
              </w:rPr>
              <w:t>36</w:t>
            </w:r>
          </w:p>
        </w:tc>
        <w:tc>
          <w:tcPr>
            <w:tcW w:w="696" w:type="dxa"/>
          </w:tcPr>
          <w:p w14:paraId="656E12B5" w14:textId="4838855D" w:rsidR="00574DC0" w:rsidRPr="00E979A5" w:rsidRDefault="00574DC0" w:rsidP="007E549D">
            <w:pPr>
              <w:adjustRightInd w:val="0"/>
              <w:snapToGrid w:val="0"/>
              <w:rPr>
                <w:rFonts w:eastAsia="仿宋_GB2312" w:cs="仿宋_GB2312"/>
                <w:sz w:val="24"/>
                <w:szCs w:val="24"/>
              </w:rPr>
            </w:pPr>
            <w:r w:rsidRPr="00755738">
              <w:rPr>
                <w:rFonts w:eastAsia="仿宋_GB2312" w:cs="仿宋_GB2312" w:hint="eastAsia"/>
                <w:sz w:val="24"/>
                <w:szCs w:val="24"/>
              </w:rPr>
              <w:t>36</w:t>
            </w:r>
          </w:p>
        </w:tc>
        <w:tc>
          <w:tcPr>
            <w:tcW w:w="872" w:type="dxa"/>
            <w:vAlign w:val="center"/>
          </w:tcPr>
          <w:p w14:paraId="4AD0A982" w14:textId="6FDAA80A" w:rsidR="00574DC0" w:rsidRPr="00E979A5" w:rsidRDefault="00574DC0" w:rsidP="007E549D">
            <w:pPr>
              <w:adjustRightInd w:val="0"/>
              <w:snapToGrid w:val="0"/>
              <w:rPr>
                <w:rFonts w:eastAsia="仿宋_GB2312" w:cs="仿宋_GB2312"/>
                <w:sz w:val="24"/>
                <w:szCs w:val="24"/>
              </w:rPr>
            </w:pPr>
            <w:r w:rsidRPr="00E979A5">
              <w:rPr>
                <w:rFonts w:eastAsia="仿宋_GB2312" w:cs="仿宋_GB2312" w:hint="eastAsia"/>
                <w:sz w:val="24"/>
                <w:szCs w:val="24"/>
              </w:rPr>
              <w:t>4</w:t>
            </w:r>
          </w:p>
        </w:tc>
        <w:tc>
          <w:tcPr>
            <w:tcW w:w="670" w:type="dxa"/>
            <w:vAlign w:val="center"/>
          </w:tcPr>
          <w:p w14:paraId="4203AE74" w14:textId="40041471" w:rsidR="00574DC0" w:rsidRPr="00E979A5" w:rsidRDefault="00574DC0" w:rsidP="007E549D">
            <w:pPr>
              <w:adjustRightInd w:val="0"/>
              <w:snapToGrid w:val="0"/>
              <w:rPr>
                <w:rFonts w:eastAsia="仿宋_GB2312" w:cs="仿宋_GB2312"/>
                <w:sz w:val="24"/>
                <w:szCs w:val="24"/>
              </w:rPr>
            </w:pPr>
            <w:r w:rsidRPr="00E979A5">
              <w:rPr>
                <w:rFonts w:eastAsia="仿宋_GB2312" w:cs="仿宋_GB2312" w:hint="eastAsia"/>
                <w:sz w:val="24"/>
                <w:szCs w:val="24"/>
              </w:rPr>
              <w:t>4/18</w:t>
            </w:r>
          </w:p>
        </w:tc>
        <w:tc>
          <w:tcPr>
            <w:tcW w:w="643" w:type="dxa"/>
            <w:vAlign w:val="center"/>
          </w:tcPr>
          <w:p w14:paraId="224863E5" w14:textId="77777777" w:rsidR="00574DC0" w:rsidRPr="00E979A5" w:rsidRDefault="00574DC0" w:rsidP="007E549D">
            <w:pPr>
              <w:adjustRightInd w:val="0"/>
              <w:snapToGrid w:val="0"/>
              <w:rPr>
                <w:rFonts w:eastAsia="仿宋_GB2312" w:cs="仿宋_GB2312"/>
                <w:sz w:val="24"/>
                <w:szCs w:val="24"/>
              </w:rPr>
            </w:pPr>
          </w:p>
        </w:tc>
        <w:tc>
          <w:tcPr>
            <w:tcW w:w="644" w:type="dxa"/>
            <w:vAlign w:val="center"/>
          </w:tcPr>
          <w:p w14:paraId="4E2D142B" w14:textId="77777777" w:rsidR="00574DC0" w:rsidRPr="00E979A5" w:rsidRDefault="00574DC0" w:rsidP="007E549D">
            <w:pPr>
              <w:adjustRightInd w:val="0"/>
              <w:snapToGrid w:val="0"/>
              <w:rPr>
                <w:rFonts w:eastAsia="仿宋_GB2312" w:cs="仿宋_GB2312"/>
                <w:sz w:val="24"/>
                <w:szCs w:val="24"/>
              </w:rPr>
            </w:pPr>
          </w:p>
        </w:tc>
        <w:tc>
          <w:tcPr>
            <w:tcW w:w="645" w:type="dxa"/>
            <w:vAlign w:val="center"/>
          </w:tcPr>
          <w:p w14:paraId="326B9681" w14:textId="77777777" w:rsidR="00574DC0" w:rsidRPr="00E979A5" w:rsidRDefault="00574DC0" w:rsidP="007E549D">
            <w:pPr>
              <w:adjustRightInd w:val="0"/>
              <w:snapToGrid w:val="0"/>
              <w:rPr>
                <w:rFonts w:eastAsia="仿宋_GB2312" w:cs="仿宋_GB2312"/>
                <w:sz w:val="24"/>
                <w:szCs w:val="24"/>
              </w:rPr>
            </w:pPr>
          </w:p>
        </w:tc>
        <w:tc>
          <w:tcPr>
            <w:tcW w:w="643" w:type="dxa"/>
            <w:vAlign w:val="center"/>
          </w:tcPr>
          <w:p w14:paraId="6479A761" w14:textId="77777777" w:rsidR="00574DC0" w:rsidRPr="00E979A5" w:rsidRDefault="00574DC0" w:rsidP="007E549D">
            <w:pPr>
              <w:adjustRightInd w:val="0"/>
              <w:snapToGrid w:val="0"/>
              <w:rPr>
                <w:rFonts w:eastAsia="仿宋_GB2312" w:cs="仿宋_GB2312"/>
                <w:sz w:val="24"/>
                <w:szCs w:val="24"/>
              </w:rPr>
            </w:pPr>
          </w:p>
        </w:tc>
        <w:tc>
          <w:tcPr>
            <w:tcW w:w="654" w:type="dxa"/>
            <w:gridSpan w:val="2"/>
            <w:vAlign w:val="center"/>
          </w:tcPr>
          <w:p w14:paraId="2A17303F" w14:textId="77777777" w:rsidR="00574DC0" w:rsidRPr="00E979A5" w:rsidRDefault="00574DC0" w:rsidP="007E549D">
            <w:pPr>
              <w:adjustRightInd w:val="0"/>
              <w:snapToGrid w:val="0"/>
              <w:rPr>
                <w:rFonts w:eastAsia="仿宋_GB2312" w:cs="仿宋_GB2312"/>
                <w:sz w:val="24"/>
                <w:szCs w:val="24"/>
              </w:rPr>
            </w:pPr>
          </w:p>
        </w:tc>
        <w:tc>
          <w:tcPr>
            <w:tcW w:w="643" w:type="dxa"/>
            <w:vAlign w:val="center"/>
          </w:tcPr>
          <w:p w14:paraId="56A2ABF7" w14:textId="77777777" w:rsidR="00574DC0" w:rsidRPr="00E979A5" w:rsidRDefault="00574DC0" w:rsidP="007E549D">
            <w:pPr>
              <w:adjustRightInd w:val="0"/>
              <w:snapToGrid w:val="0"/>
              <w:rPr>
                <w:rFonts w:eastAsia="仿宋_GB2312" w:cs="仿宋_GB2312"/>
                <w:sz w:val="24"/>
                <w:szCs w:val="24"/>
              </w:rPr>
            </w:pPr>
          </w:p>
        </w:tc>
        <w:tc>
          <w:tcPr>
            <w:tcW w:w="661" w:type="dxa"/>
            <w:gridSpan w:val="2"/>
            <w:vAlign w:val="center"/>
          </w:tcPr>
          <w:p w14:paraId="39ABFCB8" w14:textId="77777777" w:rsidR="00574DC0" w:rsidRPr="00E979A5" w:rsidRDefault="00574DC0" w:rsidP="007E549D">
            <w:pPr>
              <w:adjustRightInd w:val="0"/>
              <w:snapToGrid w:val="0"/>
              <w:rPr>
                <w:rFonts w:eastAsia="仿宋_GB2312" w:cs="仿宋_GB2312"/>
                <w:sz w:val="24"/>
                <w:szCs w:val="24"/>
              </w:rPr>
            </w:pPr>
          </w:p>
        </w:tc>
        <w:tc>
          <w:tcPr>
            <w:tcW w:w="576" w:type="dxa"/>
            <w:vAlign w:val="center"/>
          </w:tcPr>
          <w:p w14:paraId="160AFE75" w14:textId="77777777" w:rsidR="00574DC0" w:rsidRPr="00E979A5" w:rsidRDefault="00574DC0" w:rsidP="007E549D">
            <w:pPr>
              <w:adjustRightInd w:val="0"/>
              <w:snapToGrid w:val="0"/>
              <w:rPr>
                <w:rFonts w:eastAsia="仿宋_GB2312" w:cs="仿宋_GB2312"/>
                <w:sz w:val="24"/>
                <w:szCs w:val="24"/>
              </w:rPr>
            </w:pPr>
          </w:p>
        </w:tc>
        <w:tc>
          <w:tcPr>
            <w:tcW w:w="456" w:type="dxa"/>
            <w:vAlign w:val="center"/>
          </w:tcPr>
          <w:p w14:paraId="3ED0794A" w14:textId="77777777" w:rsidR="00574DC0" w:rsidRPr="00E979A5" w:rsidRDefault="00574DC0" w:rsidP="007E549D">
            <w:pPr>
              <w:adjustRightInd w:val="0"/>
              <w:snapToGrid w:val="0"/>
              <w:rPr>
                <w:rFonts w:eastAsia="仿宋_GB2312" w:cs="仿宋_GB2312"/>
                <w:sz w:val="24"/>
                <w:szCs w:val="24"/>
              </w:rPr>
            </w:pPr>
          </w:p>
        </w:tc>
        <w:tc>
          <w:tcPr>
            <w:tcW w:w="609" w:type="dxa"/>
            <w:vAlign w:val="center"/>
          </w:tcPr>
          <w:p w14:paraId="5EC9DADB" w14:textId="77777777" w:rsidR="00574DC0" w:rsidRPr="00E979A5" w:rsidRDefault="00574DC0" w:rsidP="007E549D">
            <w:pPr>
              <w:adjustRightInd w:val="0"/>
              <w:snapToGrid w:val="0"/>
              <w:rPr>
                <w:rFonts w:eastAsia="仿宋_GB2312" w:cs="仿宋_GB2312"/>
                <w:sz w:val="24"/>
                <w:szCs w:val="24"/>
              </w:rPr>
            </w:pPr>
          </w:p>
        </w:tc>
      </w:tr>
      <w:tr w:rsidR="00574DC0" w:rsidRPr="006B0E4E" w14:paraId="01DE2876" w14:textId="77777777" w:rsidTr="007B23FC">
        <w:trPr>
          <w:trHeight w:val="20"/>
        </w:trPr>
        <w:tc>
          <w:tcPr>
            <w:tcW w:w="480" w:type="dxa"/>
            <w:vMerge/>
            <w:vAlign w:val="center"/>
          </w:tcPr>
          <w:p w14:paraId="5CE342FD" w14:textId="77777777" w:rsidR="00574DC0" w:rsidRPr="006B0E4E" w:rsidRDefault="00574DC0" w:rsidP="007E549D">
            <w:pPr>
              <w:adjustRightInd w:val="0"/>
              <w:snapToGrid w:val="0"/>
              <w:rPr>
                <w:rFonts w:eastAsia="仿宋_GB2312"/>
                <w:bCs/>
                <w:color w:val="000000"/>
                <w:sz w:val="24"/>
                <w:szCs w:val="24"/>
              </w:rPr>
            </w:pPr>
          </w:p>
        </w:tc>
        <w:tc>
          <w:tcPr>
            <w:tcW w:w="696" w:type="dxa"/>
            <w:vMerge/>
            <w:vAlign w:val="center"/>
          </w:tcPr>
          <w:p w14:paraId="158DB8CF" w14:textId="77777777" w:rsidR="00574DC0" w:rsidRPr="006B0E4E" w:rsidRDefault="00574DC0" w:rsidP="007E549D">
            <w:pPr>
              <w:adjustRightInd w:val="0"/>
              <w:snapToGrid w:val="0"/>
              <w:rPr>
                <w:rFonts w:eastAsia="仿宋_GB2312"/>
                <w:bCs/>
                <w:color w:val="000000"/>
                <w:sz w:val="24"/>
                <w:szCs w:val="24"/>
              </w:rPr>
            </w:pPr>
          </w:p>
        </w:tc>
        <w:tc>
          <w:tcPr>
            <w:tcW w:w="845" w:type="dxa"/>
            <w:gridSpan w:val="3"/>
            <w:vAlign w:val="center"/>
          </w:tcPr>
          <w:p w14:paraId="78F788F4" w14:textId="556F6D65" w:rsidR="00574DC0" w:rsidRPr="00E979A5" w:rsidRDefault="00574DC0" w:rsidP="007E549D">
            <w:pPr>
              <w:adjustRightInd w:val="0"/>
              <w:snapToGrid w:val="0"/>
              <w:rPr>
                <w:rFonts w:eastAsia="仿宋_GB2312" w:cs="仿宋_GB2312"/>
                <w:sz w:val="24"/>
                <w:szCs w:val="24"/>
              </w:rPr>
            </w:pPr>
            <w:r w:rsidRPr="00E979A5">
              <w:rPr>
                <w:rFonts w:eastAsia="仿宋_GB2312" w:cs="仿宋_GB2312" w:hint="eastAsia"/>
                <w:sz w:val="24"/>
                <w:szCs w:val="24"/>
              </w:rPr>
              <w:t>4</w:t>
            </w:r>
          </w:p>
        </w:tc>
        <w:tc>
          <w:tcPr>
            <w:tcW w:w="1376" w:type="dxa"/>
            <w:vAlign w:val="center"/>
          </w:tcPr>
          <w:p w14:paraId="4B4DFBD7" w14:textId="16A0EA6A" w:rsidR="00574DC0" w:rsidRPr="00E979A5" w:rsidRDefault="00574DC0" w:rsidP="007E549D">
            <w:pPr>
              <w:adjustRightInd w:val="0"/>
              <w:snapToGrid w:val="0"/>
              <w:rPr>
                <w:rFonts w:eastAsia="仿宋_GB2312" w:cs="仿宋_GB2312"/>
                <w:sz w:val="24"/>
                <w:szCs w:val="24"/>
              </w:rPr>
            </w:pPr>
            <w:r w:rsidRPr="00E979A5">
              <w:rPr>
                <w:rFonts w:eastAsia="仿宋_GB2312" w:cs="仿宋_GB2312" w:hint="eastAsia"/>
                <w:sz w:val="24"/>
                <w:szCs w:val="24"/>
              </w:rPr>
              <w:t>50102049</w:t>
            </w:r>
          </w:p>
        </w:tc>
        <w:tc>
          <w:tcPr>
            <w:tcW w:w="1391" w:type="dxa"/>
            <w:vAlign w:val="center"/>
          </w:tcPr>
          <w:p w14:paraId="09C3430C" w14:textId="2AE96384" w:rsidR="00574DC0" w:rsidRPr="006B0E4E" w:rsidRDefault="00574DC0" w:rsidP="007E549D">
            <w:pPr>
              <w:adjustRightInd w:val="0"/>
              <w:snapToGrid w:val="0"/>
              <w:rPr>
                <w:rFonts w:eastAsia="仿宋_GB2312" w:cs="仿宋_GB2312"/>
                <w:sz w:val="24"/>
                <w:szCs w:val="24"/>
              </w:rPr>
            </w:pPr>
            <w:r w:rsidRPr="00E979A5">
              <w:rPr>
                <w:rFonts w:eastAsia="仿宋_GB2312" w:cs="仿宋_GB2312" w:hint="eastAsia"/>
                <w:sz w:val="24"/>
                <w:szCs w:val="24"/>
              </w:rPr>
              <w:t>化学（二）</w:t>
            </w:r>
          </w:p>
        </w:tc>
        <w:tc>
          <w:tcPr>
            <w:tcW w:w="700" w:type="dxa"/>
            <w:vAlign w:val="center"/>
          </w:tcPr>
          <w:p w14:paraId="22EFD1F8" w14:textId="326D87D6" w:rsidR="00574DC0" w:rsidRPr="00E979A5" w:rsidRDefault="00574DC0" w:rsidP="007E549D">
            <w:pPr>
              <w:adjustRightInd w:val="0"/>
              <w:snapToGrid w:val="0"/>
              <w:rPr>
                <w:rFonts w:eastAsia="仿宋_GB2312" w:cs="仿宋_GB2312"/>
                <w:sz w:val="24"/>
                <w:szCs w:val="24"/>
              </w:rPr>
            </w:pPr>
            <w:r w:rsidRPr="00E979A5">
              <w:rPr>
                <w:rFonts w:eastAsia="仿宋_GB2312" w:cs="仿宋_GB2312" w:hint="eastAsia"/>
                <w:sz w:val="24"/>
                <w:szCs w:val="24"/>
              </w:rPr>
              <w:t>72</w:t>
            </w:r>
          </w:p>
        </w:tc>
        <w:tc>
          <w:tcPr>
            <w:tcW w:w="696" w:type="dxa"/>
          </w:tcPr>
          <w:p w14:paraId="6556C9D1" w14:textId="59C270B4" w:rsidR="00574DC0" w:rsidRPr="00E979A5" w:rsidRDefault="00574DC0" w:rsidP="007E549D">
            <w:pPr>
              <w:adjustRightInd w:val="0"/>
              <w:snapToGrid w:val="0"/>
              <w:rPr>
                <w:rFonts w:eastAsia="仿宋_GB2312" w:cs="仿宋_GB2312"/>
                <w:sz w:val="24"/>
                <w:szCs w:val="24"/>
              </w:rPr>
            </w:pPr>
            <w:r w:rsidRPr="00755738">
              <w:rPr>
                <w:rFonts w:eastAsia="仿宋_GB2312" w:cs="仿宋_GB2312" w:hint="eastAsia"/>
                <w:sz w:val="24"/>
                <w:szCs w:val="24"/>
              </w:rPr>
              <w:t>36</w:t>
            </w:r>
          </w:p>
        </w:tc>
        <w:tc>
          <w:tcPr>
            <w:tcW w:w="696" w:type="dxa"/>
          </w:tcPr>
          <w:p w14:paraId="4D895601" w14:textId="1991A36B" w:rsidR="00574DC0" w:rsidRPr="00E979A5" w:rsidRDefault="00574DC0" w:rsidP="007E549D">
            <w:pPr>
              <w:adjustRightInd w:val="0"/>
              <w:snapToGrid w:val="0"/>
              <w:rPr>
                <w:rFonts w:eastAsia="仿宋_GB2312" w:cs="仿宋_GB2312"/>
                <w:sz w:val="24"/>
                <w:szCs w:val="24"/>
              </w:rPr>
            </w:pPr>
            <w:r w:rsidRPr="00755738">
              <w:rPr>
                <w:rFonts w:eastAsia="仿宋_GB2312" w:cs="仿宋_GB2312" w:hint="eastAsia"/>
                <w:sz w:val="24"/>
                <w:szCs w:val="24"/>
              </w:rPr>
              <w:t>36</w:t>
            </w:r>
          </w:p>
        </w:tc>
        <w:tc>
          <w:tcPr>
            <w:tcW w:w="872" w:type="dxa"/>
            <w:vAlign w:val="center"/>
          </w:tcPr>
          <w:p w14:paraId="28B5409A" w14:textId="50187CAB" w:rsidR="00574DC0" w:rsidRPr="00E979A5" w:rsidRDefault="00574DC0" w:rsidP="007E549D">
            <w:pPr>
              <w:adjustRightInd w:val="0"/>
              <w:snapToGrid w:val="0"/>
              <w:rPr>
                <w:rFonts w:eastAsia="仿宋_GB2312" w:cs="仿宋_GB2312"/>
                <w:sz w:val="24"/>
                <w:szCs w:val="24"/>
              </w:rPr>
            </w:pPr>
            <w:r w:rsidRPr="00E979A5">
              <w:rPr>
                <w:rFonts w:eastAsia="仿宋_GB2312" w:cs="仿宋_GB2312" w:hint="eastAsia"/>
                <w:sz w:val="24"/>
                <w:szCs w:val="24"/>
              </w:rPr>
              <w:t>4</w:t>
            </w:r>
          </w:p>
        </w:tc>
        <w:tc>
          <w:tcPr>
            <w:tcW w:w="670" w:type="dxa"/>
            <w:vAlign w:val="center"/>
          </w:tcPr>
          <w:p w14:paraId="4C7C1E6C" w14:textId="77777777" w:rsidR="00574DC0" w:rsidRPr="00E979A5" w:rsidRDefault="00574DC0" w:rsidP="007E549D">
            <w:pPr>
              <w:adjustRightInd w:val="0"/>
              <w:snapToGrid w:val="0"/>
              <w:rPr>
                <w:rFonts w:eastAsia="仿宋_GB2312" w:cs="仿宋_GB2312"/>
                <w:sz w:val="24"/>
                <w:szCs w:val="24"/>
              </w:rPr>
            </w:pPr>
          </w:p>
        </w:tc>
        <w:tc>
          <w:tcPr>
            <w:tcW w:w="643" w:type="dxa"/>
            <w:vAlign w:val="center"/>
          </w:tcPr>
          <w:p w14:paraId="50A80434" w14:textId="77911414" w:rsidR="00574DC0" w:rsidRPr="00E979A5" w:rsidRDefault="00574DC0" w:rsidP="007E549D">
            <w:pPr>
              <w:adjustRightInd w:val="0"/>
              <w:snapToGrid w:val="0"/>
              <w:rPr>
                <w:rFonts w:eastAsia="仿宋_GB2312" w:cs="仿宋_GB2312"/>
                <w:sz w:val="24"/>
                <w:szCs w:val="24"/>
              </w:rPr>
            </w:pPr>
            <w:r w:rsidRPr="00E979A5">
              <w:rPr>
                <w:rFonts w:eastAsia="仿宋_GB2312" w:cs="仿宋_GB2312" w:hint="eastAsia"/>
                <w:sz w:val="24"/>
                <w:szCs w:val="24"/>
              </w:rPr>
              <w:t>4/18</w:t>
            </w:r>
          </w:p>
        </w:tc>
        <w:tc>
          <w:tcPr>
            <w:tcW w:w="644" w:type="dxa"/>
            <w:vAlign w:val="center"/>
          </w:tcPr>
          <w:p w14:paraId="58B6191A" w14:textId="77777777" w:rsidR="00574DC0" w:rsidRPr="00E979A5" w:rsidRDefault="00574DC0" w:rsidP="007E549D">
            <w:pPr>
              <w:adjustRightInd w:val="0"/>
              <w:snapToGrid w:val="0"/>
              <w:rPr>
                <w:rFonts w:eastAsia="仿宋_GB2312" w:cs="仿宋_GB2312"/>
                <w:sz w:val="24"/>
                <w:szCs w:val="24"/>
              </w:rPr>
            </w:pPr>
          </w:p>
        </w:tc>
        <w:tc>
          <w:tcPr>
            <w:tcW w:w="645" w:type="dxa"/>
            <w:vAlign w:val="center"/>
          </w:tcPr>
          <w:p w14:paraId="5CEDEEF5" w14:textId="77777777" w:rsidR="00574DC0" w:rsidRPr="00E979A5" w:rsidRDefault="00574DC0" w:rsidP="007E549D">
            <w:pPr>
              <w:adjustRightInd w:val="0"/>
              <w:snapToGrid w:val="0"/>
              <w:rPr>
                <w:rFonts w:eastAsia="仿宋_GB2312" w:cs="仿宋_GB2312"/>
                <w:sz w:val="24"/>
                <w:szCs w:val="24"/>
              </w:rPr>
            </w:pPr>
          </w:p>
        </w:tc>
        <w:tc>
          <w:tcPr>
            <w:tcW w:w="643" w:type="dxa"/>
            <w:vAlign w:val="center"/>
          </w:tcPr>
          <w:p w14:paraId="2EF51827" w14:textId="77777777" w:rsidR="00574DC0" w:rsidRPr="00E979A5" w:rsidRDefault="00574DC0" w:rsidP="007E549D">
            <w:pPr>
              <w:adjustRightInd w:val="0"/>
              <w:snapToGrid w:val="0"/>
              <w:rPr>
                <w:rFonts w:eastAsia="仿宋_GB2312" w:cs="仿宋_GB2312"/>
                <w:sz w:val="24"/>
                <w:szCs w:val="24"/>
              </w:rPr>
            </w:pPr>
          </w:p>
        </w:tc>
        <w:tc>
          <w:tcPr>
            <w:tcW w:w="654" w:type="dxa"/>
            <w:gridSpan w:val="2"/>
            <w:vAlign w:val="center"/>
          </w:tcPr>
          <w:p w14:paraId="0BAC6045" w14:textId="77777777" w:rsidR="00574DC0" w:rsidRPr="00E979A5" w:rsidRDefault="00574DC0" w:rsidP="007E549D">
            <w:pPr>
              <w:adjustRightInd w:val="0"/>
              <w:snapToGrid w:val="0"/>
              <w:rPr>
                <w:rFonts w:eastAsia="仿宋_GB2312" w:cs="仿宋_GB2312"/>
                <w:sz w:val="24"/>
                <w:szCs w:val="24"/>
              </w:rPr>
            </w:pPr>
          </w:p>
        </w:tc>
        <w:tc>
          <w:tcPr>
            <w:tcW w:w="643" w:type="dxa"/>
            <w:vAlign w:val="center"/>
          </w:tcPr>
          <w:p w14:paraId="6EF5F135" w14:textId="77777777" w:rsidR="00574DC0" w:rsidRPr="00E979A5" w:rsidRDefault="00574DC0" w:rsidP="007E549D">
            <w:pPr>
              <w:adjustRightInd w:val="0"/>
              <w:snapToGrid w:val="0"/>
              <w:rPr>
                <w:rFonts w:eastAsia="仿宋_GB2312" w:cs="仿宋_GB2312"/>
                <w:sz w:val="24"/>
                <w:szCs w:val="24"/>
              </w:rPr>
            </w:pPr>
          </w:p>
        </w:tc>
        <w:tc>
          <w:tcPr>
            <w:tcW w:w="661" w:type="dxa"/>
            <w:gridSpan w:val="2"/>
            <w:vAlign w:val="center"/>
          </w:tcPr>
          <w:p w14:paraId="6C337CA8" w14:textId="77777777" w:rsidR="00574DC0" w:rsidRPr="00E979A5" w:rsidRDefault="00574DC0" w:rsidP="007E549D">
            <w:pPr>
              <w:adjustRightInd w:val="0"/>
              <w:snapToGrid w:val="0"/>
              <w:rPr>
                <w:rFonts w:eastAsia="仿宋_GB2312" w:cs="仿宋_GB2312"/>
                <w:sz w:val="24"/>
                <w:szCs w:val="24"/>
              </w:rPr>
            </w:pPr>
          </w:p>
        </w:tc>
        <w:tc>
          <w:tcPr>
            <w:tcW w:w="576" w:type="dxa"/>
            <w:vAlign w:val="center"/>
          </w:tcPr>
          <w:p w14:paraId="0E42235C" w14:textId="77777777" w:rsidR="00574DC0" w:rsidRPr="00E979A5" w:rsidRDefault="00574DC0" w:rsidP="007E549D">
            <w:pPr>
              <w:adjustRightInd w:val="0"/>
              <w:snapToGrid w:val="0"/>
              <w:rPr>
                <w:rFonts w:eastAsia="仿宋_GB2312" w:cs="仿宋_GB2312"/>
                <w:sz w:val="24"/>
                <w:szCs w:val="24"/>
              </w:rPr>
            </w:pPr>
          </w:p>
        </w:tc>
        <w:tc>
          <w:tcPr>
            <w:tcW w:w="456" w:type="dxa"/>
            <w:vAlign w:val="center"/>
          </w:tcPr>
          <w:p w14:paraId="1A532A4F" w14:textId="77777777" w:rsidR="00574DC0" w:rsidRPr="00E979A5" w:rsidRDefault="00574DC0" w:rsidP="007E549D">
            <w:pPr>
              <w:adjustRightInd w:val="0"/>
              <w:snapToGrid w:val="0"/>
              <w:rPr>
                <w:rFonts w:eastAsia="仿宋_GB2312" w:cs="仿宋_GB2312"/>
                <w:sz w:val="24"/>
                <w:szCs w:val="24"/>
              </w:rPr>
            </w:pPr>
          </w:p>
        </w:tc>
        <w:tc>
          <w:tcPr>
            <w:tcW w:w="609" w:type="dxa"/>
            <w:vAlign w:val="center"/>
          </w:tcPr>
          <w:p w14:paraId="038AE0C9" w14:textId="77777777" w:rsidR="00574DC0" w:rsidRPr="00E979A5" w:rsidRDefault="00574DC0" w:rsidP="007E549D">
            <w:pPr>
              <w:adjustRightInd w:val="0"/>
              <w:snapToGrid w:val="0"/>
              <w:rPr>
                <w:rFonts w:eastAsia="仿宋_GB2312" w:cs="仿宋_GB2312"/>
                <w:sz w:val="24"/>
                <w:szCs w:val="24"/>
              </w:rPr>
            </w:pPr>
          </w:p>
        </w:tc>
      </w:tr>
      <w:tr w:rsidR="00574DC0" w:rsidRPr="006B0E4E" w14:paraId="04BA62B3" w14:textId="77777777" w:rsidTr="007B23FC">
        <w:trPr>
          <w:trHeight w:val="20"/>
        </w:trPr>
        <w:tc>
          <w:tcPr>
            <w:tcW w:w="480" w:type="dxa"/>
            <w:vMerge/>
            <w:vAlign w:val="center"/>
          </w:tcPr>
          <w:p w14:paraId="5146ED3E" w14:textId="77777777" w:rsidR="00574DC0" w:rsidRPr="006B0E4E" w:rsidRDefault="00574DC0" w:rsidP="007E549D">
            <w:pPr>
              <w:adjustRightInd w:val="0"/>
              <w:snapToGrid w:val="0"/>
              <w:rPr>
                <w:rFonts w:eastAsia="仿宋_GB2312"/>
                <w:bCs/>
                <w:color w:val="000000"/>
                <w:sz w:val="24"/>
                <w:szCs w:val="24"/>
              </w:rPr>
            </w:pPr>
          </w:p>
        </w:tc>
        <w:tc>
          <w:tcPr>
            <w:tcW w:w="696" w:type="dxa"/>
            <w:vMerge/>
            <w:vAlign w:val="center"/>
          </w:tcPr>
          <w:p w14:paraId="29084EBF" w14:textId="77777777" w:rsidR="00574DC0" w:rsidRPr="006B0E4E" w:rsidRDefault="00574DC0" w:rsidP="007E549D">
            <w:pPr>
              <w:adjustRightInd w:val="0"/>
              <w:snapToGrid w:val="0"/>
              <w:rPr>
                <w:rFonts w:eastAsia="仿宋_GB2312"/>
                <w:bCs/>
                <w:color w:val="000000"/>
                <w:sz w:val="24"/>
                <w:szCs w:val="24"/>
              </w:rPr>
            </w:pPr>
          </w:p>
        </w:tc>
        <w:tc>
          <w:tcPr>
            <w:tcW w:w="845" w:type="dxa"/>
            <w:gridSpan w:val="3"/>
            <w:vAlign w:val="center"/>
          </w:tcPr>
          <w:p w14:paraId="3EC1CC74" w14:textId="2EC4ACAF" w:rsidR="00574DC0" w:rsidRPr="00E979A5" w:rsidRDefault="00574DC0" w:rsidP="007E549D">
            <w:pPr>
              <w:adjustRightInd w:val="0"/>
              <w:snapToGrid w:val="0"/>
              <w:rPr>
                <w:rFonts w:eastAsia="仿宋_GB2312" w:cs="仿宋_GB2312"/>
                <w:sz w:val="24"/>
                <w:szCs w:val="24"/>
              </w:rPr>
            </w:pPr>
            <w:r w:rsidRPr="00E979A5">
              <w:rPr>
                <w:rFonts w:eastAsia="仿宋_GB2312" w:cs="仿宋_GB2312" w:hint="eastAsia"/>
                <w:sz w:val="24"/>
                <w:szCs w:val="24"/>
              </w:rPr>
              <w:t>5</w:t>
            </w:r>
          </w:p>
        </w:tc>
        <w:tc>
          <w:tcPr>
            <w:tcW w:w="1376" w:type="dxa"/>
            <w:vAlign w:val="center"/>
          </w:tcPr>
          <w:p w14:paraId="2BCD5A87" w14:textId="364D9B95" w:rsidR="00574DC0" w:rsidRPr="00E979A5" w:rsidRDefault="00574DC0" w:rsidP="007E549D">
            <w:pPr>
              <w:adjustRightInd w:val="0"/>
              <w:snapToGrid w:val="0"/>
              <w:rPr>
                <w:rFonts w:eastAsia="仿宋_GB2312" w:cs="仿宋_GB2312"/>
                <w:sz w:val="24"/>
                <w:szCs w:val="24"/>
              </w:rPr>
            </w:pPr>
            <w:r w:rsidRPr="00E979A5">
              <w:rPr>
                <w:rFonts w:eastAsia="仿宋_GB2312" w:cs="仿宋_GB2312" w:hint="eastAsia"/>
                <w:sz w:val="24"/>
                <w:szCs w:val="24"/>
              </w:rPr>
              <w:t>50102059</w:t>
            </w:r>
          </w:p>
        </w:tc>
        <w:tc>
          <w:tcPr>
            <w:tcW w:w="1391" w:type="dxa"/>
            <w:vAlign w:val="center"/>
          </w:tcPr>
          <w:p w14:paraId="0016C576" w14:textId="569B9964" w:rsidR="00574DC0" w:rsidRPr="006B0E4E" w:rsidRDefault="00574DC0" w:rsidP="007E549D">
            <w:pPr>
              <w:adjustRightInd w:val="0"/>
              <w:snapToGrid w:val="0"/>
              <w:rPr>
                <w:rFonts w:eastAsia="仿宋_GB2312" w:cs="仿宋_GB2312"/>
                <w:sz w:val="24"/>
                <w:szCs w:val="24"/>
              </w:rPr>
            </w:pPr>
            <w:r w:rsidRPr="00E979A5">
              <w:rPr>
                <w:rFonts w:eastAsia="仿宋_GB2312" w:cs="仿宋_GB2312" w:hint="eastAsia"/>
                <w:sz w:val="24"/>
                <w:szCs w:val="24"/>
              </w:rPr>
              <w:t>生物（一）</w:t>
            </w:r>
          </w:p>
        </w:tc>
        <w:tc>
          <w:tcPr>
            <w:tcW w:w="700" w:type="dxa"/>
            <w:vAlign w:val="center"/>
          </w:tcPr>
          <w:p w14:paraId="04A2003C" w14:textId="56739E9C" w:rsidR="00574DC0" w:rsidRPr="00E979A5" w:rsidRDefault="00574DC0" w:rsidP="007E549D">
            <w:pPr>
              <w:adjustRightInd w:val="0"/>
              <w:snapToGrid w:val="0"/>
              <w:rPr>
                <w:rFonts w:eastAsia="仿宋_GB2312" w:cs="仿宋_GB2312"/>
                <w:sz w:val="24"/>
                <w:szCs w:val="24"/>
              </w:rPr>
            </w:pPr>
            <w:r w:rsidRPr="00E979A5">
              <w:rPr>
                <w:rFonts w:eastAsia="仿宋_GB2312" w:cs="仿宋_GB2312" w:hint="eastAsia"/>
                <w:sz w:val="24"/>
                <w:szCs w:val="24"/>
              </w:rPr>
              <w:t>72</w:t>
            </w:r>
          </w:p>
        </w:tc>
        <w:tc>
          <w:tcPr>
            <w:tcW w:w="696" w:type="dxa"/>
          </w:tcPr>
          <w:p w14:paraId="55EFB266" w14:textId="791C55E3" w:rsidR="00574DC0" w:rsidRPr="00E979A5" w:rsidRDefault="00574DC0" w:rsidP="007E549D">
            <w:pPr>
              <w:adjustRightInd w:val="0"/>
              <w:snapToGrid w:val="0"/>
              <w:rPr>
                <w:rFonts w:eastAsia="仿宋_GB2312" w:cs="仿宋_GB2312"/>
                <w:sz w:val="24"/>
                <w:szCs w:val="24"/>
              </w:rPr>
            </w:pPr>
            <w:r w:rsidRPr="00755738">
              <w:rPr>
                <w:rFonts w:eastAsia="仿宋_GB2312" w:cs="仿宋_GB2312" w:hint="eastAsia"/>
                <w:sz w:val="24"/>
                <w:szCs w:val="24"/>
              </w:rPr>
              <w:t>36</w:t>
            </w:r>
          </w:p>
        </w:tc>
        <w:tc>
          <w:tcPr>
            <w:tcW w:w="696" w:type="dxa"/>
          </w:tcPr>
          <w:p w14:paraId="679BC7D1" w14:textId="6E8FAA16" w:rsidR="00574DC0" w:rsidRPr="00E979A5" w:rsidRDefault="00574DC0" w:rsidP="007E549D">
            <w:pPr>
              <w:adjustRightInd w:val="0"/>
              <w:snapToGrid w:val="0"/>
              <w:rPr>
                <w:rFonts w:eastAsia="仿宋_GB2312" w:cs="仿宋_GB2312"/>
                <w:sz w:val="24"/>
                <w:szCs w:val="24"/>
              </w:rPr>
            </w:pPr>
            <w:r w:rsidRPr="00755738">
              <w:rPr>
                <w:rFonts w:eastAsia="仿宋_GB2312" w:cs="仿宋_GB2312" w:hint="eastAsia"/>
                <w:sz w:val="24"/>
                <w:szCs w:val="24"/>
              </w:rPr>
              <w:t>36</w:t>
            </w:r>
          </w:p>
        </w:tc>
        <w:tc>
          <w:tcPr>
            <w:tcW w:w="872" w:type="dxa"/>
            <w:vAlign w:val="center"/>
          </w:tcPr>
          <w:p w14:paraId="5E4D7F9B" w14:textId="75EC1C1D" w:rsidR="00574DC0" w:rsidRPr="00E979A5" w:rsidRDefault="00574DC0" w:rsidP="007E549D">
            <w:pPr>
              <w:adjustRightInd w:val="0"/>
              <w:snapToGrid w:val="0"/>
              <w:rPr>
                <w:rFonts w:eastAsia="仿宋_GB2312" w:cs="仿宋_GB2312"/>
                <w:sz w:val="24"/>
                <w:szCs w:val="24"/>
              </w:rPr>
            </w:pPr>
            <w:r w:rsidRPr="00E979A5">
              <w:rPr>
                <w:rFonts w:eastAsia="仿宋_GB2312" w:cs="仿宋_GB2312" w:hint="eastAsia"/>
                <w:sz w:val="24"/>
                <w:szCs w:val="24"/>
              </w:rPr>
              <w:t>4</w:t>
            </w:r>
          </w:p>
        </w:tc>
        <w:tc>
          <w:tcPr>
            <w:tcW w:w="670" w:type="dxa"/>
            <w:vAlign w:val="center"/>
          </w:tcPr>
          <w:p w14:paraId="5E253F9D" w14:textId="13BC4C16" w:rsidR="00574DC0" w:rsidRPr="00E979A5" w:rsidRDefault="00574DC0" w:rsidP="007E549D">
            <w:pPr>
              <w:adjustRightInd w:val="0"/>
              <w:snapToGrid w:val="0"/>
              <w:rPr>
                <w:rFonts w:eastAsia="仿宋_GB2312" w:cs="仿宋_GB2312"/>
                <w:sz w:val="24"/>
                <w:szCs w:val="24"/>
              </w:rPr>
            </w:pPr>
            <w:r w:rsidRPr="00E979A5">
              <w:rPr>
                <w:rFonts w:eastAsia="仿宋_GB2312" w:cs="仿宋_GB2312" w:hint="eastAsia"/>
                <w:sz w:val="24"/>
                <w:szCs w:val="24"/>
              </w:rPr>
              <w:t>4/18</w:t>
            </w:r>
          </w:p>
        </w:tc>
        <w:tc>
          <w:tcPr>
            <w:tcW w:w="643" w:type="dxa"/>
            <w:vAlign w:val="center"/>
          </w:tcPr>
          <w:p w14:paraId="56064FDD" w14:textId="77777777" w:rsidR="00574DC0" w:rsidRPr="00E979A5" w:rsidRDefault="00574DC0" w:rsidP="007E549D">
            <w:pPr>
              <w:adjustRightInd w:val="0"/>
              <w:snapToGrid w:val="0"/>
              <w:rPr>
                <w:rFonts w:eastAsia="仿宋_GB2312" w:cs="仿宋_GB2312"/>
                <w:sz w:val="24"/>
                <w:szCs w:val="24"/>
              </w:rPr>
            </w:pPr>
          </w:p>
        </w:tc>
        <w:tc>
          <w:tcPr>
            <w:tcW w:w="644" w:type="dxa"/>
            <w:vAlign w:val="center"/>
          </w:tcPr>
          <w:p w14:paraId="4B32A55B" w14:textId="77777777" w:rsidR="00574DC0" w:rsidRPr="00E979A5" w:rsidRDefault="00574DC0" w:rsidP="007E549D">
            <w:pPr>
              <w:adjustRightInd w:val="0"/>
              <w:snapToGrid w:val="0"/>
              <w:rPr>
                <w:rFonts w:eastAsia="仿宋_GB2312" w:cs="仿宋_GB2312"/>
                <w:sz w:val="24"/>
                <w:szCs w:val="24"/>
              </w:rPr>
            </w:pPr>
          </w:p>
        </w:tc>
        <w:tc>
          <w:tcPr>
            <w:tcW w:w="645" w:type="dxa"/>
            <w:vAlign w:val="center"/>
          </w:tcPr>
          <w:p w14:paraId="70FE6641" w14:textId="77777777" w:rsidR="00574DC0" w:rsidRPr="00E979A5" w:rsidRDefault="00574DC0" w:rsidP="007E549D">
            <w:pPr>
              <w:adjustRightInd w:val="0"/>
              <w:snapToGrid w:val="0"/>
              <w:rPr>
                <w:rFonts w:eastAsia="仿宋_GB2312" w:cs="仿宋_GB2312"/>
                <w:sz w:val="24"/>
                <w:szCs w:val="24"/>
              </w:rPr>
            </w:pPr>
          </w:p>
        </w:tc>
        <w:tc>
          <w:tcPr>
            <w:tcW w:w="643" w:type="dxa"/>
            <w:vAlign w:val="center"/>
          </w:tcPr>
          <w:p w14:paraId="6AA5AF6A" w14:textId="77777777" w:rsidR="00574DC0" w:rsidRPr="00E979A5" w:rsidRDefault="00574DC0" w:rsidP="007E549D">
            <w:pPr>
              <w:adjustRightInd w:val="0"/>
              <w:snapToGrid w:val="0"/>
              <w:rPr>
                <w:rFonts w:eastAsia="仿宋_GB2312" w:cs="仿宋_GB2312"/>
                <w:sz w:val="24"/>
                <w:szCs w:val="24"/>
              </w:rPr>
            </w:pPr>
          </w:p>
        </w:tc>
        <w:tc>
          <w:tcPr>
            <w:tcW w:w="654" w:type="dxa"/>
            <w:gridSpan w:val="2"/>
            <w:vAlign w:val="center"/>
          </w:tcPr>
          <w:p w14:paraId="7147739C" w14:textId="77777777" w:rsidR="00574DC0" w:rsidRPr="00E979A5" w:rsidRDefault="00574DC0" w:rsidP="007E549D">
            <w:pPr>
              <w:adjustRightInd w:val="0"/>
              <w:snapToGrid w:val="0"/>
              <w:rPr>
                <w:rFonts w:eastAsia="仿宋_GB2312" w:cs="仿宋_GB2312"/>
                <w:sz w:val="24"/>
                <w:szCs w:val="24"/>
              </w:rPr>
            </w:pPr>
          </w:p>
        </w:tc>
        <w:tc>
          <w:tcPr>
            <w:tcW w:w="643" w:type="dxa"/>
            <w:vAlign w:val="center"/>
          </w:tcPr>
          <w:p w14:paraId="5D2B1C69" w14:textId="77777777" w:rsidR="00574DC0" w:rsidRPr="00E979A5" w:rsidRDefault="00574DC0" w:rsidP="007E549D">
            <w:pPr>
              <w:adjustRightInd w:val="0"/>
              <w:snapToGrid w:val="0"/>
              <w:rPr>
                <w:rFonts w:eastAsia="仿宋_GB2312" w:cs="仿宋_GB2312"/>
                <w:sz w:val="24"/>
                <w:szCs w:val="24"/>
              </w:rPr>
            </w:pPr>
          </w:p>
        </w:tc>
        <w:tc>
          <w:tcPr>
            <w:tcW w:w="661" w:type="dxa"/>
            <w:gridSpan w:val="2"/>
            <w:vAlign w:val="center"/>
          </w:tcPr>
          <w:p w14:paraId="59EDC1D5" w14:textId="77777777" w:rsidR="00574DC0" w:rsidRPr="00E979A5" w:rsidRDefault="00574DC0" w:rsidP="007E549D">
            <w:pPr>
              <w:adjustRightInd w:val="0"/>
              <w:snapToGrid w:val="0"/>
              <w:rPr>
                <w:rFonts w:eastAsia="仿宋_GB2312" w:cs="仿宋_GB2312"/>
                <w:sz w:val="24"/>
                <w:szCs w:val="24"/>
              </w:rPr>
            </w:pPr>
          </w:p>
        </w:tc>
        <w:tc>
          <w:tcPr>
            <w:tcW w:w="576" w:type="dxa"/>
            <w:vAlign w:val="center"/>
          </w:tcPr>
          <w:p w14:paraId="1131F27B" w14:textId="77777777" w:rsidR="00574DC0" w:rsidRPr="00E979A5" w:rsidRDefault="00574DC0" w:rsidP="007E549D">
            <w:pPr>
              <w:adjustRightInd w:val="0"/>
              <w:snapToGrid w:val="0"/>
              <w:rPr>
                <w:rFonts w:eastAsia="仿宋_GB2312" w:cs="仿宋_GB2312"/>
                <w:sz w:val="24"/>
                <w:szCs w:val="24"/>
              </w:rPr>
            </w:pPr>
          </w:p>
        </w:tc>
        <w:tc>
          <w:tcPr>
            <w:tcW w:w="456" w:type="dxa"/>
            <w:vAlign w:val="center"/>
          </w:tcPr>
          <w:p w14:paraId="443013F4" w14:textId="77777777" w:rsidR="00574DC0" w:rsidRPr="00E979A5" w:rsidRDefault="00574DC0" w:rsidP="007E549D">
            <w:pPr>
              <w:adjustRightInd w:val="0"/>
              <w:snapToGrid w:val="0"/>
              <w:rPr>
                <w:rFonts w:eastAsia="仿宋_GB2312" w:cs="仿宋_GB2312"/>
                <w:sz w:val="24"/>
                <w:szCs w:val="24"/>
              </w:rPr>
            </w:pPr>
          </w:p>
        </w:tc>
        <w:tc>
          <w:tcPr>
            <w:tcW w:w="609" w:type="dxa"/>
            <w:vAlign w:val="center"/>
          </w:tcPr>
          <w:p w14:paraId="037A451F" w14:textId="77777777" w:rsidR="00574DC0" w:rsidRPr="00E979A5" w:rsidRDefault="00574DC0" w:rsidP="007E549D">
            <w:pPr>
              <w:adjustRightInd w:val="0"/>
              <w:snapToGrid w:val="0"/>
              <w:rPr>
                <w:rFonts w:eastAsia="仿宋_GB2312" w:cs="仿宋_GB2312"/>
                <w:sz w:val="24"/>
                <w:szCs w:val="24"/>
              </w:rPr>
            </w:pPr>
          </w:p>
        </w:tc>
      </w:tr>
      <w:tr w:rsidR="00574DC0" w:rsidRPr="006B0E4E" w14:paraId="019F4F01" w14:textId="77777777" w:rsidTr="007B23FC">
        <w:trPr>
          <w:trHeight w:val="20"/>
        </w:trPr>
        <w:tc>
          <w:tcPr>
            <w:tcW w:w="480" w:type="dxa"/>
            <w:vMerge/>
            <w:vAlign w:val="center"/>
          </w:tcPr>
          <w:p w14:paraId="5BC2DB1D" w14:textId="77777777" w:rsidR="00574DC0" w:rsidRPr="006B0E4E" w:rsidRDefault="00574DC0" w:rsidP="007E549D">
            <w:pPr>
              <w:adjustRightInd w:val="0"/>
              <w:snapToGrid w:val="0"/>
              <w:rPr>
                <w:rFonts w:eastAsia="仿宋_GB2312"/>
                <w:bCs/>
                <w:color w:val="000000"/>
                <w:sz w:val="24"/>
                <w:szCs w:val="24"/>
              </w:rPr>
            </w:pPr>
          </w:p>
        </w:tc>
        <w:tc>
          <w:tcPr>
            <w:tcW w:w="696" w:type="dxa"/>
            <w:vMerge/>
            <w:vAlign w:val="center"/>
          </w:tcPr>
          <w:p w14:paraId="5D5CC186" w14:textId="77777777" w:rsidR="00574DC0" w:rsidRPr="006B0E4E" w:rsidRDefault="00574DC0" w:rsidP="007E549D">
            <w:pPr>
              <w:adjustRightInd w:val="0"/>
              <w:snapToGrid w:val="0"/>
              <w:rPr>
                <w:rFonts w:eastAsia="仿宋_GB2312"/>
                <w:bCs/>
                <w:color w:val="000000"/>
                <w:sz w:val="24"/>
                <w:szCs w:val="24"/>
              </w:rPr>
            </w:pPr>
          </w:p>
        </w:tc>
        <w:tc>
          <w:tcPr>
            <w:tcW w:w="845" w:type="dxa"/>
            <w:gridSpan w:val="3"/>
            <w:vAlign w:val="center"/>
          </w:tcPr>
          <w:p w14:paraId="4A79114A" w14:textId="4A218C1E" w:rsidR="00574DC0" w:rsidRPr="00E979A5" w:rsidRDefault="00574DC0" w:rsidP="007E549D">
            <w:pPr>
              <w:adjustRightInd w:val="0"/>
              <w:snapToGrid w:val="0"/>
              <w:rPr>
                <w:rFonts w:eastAsia="仿宋_GB2312" w:cs="仿宋_GB2312"/>
                <w:sz w:val="24"/>
                <w:szCs w:val="24"/>
              </w:rPr>
            </w:pPr>
            <w:r w:rsidRPr="00E979A5">
              <w:rPr>
                <w:rFonts w:eastAsia="仿宋_GB2312" w:cs="仿宋_GB2312" w:hint="eastAsia"/>
                <w:sz w:val="24"/>
                <w:szCs w:val="24"/>
              </w:rPr>
              <w:t>6</w:t>
            </w:r>
          </w:p>
        </w:tc>
        <w:tc>
          <w:tcPr>
            <w:tcW w:w="1376" w:type="dxa"/>
            <w:vAlign w:val="center"/>
          </w:tcPr>
          <w:p w14:paraId="21991508" w14:textId="5A566A03" w:rsidR="00574DC0" w:rsidRPr="00E979A5" w:rsidRDefault="00574DC0" w:rsidP="007E549D">
            <w:pPr>
              <w:adjustRightInd w:val="0"/>
              <w:snapToGrid w:val="0"/>
              <w:rPr>
                <w:rFonts w:eastAsia="仿宋_GB2312" w:cs="仿宋_GB2312"/>
                <w:sz w:val="24"/>
                <w:szCs w:val="24"/>
              </w:rPr>
            </w:pPr>
            <w:r w:rsidRPr="00E979A5">
              <w:rPr>
                <w:rFonts w:eastAsia="仿宋_GB2312" w:cs="仿宋_GB2312" w:hint="eastAsia"/>
                <w:sz w:val="24"/>
                <w:szCs w:val="24"/>
              </w:rPr>
              <w:t>50102060</w:t>
            </w:r>
          </w:p>
        </w:tc>
        <w:tc>
          <w:tcPr>
            <w:tcW w:w="1391" w:type="dxa"/>
            <w:vAlign w:val="center"/>
          </w:tcPr>
          <w:p w14:paraId="08C8A2E2" w14:textId="2A587463" w:rsidR="00574DC0" w:rsidRPr="006B0E4E" w:rsidRDefault="00574DC0" w:rsidP="007E549D">
            <w:pPr>
              <w:adjustRightInd w:val="0"/>
              <w:snapToGrid w:val="0"/>
              <w:rPr>
                <w:rFonts w:eastAsia="仿宋_GB2312" w:cs="仿宋_GB2312"/>
                <w:sz w:val="24"/>
                <w:szCs w:val="24"/>
              </w:rPr>
            </w:pPr>
            <w:r w:rsidRPr="00E979A5">
              <w:rPr>
                <w:rFonts w:eastAsia="仿宋_GB2312" w:cs="仿宋_GB2312" w:hint="eastAsia"/>
                <w:sz w:val="24"/>
                <w:szCs w:val="24"/>
              </w:rPr>
              <w:t>生物（二）</w:t>
            </w:r>
          </w:p>
        </w:tc>
        <w:tc>
          <w:tcPr>
            <w:tcW w:w="700" w:type="dxa"/>
            <w:vAlign w:val="center"/>
          </w:tcPr>
          <w:p w14:paraId="141D7CD0" w14:textId="7DFF6F01" w:rsidR="00574DC0" w:rsidRPr="00E979A5" w:rsidRDefault="00574DC0" w:rsidP="007E549D">
            <w:pPr>
              <w:adjustRightInd w:val="0"/>
              <w:snapToGrid w:val="0"/>
              <w:rPr>
                <w:rFonts w:eastAsia="仿宋_GB2312" w:cs="仿宋_GB2312"/>
                <w:sz w:val="24"/>
                <w:szCs w:val="24"/>
              </w:rPr>
            </w:pPr>
            <w:r w:rsidRPr="00E979A5">
              <w:rPr>
                <w:rFonts w:eastAsia="仿宋_GB2312" w:cs="仿宋_GB2312" w:hint="eastAsia"/>
                <w:sz w:val="24"/>
                <w:szCs w:val="24"/>
              </w:rPr>
              <w:t>72</w:t>
            </w:r>
          </w:p>
        </w:tc>
        <w:tc>
          <w:tcPr>
            <w:tcW w:w="696" w:type="dxa"/>
          </w:tcPr>
          <w:p w14:paraId="4A4A00B1" w14:textId="5FF5A3C5" w:rsidR="00574DC0" w:rsidRPr="00E979A5" w:rsidRDefault="00574DC0" w:rsidP="007E549D">
            <w:pPr>
              <w:adjustRightInd w:val="0"/>
              <w:snapToGrid w:val="0"/>
              <w:rPr>
                <w:rFonts w:eastAsia="仿宋_GB2312" w:cs="仿宋_GB2312"/>
                <w:sz w:val="24"/>
                <w:szCs w:val="24"/>
              </w:rPr>
            </w:pPr>
            <w:r w:rsidRPr="00755738">
              <w:rPr>
                <w:rFonts w:eastAsia="仿宋_GB2312" w:cs="仿宋_GB2312" w:hint="eastAsia"/>
                <w:sz w:val="24"/>
                <w:szCs w:val="24"/>
              </w:rPr>
              <w:t>36</w:t>
            </w:r>
          </w:p>
        </w:tc>
        <w:tc>
          <w:tcPr>
            <w:tcW w:w="696" w:type="dxa"/>
          </w:tcPr>
          <w:p w14:paraId="14096AEF" w14:textId="100C830D" w:rsidR="00574DC0" w:rsidRPr="00E979A5" w:rsidRDefault="00574DC0" w:rsidP="007E549D">
            <w:pPr>
              <w:adjustRightInd w:val="0"/>
              <w:snapToGrid w:val="0"/>
              <w:rPr>
                <w:rFonts w:eastAsia="仿宋_GB2312" w:cs="仿宋_GB2312"/>
                <w:sz w:val="24"/>
                <w:szCs w:val="24"/>
              </w:rPr>
            </w:pPr>
            <w:r w:rsidRPr="00755738">
              <w:rPr>
                <w:rFonts w:eastAsia="仿宋_GB2312" w:cs="仿宋_GB2312" w:hint="eastAsia"/>
                <w:sz w:val="24"/>
                <w:szCs w:val="24"/>
              </w:rPr>
              <w:t>36</w:t>
            </w:r>
          </w:p>
        </w:tc>
        <w:tc>
          <w:tcPr>
            <w:tcW w:w="872" w:type="dxa"/>
            <w:vAlign w:val="center"/>
          </w:tcPr>
          <w:p w14:paraId="48580420" w14:textId="617BEA40" w:rsidR="00574DC0" w:rsidRPr="00E979A5" w:rsidRDefault="00574DC0" w:rsidP="007E549D">
            <w:pPr>
              <w:adjustRightInd w:val="0"/>
              <w:snapToGrid w:val="0"/>
              <w:rPr>
                <w:rFonts w:eastAsia="仿宋_GB2312" w:cs="仿宋_GB2312"/>
                <w:sz w:val="24"/>
                <w:szCs w:val="24"/>
              </w:rPr>
            </w:pPr>
            <w:r w:rsidRPr="00E979A5">
              <w:rPr>
                <w:rFonts w:eastAsia="仿宋_GB2312" w:cs="仿宋_GB2312" w:hint="eastAsia"/>
                <w:sz w:val="24"/>
                <w:szCs w:val="24"/>
              </w:rPr>
              <w:t>4</w:t>
            </w:r>
          </w:p>
        </w:tc>
        <w:tc>
          <w:tcPr>
            <w:tcW w:w="670" w:type="dxa"/>
            <w:vAlign w:val="center"/>
          </w:tcPr>
          <w:p w14:paraId="73A32D64" w14:textId="77777777" w:rsidR="00574DC0" w:rsidRPr="00E979A5" w:rsidRDefault="00574DC0" w:rsidP="007E549D">
            <w:pPr>
              <w:adjustRightInd w:val="0"/>
              <w:snapToGrid w:val="0"/>
              <w:rPr>
                <w:rFonts w:eastAsia="仿宋_GB2312" w:cs="仿宋_GB2312"/>
                <w:sz w:val="24"/>
                <w:szCs w:val="24"/>
              </w:rPr>
            </w:pPr>
          </w:p>
        </w:tc>
        <w:tc>
          <w:tcPr>
            <w:tcW w:w="643" w:type="dxa"/>
            <w:vAlign w:val="center"/>
          </w:tcPr>
          <w:p w14:paraId="56115980" w14:textId="39BFB565" w:rsidR="00574DC0" w:rsidRPr="00E979A5" w:rsidRDefault="00574DC0" w:rsidP="007E549D">
            <w:pPr>
              <w:adjustRightInd w:val="0"/>
              <w:snapToGrid w:val="0"/>
              <w:rPr>
                <w:rFonts w:eastAsia="仿宋_GB2312" w:cs="仿宋_GB2312"/>
                <w:sz w:val="24"/>
                <w:szCs w:val="24"/>
              </w:rPr>
            </w:pPr>
            <w:r w:rsidRPr="00E979A5">
              <w:rPr>
                <w:rFonts w:eastAsia="仿宋_GB2312" w:cs="仿宋_GB2312" w:hint="eastAsia"/>
                <w:sz w:val="24"/>
                <w:szCs w:val="24"/>
              </w:rPr>
              <w:t>4/18</w:t>
            </w:r>
          </w:p>
        </w:tc>
        <w:tc>
          <w:tcPr>
            <w:tcW w:w="644" w:type="dxa"/>
            <w:vAlign w:val="center"/>
          </w:tcPr>
          <w:p w14:paraId="72A36D39" w14:textId="77777777" w:rsidR="00574DC0" w:rsidRPr="00E979A5" w:rsidRDefault="00574DC0" w:rsidP="007E549D">
            <w:pPr>
              <w:adjustRightInd w:val="0"/>
              <w:snapToGrid w:val="0"/>
              <w:rPr>
                <w:rFonts w:eastAsia="仿宋_GB2312" w:cs="仿宋_GB2312"/>
                <w:sz w:val="24"/>
                <w:szCs w:val="24"/>
              </w:rPr>
            </w:pPr>
          </w:p>
        </w:tc>
        <w:tc>
          <w:tcPr>
            <w:tcW w:w="645" w:type="dxa"/>
            <w:vAlign w:val="center"/>
          </w:tcPr>
          <w:p w14:paraId="02A208DD" w14:textId="77777777" w:rsidR="00574DC0" w:rsidRPr="00E979A5" w:rsidRDefault="00574DC0" w:rsidP="007E549D">
            <w:pPr>
              <w:adjustRightInd w:val="0"/>
              <w:snapToGrid w:val="0"/>
              <w:rPr>
                <w:rFonts w:eastAsia="仿宋_GB2312" w:cs="仿宋_GB2312"/>
                <w:sz w:val="24"/>
                <w:szCs w:val="24"/>
              </w:rPr>
            </w:pPr>
          </w:p>
        </w:tc>
        <w:tc>
          <w:tcPr>
            <w:tcW w:w="643" w:type="dxa"/>
            <w:vAlign w:val="center"/>
          </w:tcPr>
          <w:p w14:paraId="1D3AC228" w14:textId="77777777" w:rsidR="00574DC0" w:rsidRPr="00E979A5" w:rsidRDefault="00574DC0" w:rsidP="007E549D">
            <w:pPr>
              <w:adjustRightInd w:val="0"/>
              <w:snapToGrid w:val="0"/>
              <w:rPr>
                <w:rFonts w:eastAsia="仿宋_GB2312" w:cs="仿宋_GB2312"/>
                <w:sz w:val="24"/>
                <w:szCs w:val="24"/>
              </w:rPr>
            </w:pPr>
          </w:p>
        </w:tc>
        <w:tc>
          <w:tcPr>
            <w:tcW w:w="654" w:type="dxa"/>
            <w:gridSpan w:val="2"/>
            <w:vAlign w:val="center"/>
          </w:tcPr>
          <w:p w14:paraId="72373107" w14:textId="77777777" w:rsidR="00574DC0" w:rsidRPr="00E979A5" w:rsidRDefault="00574DC0" w:rsidP="007E549D">
            <w:pPr>
              <w:adjustRightInd w:val="0"/>
              <w:snapToGrid w:val="0"/>
              <w:rPr>
                <w:rFonts w:eastAsia="仿宋_GB2312" w:cs="仿宋_GB2312"/>
                <w:sz w:val="24"/>
                <w:szCs w:val="24"/>
              </w:rPr>
            </w:pPr>
          </w:p>
        </w:tc>
        <w:tc>
          <w:tcPr>
            <w:tcW w:w="643" w:type="dxa"/>
            <w:vAlign w:val="center"/>
          </w:tcPr>
          <w:p w14:paraId="4A60C8BC" w14:textId="77777777" w:rsidR="00574DC0" w:rsidRPr="00E979A5" w:rsidRDefault="00574DC0" w:rsidP="007E549D">
            <w:pPr>
              <w:adjustRightInd w:val="0"/>
              <w:snapToGrid w:val="0"/>
              <w:rPr>
                <w:rFonts w:eastAsia="仿宋_GB2312" w:cs="仿宋_GB2312"/>
                <w:sz w:val="24"/>
                <w:szCs w:val="24"/>
              </w:rPr>
            </w:pPr>
          </w:p>
        </w:tc>
        <w:tc>
          <w:tcPr>
            <w:tcW w:w="661" w:type="dxa"/>
            <w:gridSpan w:val="2"/>
            <w:vAlign w:val="center"/>
          </w:tcPr>
          <w:p w14:paraId="7E01C369" w14:textId="77777777" w:rsidR="00574DC0" w:rsidRPr="00E979A5" w:rsidRDefault="00574DC0" w:rsidP="007E549D">
            <w:pPr>
              <w:adjustRightInd w:val="0"/>
              <w:snapToGrid w:val="0"/>
              <w:rPr>
                <w:rFonts w:eastAsia="仿宋_GB2312" w:cs="仿宋_GB2312"/>
                <w:sz w:val="24"/>
                <w:szCs w:val="24"/>
              </w:rPr>
            </w:pPr>
          </w:p>
        </w:tc>
        <w:tc>
          <w:tcPr>
            <w:tcW w:w="576" w:type="dxa"/>
            <w:vAlign w:val="center"/>
          </w:tcPr>
          <w:p w14:paraId="24B2A1A9" w14:textId="77777777" w:rsidR="00574DC0" w:rsidRPr="00E979A5" w:rsidRDefault="00574DC0" w:rsidP="007E549D">
            <w:pPr>
              <w:adjustRightInd w:val="0"/>
              <w:snapToGrid w:val="0"/>
              <w:rPr>
                <w:rFonts w:eastAsia="仿宋_GB2312" w:cs="仿宋_GB2312"/>
                <w:sz w:val="24"/>
                <w:szCs w:val="24"/>
              </w:rPr>
            </w:pPr>
          </w:p>
        </w:tc>
        <w:tc>
          <w:tcPr>
            <w:tcW w:w="456" w:type="dxa"/>
            <w:vAlign w:val="center"/>
          </w:tcPr>
          <w:p w14:paraId="73F09673" w14:textId="77777777" w:rsidR="00574DC0" w:rsidRPr="00E979A5" w:rsidRDefault="00574DC0" w:rsidP="007E549D">
            <w:pPr>
              <w:adjustRightInd w:val="0"/>
              <w:snapToGrid w:val="0"/>
              <w:rPr>
                <w:rFonts w:eastAsia="仿宋_GB2312" w:cs="仿宋_GB2312"/>
                <w:sz w:val="24"/>
                <w:szCs w:val="24"/>
              </w:rPr>
            </w:pPr>
          </w:p>
        </w:tc>
        <w:tc>
          <w:tcPr>
            <w:tcW w:w="609" w:type="dxa"/>
            <w:vAlign w:val="center"/>
          </w:tcPr>
          <w:p w14:paraId="6FC8B39C" w14:textId="77777777" w:rsidR="00574DC0" w:rsidRPr="00E979A5" w:rsidRDefault="00574DC0" w:rsidP="007E549D">
            <w:pPr>
              <w:adjustRightInd w:val="0"/>
              <w:snapToGrid w:val="0"/>
              <w:rPr>
                <w:rFonts w:eastAsia="仿宋_GB2312" w:cs="仿宋_GB2312"/>
                <w:sz w:val="24"/>
                <w:szCs w:val="24"/>
              </w:rPr>
            </w:pPr>
          </w:p>
        </w:tc>
      </w:tr>
      <w:tr w:rsidR="00574DC0" w:rsidRPr="006B0E4E" w14:paraId="2628EABC" w14:textId="77777777" w:rsidTr="007B23FC">
        <w:trPr>
          <w:trHeight w:val="20"/>
        </w:trPr>
        <w:tc>
          <w:tcPr>
            <w:tcW w:w="480" w:type="dxa"/>
            <w:vMerge/>
            <w:vAlign w:val="center"/>
          </w:tcPr>
          <w:p w14:paraId="43E4ADEC" w14:textId="77777777" w:rsidR="00574DC0" w:rsidRPr="006B0E4E" w:rsidRDefault="00574DC0" w:rsidP="007E549D">
            <w:pPr>
              <w:adjustRightInd w:val="0"/>
              <w:snapToGrid w:val="0"/>
              <w:rPr>
                <w:rFonts w:eastAsia="仿宋_GB2312"/>
                <w:bCs/>
                <w:color w:val="000000"/>
                <w:sz w:val="24"/>
                <w:szCs w:val="24"/>
              </w:rPr>
            </w:pPr>
          </w:p>
        </w:tc>
        <w:tc>
          <w:tcPr>
            <w:tcW w:w="696" w:type="dxa"/>
            <w:vMerge/>
            <w:vAlign w:val="center"/>
          </w:tcPr>
          <w:p w14:paraId="36F1094E" w14:textId="77777777" w:rsidR="00574DC0" w:rsidRPr="006B0E4E" w:rsidRDefault="00574DC0" w:rsidP="007E549D">
            <w:pPr>
              <w:adjustRightInd w:val="0"/>
              <w:snapToGrid w:val="0"/>
              <w:rPr>
                <w:rFonts w:eastAsia="仿宋_GB2312"/>
                <w:bCs/>
                <w:color w:val="000000"/>
                <w:sz w:val="24"/>
                <w:szCs w:val="24"/>
              </w:rPr>
            </w:pPr>
          </w:p>
        </w:tc>
        <w:tc>
          <w:tcPr>
            <w:tcW w:w="845" w:type="dxa"/>
            <w:gridSpan w:val="3"/>
            <w:vAlign w:val="center"/>
          </w:tcPr>
          <w:p w14:paraId="57FED59E" w14:textId="1ACE4714" w:rsidR="00574DC0" w:rsidRPr="00E979A5" w:rsidRDefault="00574DC0" w:rsidP="007E549D">
            <w:pPr>
              <w:adjustRightInd w:val="0"/>
              <w:snapToGrid w:val="0"/>
              <w:rPr>
                <w:rFonts w:eastAsia="仿宋_GB2312" w:cs="仿宋_GB2312"/>
                <w:sz w:val="24"/>
                <w:szCs w:val="24"/>
              </w:rPr>
            </w:pPr>
            <w:r w:rsidRPr="00E979A5">
              <w:rPr>
                <w:rFonts w:eastAsia="仿宋_GB2312" w:cs="仿宋_GB2312" w:hint="eastAsia"/>
                <w:sz w:val="24"/>
                <w:szCs w:val="24"/>
              </w:rPr>
              <w:t>7</w:t>
            </w:r>
          </w:p>
        </w:tc>
        <w:tc>
          <w:tcPr>
            <w:tcW w:w="1376" w:type="dxa"/>
            <w:vAlign w:val="center"/>
          </w:tcPr>
          <w:p w14:paraId="6655F7E5" w14:textId="402DC87C" w:rsidR="00574DC0" w:rsidRPr="00E979A5" w:rsidRDefault="00574DC0" w:rsidP="007E549D">
            <w:pPr>
              <w:adjustRightInd w:val="0"/>
              <w:snapToGrid w:val="0"/>
              <w:rPr>
                <w:rFonts w:eastAsia="仿宋_GB2312" w:cs="仿宋_GB2312"/>
                <w:sz w:val="24"/>
                <w:szCs w:val="24"/>
              </w:rPr>
            </w:pPr>
            <w:r w:rsidRPr="00E979A5">
              <w:rPr>
                <w:rFonts w:eastAsia="仿宋_GB2312" w:cs="仿宋_GB2312" w:hint="eastAsia"/>
                <w:sz w:val="24"/>
                <w:szCs w:val="24"/>
              </w:rPr>
              <w:t>50102035</w:t>
            </w:r>
          </w:p>
        </w:tc>
        <w:tc>
          <w:tcPr>
            <w:tcW w:w="1391" w:type="dxa"/>
            <w:vAlign w:val="center"/>
          </w:tcPr>
          <w:p w14:paraId="0B1402CE" w14:textId="1E75B263" w:rsidR="00574DC0" w:rsidRPr="006B0E4E" w:rsidRDefault="00574DC0" w:rsidP="007E549D">
            <w:pPr>
              <w:adjustRightInd w:val="0"/>
              <w:snapToGrid w:val="0"/>
              <w:rPr>
                <w:rFonts w:eastAsia="仿宋_GB2312" w:cs="仿宋_GB2312"/>
                <w:sz w:val="24"/>
                <w:szCs w:val="24"/>
              </w:rPr>
            </w:pPr>
            <w:r w:rsidRPr="00E979A5">
              <w:rPr>
                <w:rFonts w:eastAsia="仿宋_GB2312" w:cs="仿宋_GB2312" w:hint="eastAsia"/>
                <w:sz w:val="24"/>
                <w:szCs w:val="24"/>
              </w:rPr>
              <w:t>环境工程制图与识图</w:t>
            </w:r>
          </w:p>
        </w:tc>
        <w:tc>
          <w:tcPr>
            <w:tcW w:w="700" w:type="dxa"/>
            <w:vAlign w:val="center"/>
          </w:tcPr>
          <w:p w14:paraId="19BC60EB" w14:textId="69D67915" w:rsidR="00574DC0" w:rsidRPr="00E979A5" w:rsidRDefault="00574DC0" w:rsidP="007E549D">
            <w:pPr>
              <w:adjustRightInd w:val="0"/>
              <w:snapToGrid w:val="0"/>
              <w:rPr>
                <w:rFonts w:eastAsia="仿宋_GB2312" w:cs="仿宋_GB2312"/>
                <w:sz w:val="24"/>
                <w:szCs w:val="24"/>
              </w:rPr>
            </w:pPr>
            <w:r w:rsidRPr="00E979A5">
              <w:rPr>
                <w:rFonts w:eastAsia="仿宋_GB2312" w:cs="仿宋_GB2312" w:hint="eastAsia"/>
                <w:sz w:val="24"/>
                <w:szCs w:val="24"/>
              </w:rPr>
              <w:t>72</w:t>
            </w:r>
          </w:p>
        </w:tc>
        <w:tc>
          <w:tcPr>
            <w:tcW w:w="696" w:type="dxa"/>
          </w:tcPr>
          <w:p w14:paraId="6ADEE72B" w14:textId="13FF6C3D" w:rsidR="00574DC0" w:rsidRPr="00E979A5" w:rsidRDefault="00574DC0" w:rsidP="007E549D">
            <w:pPr>
              <w:adjustRightInd w:val="0"/>
              <w:snapToGrid w:val="0"/>
              <w:rPr>
                <w:rFonts w:eastAsia="仿宋_GB2312" w:cs="仿宋_GB2312"/>
                <w:sz w:val="24"/>
                <w:szCs w:val="24"/>
              </w:rPr>
            </w:pPr>
            <w:r w:rsidRPr="00755738">
              <w:rPr>
                <w:rFonts w:eastAsia="仿宋_GB2312" w:cs="仿宋_GB2312" w:hint="eastAsia"/>
                <w:sz w:val="24"/>
                <w:szCs w:val="24"/>
              </w:rPr>
              <w:t>36</w:t>
            </w:r>
          </w:p>
        </w:tc>
        <w:tc>
          <w:tcPr>
            <w:tcW w:w="696" w:type="dxa"/>
          </w:tcPr>
          <w:p w14:paraId="0457479F" w14:textId="2F0D8547" w:rsidR="00574DC0" w:rsidRPr="00E979A5" w:rsidRDefault="00574DC0" w:rsidP="007E549D">
            <w:pPr>
              <w:adjustRightInd w:val="0"/>
              <w:snapToGrid w:val="0"/>
              <w:rPr>
                <w:rFonts w:eastAsia="仿宋_GB2312" w:cs="仿宋_GB2312"/>
                <w:sz w:val="24"/>
                <w:szCs w:val="24"/>
              </w:rPr>
            </w:pPr>
            <w:r w:rsidRPr="00755738">
              <w:rPr>
                <w:rFonts w:eastAsia="仿宋_GB2312" w:cs="仿宋_GB2312" w:hint="eastAsia"/>
                <w:sz w:val="24"/>
                <w:szCs w:val="24"/>
              </w:rPr>
              <w:t>36</w:t>
            </w:r>
          </w:p>
        </w:tc>
        <w:tc>
          <w:tcPr>
            <w:tcW w:w="872" w:type="dxa"/>
            <w:vAlign w:val="center"/>
          </w:tcPr>
          <w:p w14:paraId="236360ED" w14:textId="69158345" w:rsidR="00574DC0" w:rsidRPr="00E979A5" w:rsidRDefault="00574DC0" w:rsidP="007E549D">
            <w:pPr>
              <w:adjustRightInd w:val="0"/>
              <w:snapToGrid w:val="0"/>
              <w:rPr>
                <w:rFonts w:eastAsia="仿宋_GB2312" w:cs="仿宋_GB2312"/>
                <w:sz w:val="24"/>
                <w:szCs w:val="24"/>
              </w:rPr>
            </w:pPr>
            <w:r w:rsidRPr="00E979A5">
              <w:rPr>
                <w:rFonts w:eastAsia="仿宋_GB2312" w:cs="仿宋_GB2312" w:hint="eastAsia"/>
                <w:sz w:val="24"/>
                <w:szCs w:val="24"/>
              </w:rPr>
              <w:t>4</w:t>
            </w:r>
          </w:p>
        </w:tc>
        <w:tc>
          <w:tcPr>
            <w:tcW w:w="670" w:type="dxa"/>
            <w:vAlign w:val="center"/>
          </w:tcPr>
          <w:p w14:paraId="368A267C" w14:textId="77777777" w:rsidR="00574DC0" w:rsidRPr="00E979A5" w:rsidRDefault="00574DC0" w:rsidP="007E549D">
            <w:pPr>
              <w:adjustRightInd w:val="0"/>
              <w:snapToGrid w:val="0"/>
              <w:rPr>
                <w:rFonts w:eastAsia="仿宋_GB2312" w:cs="仿宋_GB2312"/>
                <w:sz w:val="24"/>
                <w:szCs w:val="24"/>
              </w:rPr>
            </w:pPr>
          </w:p>
        </w:tc>
        <w:tc>
          <w:tcPr>
            <w:tcW w:w="643" w:type="dxa"/>
            <w:vAlign w:val="center"/>
          </w:tcPr>
          <w:p w14:paraId="6CF33A56" w14:textId="77777777" w:rsidR="00574DC0" w:rsidRPr="00E979A5" w:rsidRDefault="00574DC0" w:rsidP="007E549D">
            <w:pPr>
              <w:adjustRightInd w:val="0"/>
              <w:snapToGrid w:val="0"/>
              <w:rPr>
                <w:rFonts w:eastAsia="仿宋_GB2312" w:cs="仿宋_GB2312"/>
                <w:sz w:val="24"/>
                <w:szCs w:val="24"/>
              </w:rPr>
            </w:pPr>
          </w:p>
        </w:tc>
        <w:tc>
          <w:tcPr>
            <w:tcW w:w="644" w:type="dxa"/>
            <w:vAlign w:val="center"/>
          </w:tcPr>
          <w:p w14:paraId="4A11E689" w14:textId="0A9EAF86" w:rsidR="00574DC0" w:rsidRPr="00E979A5" w:rsidRDefault="00574DC0" w:rsidP="007E549D">
            <w:pPr>
              <w:adjustRightInd w:val="0"/>
              <w:snapToGrid w:val="0"/>
              <w:rPr>
                <w:rFonts w:eastAsia="仿宋_GB2312" w:cs="仿宋_GB2312"/>
                <w:sz w:val="24"/>
                <w:szCs w:val="24"/>
              </w:rPr>
            </w:pPr>
            <w:r w:rsidRPr="00E979A5">
              <w:rPr>
                <w:rFonts w:eastAsia="仿宋_GB2312" w:cs="仿宋_GB2312" w:hint="eastAsia"/>
                <w:sz w:val="24"/>
                <w:szCs w:val="24"/>
              </w:rPr>
              <w:t>4/18</w:t>
            </w:r>
          </w:p>
        </w:tc>
        <w:tc>
          <w:tcPr>
            <w:tcW w:w="645" w:type="dxa"/>
            <w:vAlign w:val="center"/>
          </w:tcPr>
          <w:p w14:paraId="2BC5E1D3" w14:textId="77777777" w:rsidR="00574DC0" w:rsidRPr="00E979A5" w:rsidRDefault="00574DC0" w:rsidP="007E549D">
            <w:pPr>
              <w:adjustRightInd w:val="0"/>
              <w:snapToGrid w:val="0"/>
              <w:rPr>
                <w:rFonts w:eastAsia="仿宋_GB2312" w:cs="仿宋_GB2312"/>
                <w:sz w:val="24"/>
                <w:szCs w:val="24"/>
              </w:rPr>
            </w:pPr>
          </w:p>
        </w:tc>
        <w:tc>
          <w:tcPr>
            <w:tcW w:w="643" w:type="dxa"/>
            <w:vAlign w:val="center"/>
          </w:tcPr>
          <w:p w14:paraId="61751D23" w14:textId="77777777" w:rsidR="00574DC0" w:rsidRPr="00E979A5" w:rsidRDefault="00574DC0" w:rsidP="007E549D">
            <w:pPr>
              <w:adjustRightInd w:val="0"/>
              <w:snapToGrid w:val="0"/>
              <w:rPr>
                <w:rFonts w:eastAsia="仿宋_GB2312" w:cs="仿宋_GB2312"/>
                <w:sz w:val="24"/>
                <w:szCs w:val="24"/>
              </w:rPr>
            </w:pPr>
          </w:p>
        </w:tc>
        <w:tc>
          <w:tcPr>
            <w:tcW w:w="654" w:type="dxa"/>
            <w:gridSpan w:val="2"/>
            <w:vAlign w:val="center"/>
          </w:tcPr>
          <w:p w14:paraId="64EBBE79" w14:textId="77777777" w:rsidR="00574DC0" w:rsidRPr="00E979A5" w:rsidRDefault="00574DC0" w:rsidP="007E549D">
            <w:pPr>
              <w:adjustRightInd w:val="0"/>
              <w:snapToGrid w:val="0"/>
              <w:rPr>
                <w:rFonts w:eastAsia="仿宋_GB2312" w:cs="仿宋_GB2312"/>
                <w:sz w:val="24"/>
                <w:szCs w:val="24"/>
              </w:rPr>
            </w:pPr>
          </w:p>
        </w:tc>
        <w:tc>
          <w:tcPr>
            <w:tcW w:w="643" w:type="dxa"/>
            <w:vAlign w:val="center"/>
          </w:tcPr>
          <w:p w14:paraId="42F72457" w14:textId="77777777" w:rsidR="00574DC0" w:rsidRPr="00E979A5" w:rsidRDefault="00574DC0" w:rsidP="007E549D">
            <w:pPr>
              <w:adjustRightInd w:val="0"/>
              <w:snapToGrid w:val="0"/>
              <w:rPr>
                <w:rFonts w:eastAsia="仿宋_GB2312" w:cs="仿宋_GB2312"/>
                <w:sz w:val="24"/>
                <w:szCs w:val="24"/>
              </w:rPr>
            </w:pPr>
          </w:p>
        </w:tc>
        <w:tc>
          <w:tcPr>
            <w:tcW w:w="661" w:type="dxa"/>
            <w:gridSpan w:val="2"/>
            <w:vAlign w:val="center"/>
          </w:tcPr>
          <w:p w14:paraId="1E39E52A" w14:textId="77777777" w:rsidR="00574DC0" w:rsidRPr="00E979A5" w:rsidRDefault="00574DC0" w:rsidP="007E549D">
            <w:pPr>
              <w:adjustRightInd w:val="0"/>
              <w:snapToGrid w:val="0"/>
              <w:rPr>
                <w:rFonts w:eastAsia="仿宋_GB2312" w:cs="仿宋_GB2312"/>
                <w:sz w:val="24"/>
                <w:szCs w:val="24"/>
              </w:rPr>
            </w:pPr>
          </w:p>
        </w:tc>
        <w:tc>
          <w:tcPr>
            <w:tcW w:w="576" w:type="dxa"/>
            <w:vAlign w:val="center"/>
          </w:tcPr>
          <w:p w14:paraId="2E1941A5" w14:textId="77777777" w:rsidR="00574DC0" w:rsidRPr="00E979A5" w:rsidRDefault="00574DC0" w:rsidP="007E549D">
            <w:pPr>
              <w:adjustRightInd w:val="0"/>
              <w:snapToGrid w:val="0"/>
              <w:rPr>
                <w:rFonts w:eastAsia="仿宋_GB2312" w:cs="仿宋_GB2312"/>
                <w:sz w:val="24"/>
                <w:szCs w:val="24"/>
              </w:rPr>
            </w:pPr>
          </w:p>
        </w:tc>
        <w:tc>
          <w:tcPr>
            <w:tcW w:w="456" w:type="dxa"/>
            <w:vAlign w:val="center"/>
          </w:tcPr>
          <w:p w14:paraId="19F81210" w14:textId="77777777" w:rsidR="00574DC0" w:rsidRPr="00E979A5" w:rsidRDefault="00574DC0" w:rsidP="007E549D">
            <w:pPr>
              <w:adjustRightInd w:val="0"/>
              <w:snapToGrid w:val="0"/>
              <w:rPr>
                <w:rFonts w:eastAsia="仿宋_GB2312" w:cs="仿宋_GB2312"/>
                <w:sz w:val="24"/>
                <w:szCs w:val="24"/>
              </w:rPr>
            </w:pPr>
          </w:p>
        </w:tc>
        <w:tc>
          <w:tcPr>
            <w:tcW w:w="609" w:type="dxa"/>
            <w:vAlign w:val="center"/>
          </w:tcPr>
          <w:p w14:paraId="5CD9AF5A" w14:textId="77777777" w:rsidR="00574DC0" w:rsidRPr="00E979A5" w:rsidRDefault="00574DC0" w:rsidP="007E549D">
            <w:pPr>
              <w:adjustRightInd w:val="0"/>
              <w:snapToGrid w:val="0"/>
              <w:rPr>
                <w:rFonts w:eastAsia="仿宋_GB2312" w:cs="仿宋_GB2312"/>
                <w:sz w:val="24"/>
                <w:szCs w:val="24"/>
              </w:rPr>
            </w:pPr>
          </w:p>
        </w:tc>
      </w:tr>
      <w:tr w:rsidR="00574DC0" w:rsidRPr="006B0E4E" w14:paraId="3ADC6C6D" w14:textId="77777777" w:rsidTr="007B23FC">
        <w:trPr>
          <w:trHeight w:val="20"/>
        </w:trPr>
        <w:tc>
          <w:tcPr>
            <w:tcW w:w="480" w:type="dxa"/>
            <w:vMerge/>
            <w:vAlign w:val="center"/>
          </w:tcPr>
          <w:p w14:paraId="31853778" w14:textId="77777777" w:rsidR="00574DC0" w:rsidRPr="006B0E4E" w:rsidRDefault="00574DC0" w:rsidP="007E549D">
            <w:pPr>
              <w:adjustRightInd w:val="0"/>
              <w:snapToGrid w:val="0"/>
              <w:rPr>
                <w:rFonts w:eastAsia="仿宋_GB2312"/>
                <w:bCs/>
                <w:color w:val="000000"/>
                <w:sz w:val="24"/>
                <w:szCs w:val="24"/>
              </w:rPr>
            </w:pPr>
          </w:p>
        </w:tc>
        <w:tc>
          <w:tcPr>
            <w:tcW w:w="696" w:type="dxa"/>
            <w:vMerge/>
            <w:vAlign w:val="center"/>
          </w:tcPr>
          <w:p w14:paraId="5EADC56B" w14:textId="77777777" w:rsidR="00574DC0" w:rsidRPr="006B0E4E" w:rsidRDefault="00574DC0" w:rsidP="007E549D">
            <w:pPr>
              <w:adjustRightInd w:val="0"/>
              <w:snapToGrid w:val="0"/>
              <w:rPr>
                <w:rFonts w:eastAsia="仿宋_GB2312"/>
                <w:bCs/>
                <w:color w:val="000000"/>
                <w:sz w:val="24"/>
                <w:szCs w:val="24"/>
              </w:rPr>
            </w:pPr>
          </w:p>
        </w:tc>
        <w:tc>
          <w:tcPr>
            <w:tcW w:w="845" w:type="dxa"/>
            <w:gridSpan w:val="3"/>
            <w:vAlign w:val="center"/>
          </w:tcPr>
          <w:p w14:paraId="4B7B7702" w14:textId="768995F1" w:rsidR="00574DC0" w:rsidRPr="00E979A5" w:rsidRDefault="00574DC0" w:rsidP="007E549D">
            <w:pPr>
              <w:adjustRightInd w:val="0"/>
              <w:snapToGrid w:val="0"/>
              <w:rPr>
                <w:rFonts w:eastAsia="仿宋_GB2312" w:cs="仿宋_GB2312"/>
                <w:sz w:val="24"/>
                <w:szCs w:val="24"/>
              </w:rPr>
            </w:pPr>
            <w:r w:rsidRPr="00E979A5">
              <w:rPr>
                <w:rFonts w:eastAsia="仿宋_GB2312" w:cs="仿宋_GB2312" w:hint="eastAsia"/>
                <w:sz w:val="24"/>
                <w:szCs w:val="24"/>
              </w:rPr>
              <w:t>8</w:t>
            </w:r>
          </w:p>
        </w:tc>
        <w:tc>
          <w:tcPr>
            <w:tcW w:w="1376" w:type="dxa"/>
            <w:vAlign w:val="center"/>
          </w:tcPr>
          <w:p w14:paraId="5A915919" w14:textId="37711D41" w:rsidR="00574DC0" w:rsidRPr="00E979A5" w:rsidRDefault="00574DC0" w:rsidP="007E549D">
            <w:pPr>
              <w:adjustRightInd w:val="0"/>
              <w:snapToGrid w:val="0"/>
              <w:rPr>
                <w:rFonts w:eastAsia="仿宋_GB2312" w:cs="仿宋_GB2312"/>
                <w:sz w:val="24"/>
                <w:szCs w:val="24"/>
              </w:rPr>
            </w:pPr>
            <w:r w:rsidRPr="00E979A5">
              <w:rPr>
                <w:rFonts w:eastAsia="仿宋_GB2312" w:cs="仿宋_GB2312" w:hint="eastAsia"/>
                <w:sz w:val="24"/>
                <w:szCs w:val="24"/>
              </w:rPr>
              <w:t>50102053</w:t>
            </w:r>
          </w:p>
        </w:tc>
        <w:tc>
          <w:tcPr>
            <w:tcW w:w="1391" w:type="dxa"/>
            <w:vAlign w:val="center"/>
          </w:tcPr>
          <w:p w14:paraId="1513F7F7" w14:textId="24495130" w:rsidR="00574DC0" w:rsidRPr="006B0E4E" w:rsidRDefault="00574DC0" w:rsidP="007E549D">
            <w:pPr>
              <w:adjustRightInd w:val="0"/>
              <w:snapToGrid w:val="0"/>
              <w:rPr>
                <w:rFonts w:eastAsia="仿宋_GB2312" w:cs="仿宋_GB2312"/>
                <w:sz w:val="24"/>
                <w:szCs w:val="24"/>
              </w:rPr>
            </w:pPr>
            <w:r w:rsidRPr="00E979A5">
              <w:rPr>
                <w:rFonts w:eastAsia="仿宋_GB2312" w:cs="仿宋_GB2312" w:hint="eastAsia"/>
                <w:sz w:val="24"/>
                <w:szCs w:val="24"/>
              </w:rPr>
              <w:t>电工基础与技能</w:t>
            </w:r>
          </w:p>
        </w:tc>
        <w:tc>
          <w:tcPr>
            <w:tcW w:w="700" w:type="dxa"/>
            <w:vAlign w:val="center"/>
          </w:tcPr>
          <w:p w14:paraId="3A1C7714" w14:textId="7959D2FE" w:rsidR="00574DC0" w:rsidRPr="00E979A5" w:rsidRDefault="00574DC0" w:rsidP="007E549D">
            <w:pPr>
              <w:adjustRightInd w:val="0"/>
              <w:snapToGrid w:val="0"/>
              <w:rPr>
                <w:rFonts w:eastAsia="仿宋_GB2312" w:cs="仿宋_GB2312"/>
                <w:sz w:val="24"/>
                <w:szCs w:val="24"/>
              </w:rPr>
            </w:pPr>
            <w:r w:rsidRPr="00E979A5">
              <w:rPr>
                <w:rFonts w:eastAsia="仿宋_GB2312" w:cs="仿宋_GB2312" w:hint="eastAsia"/>
                <w:sz w:val="24"/>
                <w:szCs w:val="24"/>
              </w:rPr>
              <w:t>72</w:t>
            </w:r>
          </w:p>
        </w:tc>
        <w:tc>
          <w:tcPr>
            <w:tcW w:w="696" w:type="dxa"/>
          </w:tcPr>
          <w:p w14:paraId="71110484" w14:textId="0A85630C" w:rsidR="00574DC0" w:rsidRPr="00E979A5" w:rsidRDefault="00574DC0" w:rsidP="007E549D">
            <w:pPr>
              <w:adjustRightInd w:val="0"/>
              <w:snapToGrid w:val="0"/>
              <w:rPr>
                <w:rFonts w:eastAsia="仿宋_GB2312" w:cs="仿宋_GB2312"/>
                <w:sz w:val="24"/>
                <w:szCs w:val="24"/>
              </w:rPr>
            </w:pPr>
            <w:r w:rsidRPr="00755738">
              <w:rPr>
                <w:rFonts w:eastAsia="仿宋_GB2312" w:cs="仿宋_GB2312" w:hint="eastAsia"/>
                <w:sz w:val="24"/>
                <w:szCs w:val="24"/>
              </w:rPr>
              <w:t>36</w:t>
            </w:r>
          </w:p>
        </w:tc>
        <w:tc>
          <w:tcPr>
            <w:tcW w:w="696" w:type="dxa"/>
          </w:tcPr>
          <w:p w14:paraId="34E73C62" w14:textId="17408C12" w:rsidR="00574DC0" w:rsidRPr="00E979A5" w:rsidRDefault="00574DC0" w:rsidP="007E549D">
            <w:pPr>
              <w:adjustRightInd w:val="0"/>
              <w:snapToGrid w:val="0"/>
              <w:rPr>
                <w:rFonts w:eastAsia="仿宋_GB2312" w:cs="仿宋_GB2312"/>
                <w:sz w:val="24"/>
                <w:szCs w:val="24"/>
              </w:rPr>
            </w:pPr>
            <w:r w:rsidRPr="00755738">
              <w:rPr>
                <w:rFonts w:eastAsia="仿宋_GB2312" w:cs="仿宋_GB2312" w:hint="eastAsia"/>
                <w:sz w:val="24"/>
                <w:szCs w:val="24"/>
              </w:rPr>
              <w:t>36</w:t>
            </w:r>
          </w:p>
        </w:tc>
        <w:tc>
          <w:tcPr>
            <w:tcW w:w="872" w:type="dxa"/>
            <w:vAlign w:val="center"/>
          </w:tcPr>
          <w:p w14:paraId="26043BD1" w14:textId="6571C124" w:rsidR="00574DC0" w:rsidRPr="00E979A5" w:rsidRDefault="00574DC0" w:rsidP="007E549D">
            <w:pPr>
              <w:adjustRightInd w:val="0"/>
              <w:snapToGrid w:val="0"/>
              <w:rPr>
                <w:rFonts w:eastAsia="仿宋_GB2312" w:cs="仿宋_GB2312"/>
                <w:sz w:val="24"/>
                <w:szCs w:val="24"/>
              </w:rPr>
            </w:pPr>
            <w:r w:rsidRPr="00E979A5">
              <w:rPr>
                <w:rFonts w:eastAsia="仿宋_GB2312" w:cs="仿宋_GB2312" w:hint="eastAsia"/>
                <w:sz w:val="24"/>
                <w:szCs w:val="24"/>
              </w:rPr>
              <w:t>4</w:t>
            </w:r>
          </w:p>
        </w:tc>
        <w:tc>
          <w:tcPr>
            <w:tcW w:w="670" w:type="dxa"/>
            <w:vAlign w:val="center"/>
          </w:tcPr>
          <w:p w14:paraId="0B778DF5" w14:textId="77777777" w:rsidR="00574DC0" w:rsidRPr="00E979A5" w:rsidRDefault="00574DC0" w:rsidP="007E549D">
            <w:pPr>
              <w:adjustRightInd w:val="0"/>
              <w:snapToGrid w:val="0"/>
              <w:rPr>
                <w:rFonts w:eastAsia="仿宋_GB2312" w:cs="仿宋_GB2312"/>
                <w:sz w:val="24"/>
                <w:szCs w:val="24"/>
              </w:rPr>
            </w:pPr>
          </w:p>
        </w:tc>
        <w:tc>
          <w:tcPr>
            <w:tcW w:w="643" w:type="dxa"/>
            <w:vAlign w:val="center"/>
          </w:tcPr>
          <w:p w14:paraId="048D98FE" w14:textId="77777777" w:rsidR="00574DC0" w:rsidRPr="00E979A5" w:rsidRDefault="00574DC0" w:rsidP="007E549D">
            <w:pPr>
              <w:adjustRightInd w:val="0"/>
              <w:snapToGrid w:val="0"/>
              <w:rPr>
                <w:rFonts w:eastAsia="仿宋_GB2312" w:cs="仿宋_GB2312"/>
                <w:sz w:val="24"/>
                <w:szCs w:val="24"/>
              </w:rPr>
            </w:pPr>
          </w:p>
        </w:tc>
        <w:tc>
          <w:tcPr>
            <w:tcW w:w="644" w:type="dxa"/>
            <w:vAlign w:val="center"/>
          </w:tcPr>
          <w:p w14:paraId="47330976" w14:textId="77777777" w:rsidR="00574DC0" w:rsidRPr="00E979A5" w:rsidRDefault="00574DC0" w:rsidP="007E549D">
            <w:pPr>
              <w:adjustRightInd w:val="0"/>
              <w:snapToGrid w:val="0"/>
              <w:rPr>
                <w:rFonts w:eastAsia="仿宋_GB2312" w:cs="仿宋_GB2312"/>
                <w:sz w:val="24"/>
                <w:szCs w:val="24"/>
              </w:rPr>
            </w:pPr>
          </w:p>
        </w:tc>
        <w:tc>
          <w:tcPr>
            <w:tcW w:w="645" w:type="dxa"/>
            <w:vAlign w:val="center"/>
          </w:tcPr>
          <w:p w14:paraId="0BFECEC2" w14:textId="04C05444" w:rsidR="00574DC0" w:rsidRPr="00E979A5" w:rsidRDefault="00574DC0" w:rsidP="007E549D">
            <w:pPr>
              <w:adjustRightInd w:val="0"/>
              <w:snapToGrid w:val="0"/>
              <w:rPr>
                <w:rFonts w:eastAsia="仿宋_GB2312" w:cs="仿宋_GB2312"/>
                <w:sz w:val="24"/>
                <w:szCs w:val="24"/>
              </w:rPr>
            </w:pPr>
            <w:r w:rsidRPr="00E979A5">
              <w:rPr>
                <w:rFonts w:eastAsia="仿宋_GB2312" w:cs="仿宋_GB2312" w:hint="eastAsia"/>
                <w:sz w:val="24"/>
                <w:szCs w:val="24"/>
              </w:rPr>
              <w:t>4/18</w:t>
            </w:r>
          </w:p>
        </w:tc>
        <w:tc>
          <w:tcPr>
            <w:tcW w:w="643" w:type="dxa"/>
            <w:vAlign w:val="center"/>
          </w:tcPr>
          <w:p w14:paraId="494EA89D" w14:textId="77777777" w:rsidR="00574DC0" w:rsidRPr="00E979A5" w:rsidRDefault="00574DC0" w:rsidP="007E549D">
            <w:pPr>
              <w:adjustRightInd w:val="0"/>
              <w:snapToGrid w:val="0"/>
              <w:rPr>
                <w:rFonts w:eastAsia="仿宋_GB2312" w:cs="仿宋_GB2312"/>
                <w:sz w:val="24"/>
                <w:szCs w:val="24"/>
              </w:rPr>
            </w:pPr>
          </w:p>
        </w:tc>
        <w:tc>
          <w:tcPr>
            <w:tcW w:w="654" w:type="dxa"/>
            <w:gridSpan w:val="2"/>
            <w:vAlign w:val="center"/>
          </w:tcPr>
          <w:p w14:paraId="69A77B74" w14:textId="77777777" w:rsidR="00574DC0" w:rsidRPr="00E979A5" w:rsidRDefault="00574DC0" w:rsidP="007E549D">
            <w:pPr>
              <w:adjustRightInd w:val="0"/>
              <w:snapToGrid w:val="0"/>
              <w:rPr>
                <w:rFonts w:eastAsia="仿宋_GB2312" w:cs="仿宋_GB2312"/>
                <w:sz w:val="24"/>
                <w:szCs w:val="24"/>
              </w:rPr>
            </w:pPr>
          </w:p>
        </w:tc>
        <w:tc>
          <w:tcPr>
            <w:tcW w:w="643" w:type="dxa"/>
            <w:vAlign w:val="center"/>
          </w:tcPr>
          <w:p w14:paraId="59380AF9" w14:textId="77777777" w:rsidR="00574DC0" w:rsidRPr="00E979A5" w:rsidRDefault="00574DC0" w:rsidP="007E549D">
            <w:pPr>
              <w:adjustRightInd w:val="0"/>
              <w:snapToGrid w:val="0"/>
              <w:rPr>
                <w:rFonts w:eastAsia="仿宋_GB2312" w:cs="仿宋_GB2312"/>
                <w:sz w:val="24"/>
                <w:szCs w:val="24"/>
              </w:rPr>
            </w:pPr>
          </w:p>
        </w:tc>
        <w:tc>
          <w:tcPr>
            <w:tcW w:w="661" w:type="dxa"/>
            <w:gridSpan w:val="2"/>
            <w:vAlign w:val="center"/>
          </w:tcPr>
          <w:p w14:paraId="5609D9A2" w14:textId="77777777" w:rsidR="00574DC0" w:rsidRPr="00E979A5" w:rsidRDefault="00574DC0" w:rsidP="007E549D">
            <w:pPr>
              <w:adjustRightInd w:val="0"/>
              <w:snapToGrid w:val="0"/>
              <w:rPr>
                <w:rFonts w:eastAsia="仿宋_GB2312" w:cs="仿宋_GB2312"/>
                <w:sz w:val="24"/>
                <w:szCs w:val="24"/>
              </w:rPr>
            </w:pPr>
          </w:p>
        </w:tc>
        <w:tc>
          <w:tcPr>
            <w:tcW w:w="576" w:type="dxa"/>
            <w:vAlign w:val="center"/>
          </w:tcPr>
          <w:p w14:paraId="52EEFA43" w14:textId="77777777" w:rsidR="00574DC0" w:rsidRPr="00E979A5" w:rsidRDefault="00574DC0" w:rsidP="007E549D">
            <w:pPr>
              <w:adjustRightInd w:val="0"/>
              <w:snapToGrid w:val="0"/>
              <w:rPr>
                <w:rFonts w:eastAsia="仿宋_GB2312" w:cs="仿宋_GB2312"/>
                <w:sz w:val="24"/>
                <w:szCs w:val="24"/>
              </w:rPr>
            </w:pPr>
          </w:p>
        </w:tc>
        <w:tc>
          <w:tcPr>
            <w:tcW w:w="456" w:type="dxa"/>
            <w:vAlign w:val="center"/>
          </w:tcPr>
          <w:p w14:paraId="3503B116" w14:textId="77777777" w:rsidR="00574DC0" w:rsidRPr="00E979A5" w:rsidRDefault="00574DC0" w:rsidP="007E549D">
            <w:pPr>
              <w:adjustRightInd w:val="0"/>
              <w:snapToGrid w:val="0"/>
              <w:rPr>
                <w:rFonts w:eastAsia="仿宋_GB2312" w:cs="仿宋_GB2312"/>
                <w:sz w:val="24"/>
                <w:szCs w:val="24"/>
              </w:rPr>
            </w:pPr>
          </w:p>
        </w:tc>
        <w:tc>
          <w:tcPr>
            <w:tcW w:w="609" w:type="dxa"/>
            <w:vAlign w:val="center"/>
          </w:tcPr>
          <w:p w14:paraId="69AD5D2D" w14:textId="77777777" w:rsidR="00574DC0" w:rsidRPr="00E979A5" w:rsidRDefault="00574DC0" w:rsidP="007E549D">
            <w:pPr>
              <w:adjustRightInd w:val="0"/>
              <w:snapToGrid w:val="0"/>
              <w:rPr>
                <w:rFonts w:eastAsia="仿宋_GB2312" w:cs="仿宋_GB2312"/>
                <w:sz w:val="24"/>
                <w:szCs w:val="24"/>
              </w:rPr>
            </w:pPr>
          </w:p>
        </w:tc>
      </w:tr>
      <w:tr w:rsidR="00574DC0" w:rsidRPr="006B0E4E" w14:paraId="0BECE9B4" w14:textId="77777777" w:rsidTr="007B23FC">
        <w:trPr>
          <w:trHeight w:val="20"/>
        </w:trPr>
        <w:tc>
          <w:tcPr>
            <w:tcW w:w="480" w:type="dxa"/>
            <w:vMerge/>
            <w:vAlign w:val="center"/>
          </w:tcPr>
          <w:p w14:paraId="1F3313FE" w14:textId="77777777" w:rsidR="00574DC0" w:rsidRPr="006B0E4E" w:rsidRDefault="00574DC0" w:rsidP="007E549D">
            <w:pPr>
              <w:adjustRightInd w:val="0"/>
              <w:snapToGrid w:val="0"/>
              <w:rPr>
                <w:rFonts w:eastAsia="仿宋_GB2312"/>
                <w:bCs/>
                <w:color w:val="000000"/>
                <w:sz w:val="24"/>
                <w:szCs w:val="24"/>
              </w:rPr>
            </w:pPr>
          </w:p>
        </w:tc>
        <w:tc>
          <w:tcPr>
            <w:tcW w:w="696" w:type="dxa"/>
            <w:vMerge/>
            <w:vAlign w:val="center"/>
          </w:tcPr>
          <w:p w14:paraId="0592BCA9" w14:textId="77777777" w:rsidR="00574DC0" w:rsidRPr="006B0E4E" w:rsidRDefault="00574DC0" w:rsidP="007E549D">
            <w:pPr>
              <w:adjustRightInd w:val="0"/>
              <w:snapToGrid w:val="0"/>
              <w:rPr>
                <w:rFonts w:eastAsia="仿宋_GB2312"/>
                <w:bCs/>
                <w:color w:val="000000"/>
                <w:sz w:val="24"/>
                <w:szCs w:val="24"/>
              </w:rPr>
            </w:pPr>
          </w:p>
        </w:tc>
        <w:tc>
          <w:tcPr>
            <w:tcW w:w="845" w:type="dxa"/>
            <w:gridSpan w:val="3"/>
            <w:vAlign w:val="center"/>
          </w:tcPr>
          <w:p w14:paraId="695C5A83" w14:textId="174A29ED" w:rsidR="00574DC0" w:rsidRPr="00E979A5" w:rsidRDefault="00574DC0" w:rsidP="007E549D">
            <w:pPr>
              <w:adjustRightInd w:val="0"/>
              <w:snapToGrid w:val="0"/>
              <w:rPr>
                <w:rFonts w:eastAsia="仿宋_GB2312" w:cs="仿宋_GB2312"/>
                <w:sz w:val="24"/>
                <w:szCs w:val="24"/>
              </w:rPr>
            </w:pPr>
            <w:r w:rsidRPr="00E979A5">
              <w:rPr>
                <w:rFonts w:eastAsia="仿宋_GB2312" w:cs="仿宋_GB2312" w:hint="eastAsia"/>
                <w:sz w:val="24"/>
                <w:szCs w:val="24"/>
              </w:rPr>
              <w:t>9</w:t>
            </w:r>
          </w:p>
        </w:tc>
        <w:tc>
          <w:tcPr>
            <w:tcW w:w="1376" w:type="dxa"/>
            <w:vAlign w:val="center"/>
          </w:tcPr>
          <w:p w14:paraId="1709397F" w14:textId="097C2926" w:rsidR="00574DC0" w:rsidRPr="00E979A5" w:rsidRDefault="00574DC0" w:rsidP="007E549D">
            <w:pPr>
              <w:adjustRightInd w:val="0"/>
              <w:snapToGrid w:val="0"/>
              <w:rPr>
                <w:rFonts w:eastAsia="仿宋_GB2312" w:cs="仿宋_GB2312"/>
                <w:sz w:val="24"/>
                <w:szCs w:val="24"/>
              </w:rPr>
            </w:pPr>
            <w:r w:rsidRPr="00E979A5">
              <w:rPr>
                <w:rFonts w:eastAsia="仿宋_GB2312" w:cs="仿宋_GB2312" w:hint="eastAsia"/>
                <w:sz w:val="24"/>
                <w:szCs w:val="24"/>
              </w:rPr>
              <w:t>50102061</w:t>
            </w:r>
          </w:p>
        </w:tc>
        <w:tc>
          <w:tcPr>
            <w:tcW w:w="1391" w:type="dxa"/>
            <w:vAlign w:val="center"/>
          </w:tcPr>
          <w:p w14:paraId="57EF71CF" w14:textId="2BBC7462" w:rsidR="00574DC0" w:rsidRPr="006B0E4E" w:rsidRDefault="00574DC0" w:rsidP="007E549D">
            <w:pPr>
              <w:adjustRightInd w:val="0"/>
              <w:snapToGrid w:val="0"/>
              <w:rPr>
                <w:rFonts w:eastAsia="仿宋_GB2312" w:cs="仿宋_GB2312"/>
                <w:sz w:val="24"/>
                <w:szCs w:val="24"/>
              </w:rPr>
            </w:pPr>
            <w:r w:rsidRPr="00E979A5">
              <w:rPr>
                <w:rFonts w:eastAsia="仿宋_GB2312" w:cs="仿宋_GB2312" w:hint="eastAsia"/>
                <w:sz w:val="24"/>
                <w:szCs w:val="24"/>
              </w:rPr>
              <w:t>环境保护</w:t>
            </w:r>
          </w:p>
        </w:tc>
        <w:tc>
          <w:tcPr>
            <w:tcW w:w="700" w:type="dxa"/>
            <w:vAlign w:val="center"/>
          </w:tcPr>
          <w:p w14:paraId="17EE06A4" w14:textId="580B5DB7" w:rsidR="00574DC0" w:rsidRPr="00E979A5" w:rsidRDefault="00574DC0" w:rsidP="007E549D">
            <w:pPr>
              <w:adjustRightInd w:val="0"/>
              <w:snapToGrid w:val="0"/>
              <w:rPr>
                <w:rFonts w:eastAsia="仿宋_GB2312" w:cs="仿宋_GB2312"/>
                <w:sz w:val="24"/>
                <w:szCs w:val="24"/>
              </w:rPr>
            </w:pPr>
            <w:r w:rsidRPr="00E979A5">
              <w:rPr>
                <w:rFonts w:eastAsia="仿宋_GB2312" w:cs="仿宋_GB2312" w:hint="eastAsia"/>
                <w:sz w:val="24"/>
                <w:szCs w:val="24"/>
              </w:rPr>
              <w:t>72</w:t>
            </w:r>
          </w:p>
        </w:tc>
        <w:tc>
          <w:tcPr>
            <w:tcW w:w="696" w:type="dxa"/>
          </w:tcPr>
          <w:p w14:paraId="21817F65" w14:textId="2DF4DA3F" w:rsidR="00574DC0" w:rsidRPr="00E979A5" w:rsidRDefault="00574DC0" w:rsidP="007E549D">
            <w:pPr>
              <w:adjustRightInd w:val="0"/>
              <w:snapToGrid w:val="0"/>
              <w:rPr>
                <w:rFonts w:eastAsia="仿宋_GB2312" w:cs="仿宋_GB2312"/>
                <w:sz w:val="24"/>
                <w:szCs w:val="24"/>
              </w:rPr>
            </w:pPr>
            <w:r w:rsidRPr="00755738">
              <w:rPr>
                <w:rFonts w:eastAsia="仿宋_GB2312" w:cs="仿宋_GB2312" w:hint="eastAsia"/>
                <w:sz w:val="24"/>
                <w:szCs w:val="24"/>
              </w:rPr>
              <w:t>36</w:t>
            </w:r>
          </w:p>
        </w:tc>
        <w:tc>
          <w:tcPr>
            <w:tcW w:w="696" w:type="dxa"/>
          </w:tcPr>
          <w:p w14:paraId="000119EA" w14:textId="1585C89F" w:rsidR="00574DC0" w:rsidRPr="00E979A5" w:rsidRDefault="00574DC0" w:rsidP="007E549D">
            <w:pPr>
              <w:adjustRightInd w:val="0"/>
              <w:snapToGrid w:val="0"/>
              <w:rPr>
                <w:rFonts w:eastAsia="仿宋_GB2312" w:cs="仿宋_GB2312"/>
                <w:sz w:val="24"/>
                <w:szCs w:val="24"/>
              </w:rPr>
            </w:pPr>
            <w:r w:rsidRPr="00755738">
              <w:rPr>
                <w:rFonts w:eastAsia="仿宋_GB2312" w:cs="仿宋_GB2312" w:hint="eastAsia"/>
                <w:sz w:val="24"/>
                <w:szCs w:val="24"/>
              </w:rPr>
              <w:t>36</w:t>
            </w:r>
          </w:p>
        </w:tc>
        <w:tc>
          <w:tcPr>
            <w:tcW w:w="872" w:type="dxa"/>
            <w:vAlign w:val="center"/>
          </w:tcPr>
          <w:p w14:paraId="454BDFC7" w14:textId="040E240F" w:rsidR="00574DC0" w:rsidRPr="00E979A5" w:rsidRDefault="00574DC0" w:rsidP="007E549D">
            <w:pPr>
              <w:adjustRightInd w:val="0"/>
              <w:snapToGrid w:val="0"/>
              <w:rPr>
                <w:rFonts w:eastAsia="仿宋_GB2312" w:cs="仿宋_GB2312"/>
                <w:sz w:val="24"/>
                <w:szCs w:val="24"/>
              </w:rPr>
            </w:pPr>
            <w:r w:rsidRPr="00E979A5">
              <w:rPr>
                <w:rFonts w:eastAsia="仿宋_GB2312" w:cs="仿宋_GB2312" w:hint="eastAsia"/>
                <w:sz w:val="24"/>
                <w:szCs w:val="24"/>
              </w:rPr>
              <w:t>4</w:t>
            </w:r>
          </w:p>
        </w:tc>
        <w:tc>
          <w:tcPr>
            <w:tcW w:w="670" w:type="dxa"/>
            <w:vAlign w:val="center"/>
          </w:tcPr>
          <w:p w14:paraId="0AD4B0DC" w14:textId="77777777" w:rsidR="00574DC0" w:rsidRPr="00E979A5" w:rsidRDefault="00574DC0" w:rsidP="007E549D">
            <w:pPr>
              <w:adjustRightInd w:val="0"/>
              <w:snapToGrid w:val="0"/>
              <w:rPr>
                <w:rFonts w:eastAsia="仿宋_GB2312" w:cs="仿宋_GB2312"/>
                <w:sz w:val="24"/>
                <w:szCs w:val="24"/>
              </w:rPr>
            </w:pPr>
          </w:p>
        </w:tc>
        <w:tc>
          <w:tcPr>
            <w:tcW w:w="643" w:type="dxa"/>
            <w:vAlign w:val="center"/>
          </w:tcPr>
          <w:p w14:paraId="1C91A7EA" w14:textId="616D6B19" w:rsidR="00574DC0" w:rsidRPr="00E979A5" w:rsidRDefault="00574DC0" w:rsidP="007E549D">
            <w:pPr>
              <w:adjustRightInd w:val="0"/>
              <w:snapToGrid w:val="0"/>
              <w:rPr>
                <w:rFonts w:eastAsia="仿宋_GB2312" w:cs="仿宋_GB2312"/>
                <w:sz w:val="24"/>
                <w:szCs w:val="24"/>
              </w:rPr>
            </w:pPr>
            <w:r w:rsidRPr="00E979A5">
              <w:rPr>
                <w:rFonts w:eastAsia="仿宋_GB2312" w:cs="仿宋_GB2312" w:hint="eastAsia"/>
                <w:sz w:val="24"/>
                <w:szCs w:val="24"/>
              </w:rPr>
              <w:t>4/18</w:t>
            </w:r>
          </w:p>
        </w:tc>
        <w:tc>
          <w:tcPr>
            <w:tcW w:w="644" w:type="dxa"/>
            <w:vAlign w:val="center"/>
          </w:tcPr>
          <w:p w14:paraId="1AE37422" w14:textId="77777777" w:rsidR="00574DC0" w:rsidRPr="00E979A5" w:rsidRDefault="00574DC0" w:rsidP="007E549D">
            <w:pPr>
              <w:adjustRightInd w:val="0"/>
              <w:snapToGrid w:val="0"/>
              <w:rPr>
                <w:rFonts w:eastAsia="仿宋_GB2312" w:cs="仿宋_GB2312"/>
                <w:sz w:val="24"/>
                <w:szCs w:val="24"/>
              </w:rPr>
            </w:pPr>
          </w:p>
        </w:tc>
        <w:tc>
          <w:tcPr>
            <w:tcW w:w="645" w:type="dxa"/>
            <w:vAlign w:val="center"/>
          </w:tcPr>
          <w:p w14:paraId="22EAF1B4" w14:textId="77777777" w:rsidR="00574DC0" w:rsidRPr="00E979A5" w:rsidRDefault="00574DC0" w:rsidP="007E549D">
            <w:pPr>
              <w:adjustRightInd w:val="0"/>
              <w:snapToGrid w:val="0"/>
              <w:rPr>
                <w:rFonts w:eastAsia="仿宋_GB2312" w:cs="仿宋_GB2312"/>
                <w:sz w:val="24"/>
                <w:szCs w:val="24"/>
              </w:rPr>
            </w:pPr>
          </w:p>
        </w:tc>
        <w:tc>
          <w:tcPr>
            <w:tcW w:w="643" w:type="dxa"/>
            <w:vAlign w:val="center"/>
          </w:tcPr>
          <w:p w14:paraId="2A474675" w14:textId="77777777" w:rsidR="00574DC0" w:rsidRPr="00E979A5" w:rsidRDefault="00574DC0" w:rsidP="007E549D">
            <w:pPr>
              <w:adjustRightInd w:val="0"/>
              <w:snapToGrid w:val="0"/>
              <w:rPr>
                <w:rFonts w:eastAsia="仿宋_GB2312" w:cs="仿宋_GB2312"/>
                <w:sz w:val="24"/>
                <w:szCs w:val="24"/>
              </w:rPr>
            </w:pPr>
          </w:p>
        </w:tc>
        <w:tc>
          <w:tcPr>
            <w:tcW w:w="654" w:type="dxa"/>
            <w:gridSpan w:val="2"/>
            <w:vAlign w:val="center"/>
          </w:tcPr>
          <w:p w14:paraId="0B66B599" w14:textId="77777777" w:rsidR="00574DC0" w:rsidRPr="00E979A5" w:rsidRDefault="00574DC0" w:rsidP="007E549D">
            <w:pPr>
              <w:adjustRightInd w:val="0"/>
              <w:snapToGrid w:val="0"/>
              <w:rPr>
                <w:rFonts w:eastAsia="仿宋_GB2312" w:cs="仿宋_GB2312"/>
                <w:sz w:val="24"/>
                <w:szCs w:val="24"/>
              </w:rPr>
            </w:pPr>
          </w:p>
        </w:tc>
        <w:tc>
          <w:tcPr>
            <w:tcW w:w="643" w:type="dxa"/>
            <w:vAlign w:val="center"/>
          </w:tcPr>
          <w:p w14:paraId="7E515FCE" w14:textId="77777777" w:rsidR="00574DC0" w:rsidRPr="00E979A5" w:rsidRDefault="00574DC0" w:rsidP="007E549D">
            <w:pPr>
              <w:adjustRightInd w:val="0"/>
              <w:snapToGrid w:val="0"/>
              <w:rPr>
                <w:rFonts w:eastAsia="仿宋_GB2312" w:cs="仿宋_GB2312"/>
                <w:sz w:val="24"/>
                <w:szCs w:val="24"/>
              </w:rPr>
            </w:pPr>
          </w:p>
        </w:tc>
        <w:tc>
          <w:tcPr>
            <w:tcW w:w="661" w:type="dxa"/>
            <w:gridSpan w:val="2"/>
            <w:vAlign w:val="center"/>
          </w:tcPr>
          <w:p w14:paraId="12D56F01" w14:textId="77777777" w:rsidR="00574DC0" w:rsidRPr="00E979A5" w:rsidRDefault="00574DC0" w:rsidP="007E549D">
            <w:pPr>
              <w:adjustRightInd w:val="0"/>
              <w:snapToGrid w:val="0"/>
              <w:rPr>
                <w:rFonts w:eastAsia="仿宋_GB2312" w:cs="仿宋_GB2312"/>
                <w:sz w:val="24"/>
                <w:szCs w:val="24"/>
              </w:rPr>
            </w:pPr>
          </w:p>
        </w:tc>
        <w:tc>
          <w:tcPr>
            <w:tcW w:w="576" w:type="dxa"/>
            <w:vAlign w:val="center"/>
          </w:tcPr>
          <w:p w14:paraId="211034EF" w14:textId="77777777" w:rsidR="00574DC0" w:rsidRPr="00E979A5" w:rsidRDefault="00574DC0" w:rsidP="007E549D">
            <w:pPr>
              <w:adjustRightInd w:val="0"/>
              <w:snapToGrid w:val="0"/>
              <w:rPr>
                <w:rFonts w:eastAsia="仿宋_GB2312" w:cs="仿宋_GB2312"/>
                <w:sz w:val="24"/>
                <w:szCs w:val="24"/>
              </w:rPr>
            </w:pPr>
          </w:p>
        </w:tc>
        <w:tc>
          <w:tcPr>
            <w:tcW w:w="456" w:type="dxa"/>
            <w:vAlign w:val="center"/>
          </w:tcPr>
          <w:p w14:paraId="05CB77D0" w14:textId="77777777" w:rsidR="00574DC0" w:rsidRPr="00E979A5" w:rsidRDefault="00574DC0" w:rsidP="007E549D">
            <w:pPr>
              <w:adjustRightInd w:val="0"/>
              <w:snapToGrid w:val="0"/>
              <w:rPr>
                <w:rFonts w:eastAsia="仿宋_GB2312" w:cs="仿宋_GB2312"/>
                <w:sz w:val="24"/>
                <w:szCs w:val="24"/>
              </w:rPr>
            </w:pPr>
          </w:p>
        </w:tc>
        <w:tc>
          <w:tcPr>
            <w:tcW w:w="609" w:type="dxa"/>
            <w:vAlign w:val="center"/>
          </w:tcPr>
          <w:p w14:paraId="69C028DF" w14:textId="77777777" w:rsidR="00574DC0" w:rsidRPr="00E979A5" w:rsidRDefault="00574DC0" w:rsidP="007E549D">
            <w:pPr>
              <w:adjustRightInd w:val="0"/>
              <w:snapToGrid w:val="0"/>
              <w:rPr>
                <w:rFonts w:eastAsia="仿宋_GB2312" w:cs="仿宋_GB2312"/>
                <w:sz w:val="24"/>
                <w:szCs w:val="24"/>
              </w:rPr>
            </w:pPr>
          </w:p>
        </w:tc>
      </w:tr>
      <w:tr w:rsidR="00574DC0" w:rsidRPr="006B0E4E" w14:paraId="6FDCE23B" w14:textId="77777777" w:rsidTr="007B23FC">
        <w:trPr>
          <w:trHeight w:val="20"/>
        </w:trPr>
        <w:tc>
          <w:tcPr>
            <w:tcW w:w="480" w:type="dxa"/>
            <w:vMerge/>
            <w:vAlign w:val="center"/>
          </w:tcPr>
          <w:p w14:paraId="76358E24" w14:textId="77777777" w:rsidR="00574DC0" w:rsidRPr="006B0E4E" w:rsidRDefault="00574DC0" w:rsidP="007E549D">
            <w:pPr>
              <w:adjustRightInd w:val="0"/>
              <w:snapToGrid w:val="0"/>
              <w:rPr>
                <w:rFonts w:eastAsia="仿宋_GB2312"/>
                <w:bCs/>
                <w:color w:val="000000"/>
                <w:sz w:val="24"/>
                <w:szCs w:val="24"/>
              </w:rPr>
            </w:pPr>
          </w:p>
        </w:tc>
        <w:tc>
          <w:tcPr>
            <w:tcW w:w="696" w:type="dxa"/>
            <w:vMerge/>
            <w:vAlign w:val="center"/>
          </w:tcPr>
          <w:p w14:paraId="7F9B023F" w14:textId="77777777" w:rsidR="00574DC0" w:rsidRPr="006B0E4E" w:rsidRDefault="00574DC0" w:rsidP="007E549D">
            <w:pPr>
              <w:adjustRightInd w:val="0"/>
              <w:snapToGrid w:val="0"/>
              <w:rPr>
                <w:rFonts w:eastAsia="仿宋_GB2312"/>
                <w:bCs/>
                <w:color w:val="000000"/>
                <w:sz w:val="24"/>
                <w:szCs w:val="24"/>
              </w:rPr>
            </w:pPr>
          </w:p>
        </w:tc>
        <w:tc>
          <w:tcPr>
            <w:tcW w:w="845" w:type="dxa"/>
            <w:gridSpan w:val="3"/>
            <w:vAlign w:val="center"/>
          </w:tcPr>
          <w:p w14:paraId="78B21ECC" w14:textId="45FF31AD" w:rsidR="00574DC0" w:rsidRPr="00E979A5" w:rsidRDefault="00574DC0" w:rsidP="007E549D">
            <w:pPr>
              <w:adjustRightInd w:val="0"/>
              <w:snapToGrid w:val="0"/>
              <w:rPr>
                <w:rFonts w:eastAsia="仿宋_GB2312" w:cs="仿宋_GB2312"/>
                <w:sz w:val="24"/>
                <w:szCs w:val="24"/>
              </w:rPr>
            </w:pPr>
            <w:r w:rsidRPr="00E979A5">
              <w:rPr>
                <w:rFonts w:eastAsia="仿宋_GB2312" w:cs="仿宋_GB2312" w:hint="eastAsia"/>
                <w:sz w:val="24"/>
                <w:szCs w:val="24"/>
              </w:rPr>
              <w:t>10</w:t>
            </w:r>
          </w:p>
        </w:tc>
        <w:tc>
          <w:tcPr>
            <w:tcW w:w="1376" w:type="dxa"/>
            <w:vAlign w:val="center"/>
          </w:tcPr>
          <w:p w14:paraId="6454784F" w14:textId="7B4344CF" w:rsidR="00574DC0" w:rsidRPr="00E979A5" w:rsidRDefault="00574DC0" w:rsidP="007E549D">
            <w:pPr>
              <w:adjustRightInd w:val="0"/>
              <w:snapToGrid w:val="0"/>
              <w:rPr>
                <w:rFonts w:eastAsia="仿宋_GB2312" w:cs="仿宋_GB2312"/>
                <w:sz w:val="24"/>
                <w:szCs w:val="24"/>
              </w:rPr>
            </w:pPr>
            <w:r w:rsidRPr="00E979A5">
              <w:rPr>
                <w:rFonts w:eastAsia="仿宋_GB2312" w:cs="仿宋_GB2312" w:hint="eastAsia"/>
                <w:sz w:val="24"/>
                <w:szCs w:val="24"/>
              </w:rPr>
              <w:t>50102062</w:t>
            </w:r>
          </w:p>
        </w:tc>
        <w:tc>
          <w:tcPr>
            <w:tcW w:w="1391" w:type="dxa"/>
            <w:vAlign w:val="center"/>
          </w:tcPr>
          <w:p w14:paraId="179866D0" w14:textId="77C99430" w:rsidR="00574DC0" w:rsidRPr="006B0E4E" w:rsidRDefault="00574DC0" w:rsidP="007E549D">
            <w:pPr>
              <w:adjustRightInd w:val="0"/>
              <w:snapToGrid w:val="0"/>
              <w:rPr>
                <w:rFonts w:eastAsia="仿宋_GB2312" w:cs="仿宋_GB2312"/>
                <w:sz w:val="24"/>
                <w:szCs w:val="24"/>
              </w:rPr>
            </w:pPr>
            <w:r w:rsidRPr="00E979A5">
              <w:rPr>
                <w:rFonts w:eastAsia="仿宋_GB2312" w:cs="仿宋_GB2312" w:hint="eastAsia"/>
                <w:sz w:val="24"/>
                <w:szCs w:val="24"/>
              </w:rPr>
              <w:t>职业安全与环境保护</w:t>
            </w:r>
          </w:p>
        </w:tc>
        <w:tc>
          <w:tcPr>
            <w:tcW w:w="700" w:type="dxa"/>
            <w:vAlign w:val="center"/>
          </w:tcPr>
          <w:p w14:paraId="4CACF38E" w14:textId="2D8A1769" w:rsidR="00574DC0" w:rsidRPr="00E979A5" w:rsidRDefault="00574DC0" w:rsidP="007E549D">
            <w:pPr>
              <w:adjustRightInd w:val="0"/>
              <w:snapToGrid w:val="0"/>
              <w:rPr>
                <w:rFonts w:eastAsia="仿宋_GB2312" w:cs="仿宋_GB2312"/>
                <w:sz w:val="24"/>
                <w:szCs w:val="24"/>
              </w:rPr>
            </w:pPr>
            <w:r w:rsidRPr="00E979A5">
              <w:rPr>
                <w:rFonts w:eastAsia="仿宋_GB2312" w:cs="仿宋_GB2312" w:hint="eastAsia"/>
                <w:sz w:val="24"/>
                <w:szCs w:val="24"/>
              </w:rPr>
              <w:t>72</w:t>
            </w:r>
          </w:p>
        </w:tc>
        <w:tc>
          <w:tcPr>
            <w:tcW w:w="696" w:type="dxa"/>
          </w:tcPr>
          <w:p w14:paraId="22087F0E" w14:textId="3F3596D9" w:rsidR="00574DC0" w:rsidRPr="00E979A5" w:rsidRDefault="00574DC0" w:rsidP="007E549D">
            <w:pPr>
              <w:adjustRightInd w:val="0"/>
              <w:snapToGrid w:val="0"/>
              <w:rPr>
                <w:rFonts w:eastAsia="仿宋_GB2312" w:cs="仿宋_GB2312"/>
                <w:sz w:val="24"/>
                <w:szCs w:val="24"/>
              </w:rPr>
            </w:pPr>
            <w:r w:rsidRPr="00755738">
              <w:rPr>
                <w:rFonts w:eastAsia="仿宋_GB2312" w:cs="仿宋_GB2312" w:hint="eastAsia"/>
                <w:sz w:val="24"/>
                <w:szCs w:val="24"/>
              </w:rPr>
              <w:t>36</w:t>
            </w:r>
          </w:p>
        </w:tc>
        <w:tc>
          <w:tcPr>
            <w:tcW w:w="696" w:type="dxa"/>
          </w:tcPr>
          <w:p w14:paraId="3AFF0837" w14:textId="45733034" w:rsidR="00574DC0" w:rsidRPr="00E979A5" w:rsidRDefault="00574DC0" w:rsidP="007E549D">
            <w:pPr>
              <w:adjustRightInd w:val="0"/>
              <w:snapToGrid w:val="0"/>
              <w:rPr>
                <w:rFonts w:eastAsia="仿宋_GB2312" w:cs="仿宋_GB2312"/>
                <w:sz w:val="24"/>
                <w:szCs w:val="24"/>
              </w:rPr>
            </w:pPr>
            <w:r w:rsidRPr="00755738">
              <w:rPr>
                <w:rFonts w:eastAsia="仿宋_GB2312" w:cs="仿宋_GB2312" w:hint="eastAsia"/>
                <w:sz w:val="24"/>
                <w:szCs w:val="24"/>
              </w:rPr>
              <w:t>36</w:t>
            </w:r>
          </w:p>
        </w:tc>
        <w:tc>
          <w:tcPr>
            <w:tcW w:w="872" w:type="dxa"/>
            <w:vAlign w:val="center"/>
          </w:tcPr>
          <w:p w14:paraId="64EAEE6F" w14:textId="363472D7" w:rsidR="00574DC0" w:rsidRPr="00E979A5" w:rsidRDefault="00574DC0" w:rsidP="007E549D">
            <w:pPr>
              <w:adjustRightInd w:val="0"/>
              <w:snapToGrid w:val="0"/>
              <w:rPr>
                <w:rFonts w:eastAsia="仿宋_GB2312" w:cs="仿宋_GB2312"/>
                <w:sz w:val="24"/>
                <w:szCs w:val="24"/>
              </w:rPr>
            </w:pPr>
            <w:r w:rsidRPr="00E979A5">
              <w:rPr>
                <w:rFonts w:eastAsia="仿宋_GB2312" w:cs="仿宋_GB2312" w:hint="eastAsia"/>
                <w:sz w:val="24"/>
                <w:szCs w:val="24"/>
              </w:rPr>
              <w:t>4</w:t>
            </w:r>
          </w:p>
        </w:tc>
        <w:tc>
          <w:tcPr>
            <w:tcW w:w="670" w:type="dxa"/>
            <w:vAlign w:val="center"/>
          </w:tcPr>
          <w:p w14:paraId="23CA0AF7" w14:textId="77777777" w:rsidR="00574DC0" w:rsidRPr="00E979A5" w:rsidRDefault="00574DC0" w:rsidP="007E549D">
            <w:pPr>
              <w:adjustRightInd w:val="0"/>
              <w:snapToGrid w:val="0"/>
              <w:rPr>
                <w:rFonts w:eastAsia="仿宋_GB2312" w:cs="仿宋_GB2312"/>
                <w:sz w:val="24"/>
                <w:szCs w:val="24"/>
              </w:rPr>
            </w:pPr>
          </w:p>
        </w:tc>
        <w:tc>
          <w:tcPr>
            <w:tcW w:w="643" w:type="dxa"/>
            <w:vAlign w:val="center"/>
          </w:tcPr>
          <w:p w14:paraId="19137C20" w14:textId="77777777" w:rsidR="00574DC0" w:rsidRPr="00E979A5" w:rsidRDefault="00574DC0" w:rsidP="007E549D">
            <w:pPr>
              <w:adjustRightInd w:val="0"/>
              <w:snapToGrid w:val="0"/>
              <w:rPr>
                <w:rFonts w:eastAsia="仿宋_GB2312" w:cs="仿宋_GB2312"/>
                <w:sz w:val="24"/>
                <w:szCs w:val="24"/>
              </w:rPr>
            </w:pPr>
          </w:p>
        </w:tc>
        <w:tc>
          <w:tcPr>
            <w:tcW w:w="644" w:type="dxa"/>
            <w:vAlign w:val="center"/>
          </w:tcPr>
          <w:p w14:paraId="1B8D9BAA" w14:textId="77777777" w:rsidR="00574DC0" w:rsidRPr="00E979A5" w:rsidRDefault="00574DC0" w:rsidP="007E549D">
            <w:pPr>
              <w:adjustRightInd w:val="0"/>
              <w:snapToGrid w:val="0"/>
              <w:rPr>
                <w:rFonts w:eastAsia="仿宋_GB2312" w:cs="仿宋_GB2312"/>
                <w:sz w:val="24"/>
                <w:szCs w:val="24"/>
              </w:rPr>
            </w:pPr>
          </w:p>
        </w:tc>
        <w:tc>
          <w:tcPr>
            <w:tcW w:w="645" w:type="dxa"/>
            <w:vAlign w:val="center"/>
          </w:tcPr>
          <w:p w14:paraId="2299798A" w14:textId="3DB29957" w:rsidR="00574DC0" w:rsidRPr="00E979A5" w:rsidRDefault="00574DC0" w:rsidP="007E549D">
            <w:pPr>
              <w:adjustRightInd w:val="0"/>
              <w:snapToGrid w:val="0"/>
              <w:rPr>
                <w:rFonts w:eastAsia="仿宋_GB2312" w:cs="仿宋_GB2312"/>
                <w:sz w:val="24"/>
                <w:szCs w:val="24"/>
              </w:rPr>
            </w:pPr>
            <w:r w:rsidRPr="00E979A5">
              <w:rPr>
                <w:rFonts w:eastAsia="仿宋_GB2312" w:cs="仿宋_GB2312" w:hint="eastAsia"/>
                <w:sz w:val="24"/>
                <w:szCs w:val="24"/>
              </w:rPr>
              <w:t>4/18</w:t>
            </w:r>
          </w:p>
        </w:tc>
        <w:tc>
          <w:tcPr>
            <w:tcW w:w="643" w:type="dxa"/>
            <w:vAlign w:val="center"/>
          </w:tcPr>
          <w:p w14:paraId="74D8601F" w14:textId="77777777" w:rsidR="00574DC0" w:rsidRPr="00E979A5" w:rsidRDefault="00574DC0" w:rsidP="007E549D">
            <w:pPr>
              <w:adjustRightInd w:val="0"/>
              <w:snapToGrid w:val="0"/>
              <w:rPr>
                <w:rFonts w:eastAsia="仿宋_GB2312" w:cs="仿宋_GB2312"/>
                <w:sz w:val="24"/>
                <w:szCs w:val="24"/>
              </w:rPr>
            </w:pPr>
          </w:p>
        </w:tc>
        <w:tc>
          <w:tcPr>
            <w:tcW w:w="654" w:type="dxa"/>
            <w:gridSpan w:val="2"/>
            <w:vAlign w:val="center"/>
          </w:tcPr>
          <w:p w14:paraId="2BEC7FEC" w14:textId="77777777" w:rsidR="00574DC0" w:rsidRPr="00E979A5" w:rsidRDefault="00574DC0" w:rsidP="007E549D">
            <w:pPr>
              <w:adjustRightInd w:val="0"/>
              <w:snapToGrid w:val="0"/>
              <w:rPr>
                <w:rFonts w:eastAsia="仿宋_GB2312" w:cs="仿宋_GB2312"/>
                <w:sz w:val="24"/>
                <w:szCs w:val="24"/>
              </w:rPr>
            </w:pPr>
          </w:p>
        </w:tc>
        <w:tc>
          <w:tcPr>
            <w:tcW w:w="643" w:type="dxa"/>
            <w:vAlign w:val="center"/>
          </w:tcPr>
          <w:p w14:paraId="2AF4418D" w14:textId="77777777" w:rsidR="00574DC0" w:rsidRPr="00E979A5" w:rsidRDefault="00574DC0" w:rsidP="007E549D">
            <w:pPr>
              <w:adjustRightInd w:val="0"/>
              <w:snapToGrid w:val="0"/>
              <w:rPr>
                <w:rFonts w:eastAsia="仿宋_GB2312" w:cs="仿宋_GB2312"/>
                <w:sz w:val="24"/>
                <w:szCs w:val="24"/>
              </w:rPr>
            </w:pPr>
          </w:p>
        </w:tc>
        <w:tc>
          <w:tcPr>
            <w:tcW w:w="661" w:type="dxa"/>
            <w:gridSpan w:val="2"/>
            <w:vAlign w:val="center"/>
          </w:tcPr>
          <w:p w14:paraId="77837644" w14:textId="77777777" w:rsidR="00574DC0" w:rsidRPr="00E979A5" w:rsidRDefault="00574DC0" w:rsidP="007E549D">
            <w:pPr>
              <w:adjustRightInd w:val="0"/>
              <w:snapToGrid w:val="0"/>
              <w:rPr>
                <w:rFonts w:eastAsia="仿宋_GB2312" w:cs="仿宋_GB2312"/>
                <w:sz w:val="24"/>
                <w:szCs w:val="24"/>
              </w:rPr>
            </w:pPr>
          </w:p>
        </w:tc>
        <w:tc>
          <w:tcPr>
            <w:tcW w:w="576" w:type="dxa"/>
            <w:vAlign w:val="center"/>
          </w:tcPr>
          <w:p w14:paraId="095D09D0" w14:textId="77777777" w:rsidR="00574DC0" w:rsidRPr="00E979A5" w:rsidRDefault="00574DC0" w:rsidP="007E549D">
            <w:pPr>
              <w:adjustRightInd w:val="0"/>
              <w:snapToGrid w:val="0"/>
              <w:rPr>
                <w:rFonts w:eastAsia="仿宋_GB2312" w:cs="仿宋_GB2312"/>
                <w:sz w:val="24"/>
                <w:szCs w:val="24"/>
              </w:rPr>
            </w:pPr>
          </w:p>
        </w:tc>
        <w:tc>
          <w:tcPr>
            <w:tcW w:w="456" w:type="dxa"/>
            <w:vAlign w:val="center"/>
          </w:tcPr>
          <w:p w14:paraId="514E34D2" w14:textId="77777777" w:rsidR="00574DC0" w:rsidRPr="00E979A5" w:rsidRDefault="00574DC0" w:rsidP="007E549D">
            <w:pPr>
              <w:adjustRightInd w:val="0"/>
              <w:snapToGrid w:val="0"/>
              <w:rPr>
                <w:rFonts w:eastAsia="仿宋_GB2312" w:cs="仿宋_GB2312"/>
                <w:sz w:val="24"/>
                <w:szCs w:val="24"/>
              </w:rPr>
            </w:pPr>
          </w:p>
        </w:tc>
        <w:tc>
          <w:tcPr>
            <w:tcW w:w="609" w:type="dxa"/>
            <w:vAlign w:val="center"/>
          </w:tcPr>
          <w:p w14:paraId="404D4856" w14:textId="77777777" w:rsidR="00574DC0" w:rsidRPr="00E979A5" w:rsidRDefault="00574DC0" w:rsidP="007E549D">
            <w:pPr>
              <w:adjustRightInd w:val="0"/>
              <w:snapToGrid w:val="0"/>
              <w:rPr>
                <w:rFonts w:eastAsia="仿宋_GB2312" w:cs="仿宋_GB2312"/>
                <w:sz w:val="24"/>
                <w:szCs w:val="24"/>
              </w:rPr>
            </w:pPr>
          </w:p>
        </w:tc>
      </w:tr>
      <w:tr w:rsidR="00574DC0" w:rsidRPr="006B0E4E" w14:paraId="6C396A15" w14:textId="77777777" w:rsidTr="007B23FC">
        <w:trPr>
          <w:trHeight w:val="20"/>
        </w:trPr>
        <w:tc>
          <w:tcPr>
            <w:tcW w:w="480" w:type="dxa"/>
            <w:vMerge/>
            <w:vAlign w:val="center"/>
          </w:tcPr>
          <w:p w14:paraId="55C230F3" w14:textId="77777777" w:rsidR="00574DC0" w:rsidRPr="006B0E4E" w:rsidRDefault="00574DC0" w:rsidP="007E549D">
            <w:pPr>
              <w:adjustRightInd w:val="0"/>
              <w:snapToGrid w:val="0"/>
              <w:rPr>
                <w:rFonts w:eastAsia="仿宋_GB2312"/>
                <w:bCs/>
                <w:color w:val="000000"/>
                <w:sz w:val="24"/>
                <w:szCs w:val="24"/>
              </w:rPr>
            </w:pPr>
          </w:p>
        </w:tc>
        <w:tc>
          <w:tcPr>
            <w:tcW w:w="696" w:type="dxa"/>
            <w:vMerge/>
            <w:vAlign w:val="center"/>
          </w:tcPr>
          <w:p w14:paraId="15DCB0F9" w14:textId="77777777" w:rsidR="00574DC0" w:rsidRPr="006B0E4E" w:rsidRDefault="00574DC0" w:rsidP="007E549D">
            <w:pPr>
              <w:adjustRightInd w:val="0"/>
              <w:snapToGrid w:val="0"/>
              <w:rPr>
                <w:rFonts w:eastAsia="仿宋_GB2312"/>
                <w:bCs/>
                <w:color w:val="000000"/>
                <w:sz w:val="24"/>
                <w:szCs w:val="24"/>
              </w:rPr>
            </w:pPr>
          </w:p>
        </w:tc>
        <w:tc>
          <w:tcPr>
            <w:tcW w:w="845" w:type="dxa"/>
            <w:gridSpan w:val="3"/>
            <w:vAlign w:val="center"/>
          </w:tcPr>
          <w:p w14:paraId="4E7DFA00" w14:textId="2473A0E3" w:rsidR="00574DC0" w:rsidRPr="00E979A5" w:rsidRDefault="00574DC0" w:rsidP="007E549D">
            <w:pPr>
              <w:adjustRightInd w:val="0"/>
              <w:snapToGrid w:val="0"/>
              <w:rPr>
                <w:rFonts w:eastAsia="仿宋_GB2312" w:cs="仿宋_GB2312"/>
                <w:sz w:val="24"/>
                <w:szCs w:val="24"/>
              </w:rPr>
            </w:pPr>
            <w:r w:rsidRPr="00E979A5">
              <w:rPr>
                <w:rFonts w:eastAsia="仿宋_GB2312" w:cs="仿宋_GB2312" w:hint="eastAsia"/>
                <w:sz w:val="24"/>
                <w:szCs w:val="24"/>
              </w:rPr>
              <w:t>11</w:t>
            </w:r>
          </w:p>
        </w:tc>
        <w:tc>
          <w:tcPr>
            <w:tcW w:w="1376" w:type="dxa"/>
            <w:vAlign w:val="center"/>
          </w:tcPr>
          <w:p w14:paraId="51ECBF05" w14:textId="5EB3A744" w:rsidR="00574DC0" w:rsidRPr="00E979A5" w:rsidRDefault="00574DC0" w:rsidP="007E549D">
            <w:pPr>
              <w:adjustRightInd w:val="0"/>
              <w:snapToGrid w:val="0"/>
              <w:rPr>
                <w:rFonts w:eastAsia="仿宋_GB2312" w:cs="仿宋_GB2312"/>
                <w:sz w:val="24"/>
                <w:szCs w:val="24"/>
              </w:rPr>
            </w:pPr>
            <w:r w:rsidRPr="00E979A5">
              <w:rPr>
                <w:rFonts w:eastAsia="仿宋_GB2312" w:cs="仿宋_GB2312" w:hint="eastAsia"/>
                <w:sz w:val="24"/>
                <w:szCs w:val="24"/>
              </w:rPr>
              <w:t>50102063</w:t>
            </w:r>
          </w:p>
        </w:tc>
        <w:tc>
          <w:tcPr>
            <w:tcW w:w="1391" w:type="dxa"/>
            <w:vAlign w:val="center"/>
          </w:tcPr>
          <w:p w14:paraId="026907AD" w14:textId="24C02E52" w:rsidR="00574DC0" w:rsidRPr="006B0E4E" w:rsidRDefault="00574DC0" w:rsidP="007E549D">
            <w:pPr>
              <w:adjustRightInd w:val="0"/>
              <w:snapToGrid w:val="0"/>
              <w:rPr>
                <w:rFonts w:eastAsia="仿宋_GB2312" w:cs="仿宋_GB2312"/>
                <w:sz w:val="24"/>
                <w:szCs w:val="24"/>
              </w:rPr>
            </w:pPr>
            <w:r w:rsidRPr="00E979A5">
              <w:rPr>
                <w:rFonts w:eastAsia="仿宋_GB2312" w:cs="仿宋_GB2312" w:hint="eastAsia"/>
                <w:sz w:val="24"/>
                <w:szCs w:val="24"/>
              </w:rPr>
              <w:t>环境工程基础（一）</w:t>
            </w:r>
          </w:p>
        </w:tc>
        <w:tc>
          <w:tcPr>
            <w:tcW w:w="700" w:type="dxa"/>
            <w:vAlign w:val="center"/>
          </w:tcPr>
          <w:p w14:paraId="125817B2" w14:textId="7D58D68C" w:rsidR="00574DC0" w:rsidRPr="00E979A5" w:rsidRDefault="00574DC0" w:rsidP="007E549D">
            <w:pPr>
              <w:adjustRightInd w:val="0"/>
              <w:snapToGrid w:val="0"/>
              <w:rPr>
                <w:rFonts w:eastAsia="仿宋_GB2312" w:cs="仿宋_GB2312"/>
                <w:sz w:val="24"/>
                <w:szCs w:val="24"/>
              </w:rPr>
            </w:pPr>
            <w:r w:rsidRPr="00E979A5">
              <w:rPr>
                <w:rFonts w:eastAsia="仿宋_GB2312" w:cs="仿宋_GB2312" w:hint="eastAsia"/>
                <w:sz w:val="24"/>
                <w:szCs w:val="24"/>
              </w:rPr>
              <w:t>72</w:t>
            </w:r>
          </w:p>
        </w:tc>
        <w:tc>
          <w:tcPr>
            <w:tcW w:w="696" w:type="dxa"/>
          </w:tcPr>
          <w:p w14:paraId="5891C2B5" w14:textId="52E1F316" w:rsidR="00574DC0" w:rsidRPr="00E979A5" w:rsidRDefault="00574DC0" w:rsidP="007E549D">
            <w:pPr>
              <w:adjustRightInd w:val="0"/>
              <w:snapToGrid w:val="0"/>
              <w:rPr>
                <w:rFonts w:eastAsia="仿宋_GB2312" w:cs="仿宋_GB2312"/>
                <w:sz w:val="24"/>
                <w:szCs w:val="24"/>
              </w:rPr>
            </w:pPr>
            <w:r w:rsidRPr="00755738">
              <w:rPr>
                <w:rFonts w:eastAsia="仿宋_GB2312" w:cs="仿宋_GB2312" w:hint="eastAsia"/>
                <w:sz w:val="24"/>
                <w:szCs w:val="24"/>
              </w:rPr>
              <w:t>36</w:t>
            </w:r>
          </w:p>
        </w:tc>
        <w:tc>
          <w:tcPr>
            <w:tcW w:w="696" w:type="dxa"/>
          </w:tcPr>
          <w:p w14:paraId="6AE78FB0" w14:textId="6484F43B" w:rsidR="00574DC0" w:rsidRPr="00E979A5" w:rsidRDefault="00574DC0" w:rsidP="007E549D">
            <w:pPr>
              <w:adjustRightInd w:val="0"/>
              <w:snapToGrid w:val="0"/>
              <w:rPr>
                <w:rFonts w:eastAsia="仿宋_GB2312" w:cs="仿宋_GB2312"/>
                <w:sz w:val="24"/>
                <w:szCs w:val="24"/>
              </w:rPr>
            </w:pPr>
            <w:r w:rsidRPr="00755738">
              <w:rPr>
                <w:rFonts w:eastAsia="仿宋_GB2312" w:cs="仿宋_GB2312" w:hint="eastAsia"/>
                <w:sz w:val="24"/>
                <w:szCs w:val="24"/>
              </w:rPr>
              <w:t>36</w:t>
            </w:r>
          </w:p>
        </w:tc>
        <w:tc>
          <w:tcPr>
            <w:tcW w:w="872" w:type="dxa"/>
            <w:vAlign w:val="center"/>
          </w:tcPr>
          <w:p w14:paraId="50804F65" w14:textId="2AF52389" w:rsidR="00574DC0" w:rsidRPr="00E979A5" w:rsidRDefault="00574DC0" w:rsidP="007E549D">
            <w:pPr>
              <w:adjustRightInd w:val="0"/>
              <w:snapToGrid w:val="0"/>
              <w:rPr>
                <w:rFonts w:eastAsia="仿宋_GB2312" w:cs="仿宋_GB2312"/>
                <w:sz w:val="24"/>
                <w:szCs w:val="24"/>
              </w:rPr>
            </w:pPr>
            <w:r w:rsidRPr="00E979A5">
              <w:rPr>
                <w:rFonts w:eastAsia="仿宋_GB2312" w:cs="仿宋_GB2312" w:hint="eastAsia"/>
                <w:sz w:val="24"/>
                <w:szCs w:val="24"/>
              </w:rPr>
              <w:t>4</w:t>
            </w:r>
          </w:p>
        </w:tc>
        <w:tc>
          <w:tcPr>
            <w:tcW w:w="670" w:type="dxa"/>
            <w:vAlign w:val="center"/>
          </w:tcPr>
          <w:p w14:paraId="6572A44A" w14:textId="77777777" w:rsidR="00574DC0" w:rsidRPr="00E979A5" w:rsidRDefault="00574DC0" w:rsidP="007E549D">
            <w:pPr>
              <w:adjustRightInd w:val="0"/>
              <w:snapToGrid w:val="0"/>
              <w:rPr>
                <w:rFonts w:eastAsia="仿宋_GB2312" w:cs="仿宋_GB2312"/>
                <w:sz w:val="24"/>
                <w:szCs w:val="24"/>
              </w:rPr>
            </w:pPr>
          </w:p>
        </w:tc>
        <w:tc>
          <w:tcPr>
            <w:tcW w:w="643" w:type="dxa"/>
            <w:vAlign w:val="center"/>
          </w:tcPr>
          <w:p w14:paraId="7A159979" w14:textId="77777777" w:rsidR="00574DC0" w:rsidRPr="00E979A5" w:rsidRDefault="00574DC0" w:rsidP="007E549D">
            <w:pPr>
              <w:adjustRightInd w:val="0"/>
              <w:snapToGrid w:val="0"/>
              <w:rPr>
                <w:rFonts w:eastAsia="仿宋_GB2312" w:cs="仿宋_GB2312"/>
                <w:sz w:val="24"/>
                <w:szCs w:val="24"/>
              </w:rPr>
            </w:pPr>
          </w:p>
        </w:tc>
        <w:tc>
          <w:tcPr>
            <w:tcW w:w="644" w:type="dxa"/>
            <w:vAlign w:val="center"/>
          </w:tcPr>
          <w:p w14:paraId="29ADBB0F" w14:textId="07B170BB" w:rsidR="00574DC0" w:rsidRPr="00E979A5" w:rsidRDefault="00574DC0" w:rsidP="007E549D">
            <w:pPr>
              <w:adjustRightInd w:val="0"/>
              <w:snapToGrid w:val="0"/>
              <w:rPr>
                <w:rFonts w:eastAsia="仿宋_GB2312" w:cs="仿宋_GB2312"/>
                <w:sz w:val="24"/>
                <w:szCs w:val="24"/>
              </w:rPr>
            </w:pPr>
            <w:r w:rsidRPr="00E979A5">
              <w:rPr>
                <w:rFonts w:eastAsia="仿宋_GB2312" w:cs="仿宋_GB2312" w:hint="eastAsia"/>
                <w:sz w:val="24"/>
                <w:szCs w:val="24"/>
              </w:rPr>
              <w:t>4/18</w:t>
            </w:r>
          </w:p>
        </w:tc>
        <w:tc>
          <w:tcPr>
            <w:tcW w:w="645" w:type="dxa"/>
            <w:vAlign w:val="center"/>
          </w:tcPr>
          <w:p w14:paraId="08EDEAEC" w14:textId="26C4BBA4" w:rsidR="00574DC0" w:rsidRPr="00E979A5" w:rsidRDefault="00574DC0" w:rsidP="007E549D">
            <w:pPr>
              <w:adjustRightInd w:val="0"/>
              <w:snapToGrid w:val="0"/>
              <w:rPr>
                <w:rFonts w:eastAsia="仿宋_GB2312" w:cs="仿宋_GB2312"/>
                <w:sz w:val="24"/>
                <w:szCs w:val="24"/>
              </w:rPr>
            </w:pPr>
          </w:p>
        </w:tc>
        <w:tc>
          <w:tcPr>
            <w:tcW w:w="643" w:type="dxa"/>
            <w:vAlign w:val="center"/>
          </w:tcPr>
          <w:p w14:paraId="2A5A0341" w14:textId="77777777" w:rsidR="00574DC0" w:rsidRPr="00E979A5" w:rsidRDefault="00574DC0" w:rsidP="007E549D">
            <w:pPr>
              <w:adjustRightInd w:val="0"/>
              <w:snapToGrid w:val="0"/>
              <w:rPr>
                <w:rFonts w:eastAsia="仿宋_GB2312" w:cs="仿宋_GB2312"/>
                <w:sz w:val="24"/>
                <w:szCs w:val="24"/>
              </w:rPr>
            </w:pPr>
          </w:p>
        </w:tc>
        <w:tc>
          <w:tcPr>
            <w:tcW w:w="654" w:type="dxa"/>
            <w:gridSpan w:val="2"/>
            <w:vAlign w:val="center"/>
          </w:tcPr>
          <w:p w14:paraId="5A3B8BD6" w14:textId="77777777" w:rsidR="00574DC0" w:rsidRPr="00E979A5" w:rsidRDefault="00574DC0" w:rsidP="007E549D">
            <w:pPr>
              <w:adjustRightInd w:val="0"/>
              <w:snapToGrid w:val="0"/>
              <w:rPr>
                <w:rFonts w:eastAsia="仿宋_GB2312" w:cs="仿宋_GB2312"/>
                <w:sz w:val="24"/>
                <w:szCs w:val="24"/>
              </w:rPr>
            </w:pPr>
          </w:p>
        </w:tc>
        <w:tc>
          <w:tcPr>
            <w:tcW w:w="643" w:type="dxa"/>
            <w:vAlign w:val="center"/>
          </w:tcPr>
          <w:p w14:paraId="39706590" w14:textId="77777777" w:rsidR="00574DC0" w:rsidRPr="00E979A5" w:rsidRDefault="00574DC0" w:rsidP="007E549D">
            <w:pPr>
              <w:adjustRightInd w:val="0"/>
              <w:snapToGrid w:val="0"/>
              <w:rPr>
                <w:rFonts w:eastAsia="仿宋_GB2312" w:cs="仿宋_GB2312"/>
                <w:sz w:val="24"/>
                <w:szCs w:val="24"/>
              </w:rPr>
            </w:pPr>
          </w:p>
        </w:tc>
        <w:tc>
          <w:tcPr>
            <w:tcW w:w="661" w:type="dxa"/>
            <w:gridSpan w:val="2"/>
            <w:vAlign w:val="center"/>
          </w:tcPr>
          <w:p w14:paraId="27F51078" w14:textId="77777777" w:rsidR="00574DC0" w:rsidRPr="00E979A5" w:rsidRDefault="00574DC0" w:rsidP="007E549D">
            <w:pPr>
              <w:adjustRightInd w:val="0"/>
              <w:snapToGrid w:val="0"/>
              <w:rPr>
                <w:rFonts w:eastAsia="仿宋_GB2312" w:cs="仿宋_GB2312"/>
                <w:sz w:val="24"/>
                <w:szCs w:val="24"/>
              </w:rPr>
            </w:pPr>
          </w:p>
        </w:tc>
        <w:tc>
          <w:tcPr>
            <w:tcW w:w="576" w:type="dxa"/>
            <w:vAlign w:val="center"/>
          </w:tcPr>
          <w:p w14:paraId="7F85862F" w14:textId="77777777" w:rsidR="00574DC0" w:rsidRPr="00E979A5" w:rsidRDefault="00574DC0" w:rsidP="007E549D">
            <w:pPr>
              <w:adjustRightInd w:val="0"/>
              <w:snapToGrid w:val="0"/>
              <w:rPr>
                <w:rFonts w:eastAsia="仿宋_GB2312" w:cs="仿宋_GB2312"/>
                <w:sz w:val="24"/>
                <w:szCs w:val="24"/>
              </w:rPr>
            </w:pPr>
          </w:p>
        </w:tc>
        <w:tc>
          <w:tcPr>
            <w:tcW w:w="456" w:type="dxa"/>
            <w:vAlign w:val="center"/>
          </w:tcPr>
          <w:p w14:paraId="4079BAED" w14:textId="77777777" w:rsidR="00574DC0" w:rsidRPr="00E979A5" w:rsidRDefault="00574DC0" w:rsidP="007E549D">
            <w:pPr>
              <w:adjustRightInd w:val="0"/>
              <w:snapToGrid w:val="0"/>
              <w:rPr>
                <w:rFonts w:eastAsia="仿宋_GB2312" w:cs="仿宋_GB2312"/>
                <w:sz w:val="24"/>
                <w:szCs w:val="24"/>
              </w:rPr>
            </w:pPr>
          </w:p>
        </w:tc>
        <w:tc>
          <w:tcPr>
            <w:tcW w:w="609" w:type="dxa"/>
            <w:vAlign w:val="center"/>
          </w:tcPr>
          <w:p w14:paraId="1904E7B3" w14:textId="77777777" w:rsidR="00574DC0" w:rsidRPr="00E979A5" w:rsidRDefault="00574DC0" w:rsidP="007E549D">
            <w:pPr>
              <w:adjustRightInd w:val="0"/>
              <w:snapToGrid w:val="0"/>
              <w:rPr>
                <w:rFonts w:eastAsia="仿宋_GB2312" w:cs="仿宋_GB2312"/>
                <w:sz w:val="24"/>
                <w:szCs w:val="24"/>
              </w:rPr>
            </w:pPr>
          </w:p>
        </w:tc>
      </w:tr>
      <w:tr w:rsidR="00574DC0" w:rsidRPr="006B0E4E" w14:paraId="72879999" w14:textId="77777777" w:rsidTr="007B23FC">
        <w:trPr>
          <w:trHeight w:val="20"/>
        </w:trPr>
        <w:tc>
          <w:tcPr>
            <w:tcW w:w="480" w:type="dxa"/>
            <w:vMerge/>
            <w:vAlign w:val="center"/>
          </w:tcPr>
          <w:p w14:paraId="250CADA5" w14:textId="77777777" w:rsidR="00574DC0" w:rsidRPr="006B0E4E" w:rsidRDefault="00574DC0" w:rsidP="007E549D">
            <w:pPr>
              <w:adjustRightInd w:val="0"/>
              <w:snapToGrid w:val="0"/>
              <w:rPr>
                <w:rFonts w:eastAsia="仿宋_GB2312"/>
                <w:bCs/>
                <w:color w:val="000000"/>
                <w:sz w:val="24"/>
                <w:szCs w:val="24"/>
              </w:rPr>
            </w:pPr>
          </w:p>
        </w:tc>
        <w:tc>
          <w:tcPr>
            <w:tcW w:w="696" w:type="dxa"/>
            <w:vMerge/>
            <w:vAlign w:val="center"/>
          </w:tcPr>
          <w:p w14:paraId="726E6C2E" w14:textId="77777777" w:rsidR="00574DC0" w:rsidRPr="006B0E4E" w:rsidRDefault="00574DC0" w:rsidP="007E549D">
            <w:pPr>
              <w:adjustRightInd w:val="0"/>
              <w:snapToGrid w:val="0"/>
              <w:rPr>
                <w:rFonts w:eastAsia="仿宋_GB2312"/>
                <w:bCs/>
                <w:color w:val="000000"/>
                <w:sz w:val="24"/>
                <w:szCs w:val="24"/>
              </w:rPr>
            </w:pPr>
          </w:p>
        </w:tc>
        <w:tc>
          <w:tcPr>
            <w:tcW w:w="845" w:type="dxa"/>
            <w:gridSpan w:val="3"/>
            <w:vAlign w:val="center"/>
          </w:tcPr>
          <w:p w14:paraId="1139075E" w14:textId="61A1E299" w:rsidR="00574DC0" w:rsidRPr="00E979A5" w:rsidRDefault="00574DC0" w:rsidP="007E549D">
            <w:pPr>
              <w:adjustRightInd w:val="0"/>
              <w:snapToGrid w:val="0"/>
              <w:rPr>
                <w:rFonts w:eastAsia="仿宋_GB2312" w:cs="仿宋_GB2312"/>
                <w:sz w:val="24"/>
                <w:szCs w:val="24"/>
              </w:rPr>
            </w:pPr>
            <w:r w:rsidRPr="00E979A5">
              <w:rPr>
                <w:rFonts w:eastAsia="仿宋_GB2312" w:cs="仿宋_GB2312" w:hint="eastAsia"/>
                <w:sz w:val="24"/>
                <w:szCs w:val="24"/>
              </w:rPr>
              <w:t>12</w:t>
            </w:r>
          </w:p>
        </w:tc>
        <w:tc>
          <w:tcPr>
            <w:tcW w:w="1376" w:type="dxa"/>
            <w:vAlign w:val="center"/>
          </w:tcPr>
          <w:p w14:paraId="53DC4EC7" w14:textId="040A20DA" w:rsidR="00574DC0" w:rsidRPr="00E979A5" w:rsidRDefault="00574DC0" w:rsidP="007E549D">
            <w:pPr>
              <w:adjustRightInd w:val="0"/>
              <w:snapToGrid w:val="0"/>
              <w:rPr>
                <w:rFonts w:eastAsia="仿宋_GB2312" w:cs="仿宋_GB2312"/>
                <w:sz w:val="24"/>
                <w:szCs w:val="24"/>
              </w:rPr>
            </w:pPr>
            <w:r w:rsidRPr="00E979A5">
              <w:rPr>
                <w:rFonts w:eastAsia="仿宋_GB2312" w:cs="仿宋_GB2312" w:hint="eastAsia"/>
                <w:sz w:val="24"/>
                <w:szCs w:val="24"/>
              </w:rPr>
              <w:t>50102067</w:t>
            </w:r>
          </w:p>
        </w:tc>
        <w:tc>
          <w:tcPr>
            <w:tcW w:w="1391" w:type="dxa"/>
            <w:vAlign w:val="center"/>
          </w:tcPr>
          <w:p w14:paraId="45C719E2" w14:textId="58391B26" w:rsidR="00574DC0" w:rsidRPr="00E979A5" w:rsidRDefault="00574DC0" w:rsidP="007E549D">
            <w:pPr>
              <w:adjustRightInd w:val="0"/>
              <w:snapToGrid w:val="0"/>
              <w:rPr>
                <w:rFonts w:eastAsia="仿宋_GB2312" w:cs="仿宋_GB2312"/>
                <w:sz w:val="24"/>
                <w:szCs w:val="24"/>
              </w:rPr>
            </w:pPr>
            <w:r w:rsidRPr="00E979A5">
              <w:rPr>
                <w:rFonts w:eastAsia="仿宋_GB2312" w:cs="仿宋_GB2312" w:hint="eastAsia"/>
                <w:sz w:val="24"/>
                <w:szCs w:val="24"/>
              </w:rPr>
              <w:t>环境工程基础（二）</w:t>
            </w:r>
          </w:p>
        </w:tc>
        <w:tc>
          <w:tcPr>
            <w:tcW w:w="700" w:type="dxa"/>
            <w:vAlign w:val="center"/>
          </w:tcPr>
          <w:p w14:paraId="0238DB08" w14:textId="19610AC0" w:rsidR="00574DC0" w:rsidRPr="00E979A5" w:rsidRDefault="00574DC0" w:rsidP="007E549D">
            <w:pPr>
              <w:adjustRightInd w:val="0"/>
              <w:snapToGrid w:val="0"/>
              <w:rPr>
                <w:rFonts w:eastAsia="仿宋_GB2312" w:cs="仿宋_GB2312"/>
                <w:sz w:val="24"/>
                <w:szCs w:val="24"/>
              </w:rPr>
            </w:pPr>
            <w:r w:rsidRPr="00E979A5">
              <w:rPr>
                <w:rFonts w:eastAsia="仿宋_GB2312" w:cs="仿宋_GB2312" w:hint="eastAsia"/>
                <w:sz w:val="24"/>
                <w:szCs w:val="24"/>
              </w:rPr>
              <w:t>72</w:t>
            </w:r>
          </w:p>
        </w:tc>
        <w:tc>
          <w:tcPr>
            <w:tcW w:w="696" w:type="dxa"/>
          </w:tcPr>
          <w:p w14:paraId="5A3772E8" w14:textId="4A8823B4" w:rsidR="00574DC0" w:rsidRPr="00E979A5" w:rsidRDefault="00574DC0" w:rsidP="007E549D">
            <w:pPr>
              <w:adjustRightInd w:val="0"/>
              <w:snapToGrid w:val="0"/>
              <w:rPr>
                <w:rFonts w:eastAsia="仿宋_GB2312" w:cs="仿宋_GB2312"/>
                <w:sz w:val="24"/>
                <w:szCs w:val="24"/>
              </w:rPr>
            </w:pPr>
            <w:r w:rsidRPr="004E7BDB">
              <w:rPr>
                <w:rFonts w:eastAsia="仿宋_GB2312" w:cs="仿宋_GB2312" w:hint="eastAsia"/>
                <w:sz w:val="24"/>
                <w:szCs w:val="24"/>
              </w:rPr>
              <w:t>36</w:t>
            </w:r>
          </w:p>
        </w:tc>
        <w:tc>
          <w:tcPr>
            <w:tcW w:w="696" w:type="dxa"/>
          </w:tcPr>
          <w:p w14:paraId="1C40268C" w14:textId="1BA3A976" w:rsidR="00574DC0" w:rsidRPr="00E979A5" w:rsidRDefault="00574DC0" w:rsidP="007E549D">
            <w:pPr>
              <w:adjustRightInd w:val="0"/>
              <w:snapToGrid w:val="0"/>
              <w:rPr>
                <w:rFonts w:eastAsia="仿宋_GB2312" w:cs="仿宋_GB2312"/>
                <w:sz w:val="24"/>
                <w:szCs w:val="24"/>
              </w:rPr>
            </w:pPr>
            <w:r w:rsidRPr="004E7BDB">
              <w:rPr>
                <w:rFonts w:eastAsia="仿宋_GB2312" w:cs="仿宋_GB2312" w:hint="eastAsia"/>
                <w:sz w:val="24"/>
                <w:szCs w:val="24"/>
              </w:rPr>
              <w:t>36</w:t>
            </w:r>
          </w:p>
        </w:tc>
        <w:tc>
          <w:tcPr>
            <w:tcW w:w="872" w:type="dxa"/>
            <w:vAlign w:val="center"/>
          </w:tcPr>
          <w:p w14:paraId="6413816E" w14:textId="66BAA122" w:rsidR="00574DC0" w:rsidRPr="00E979A5" w:rsidRDefault="00574DC0" w:rsidP="007E549D">
            <w:pPr>
              <w:adjustRightInd w:val="0"/>
              <w:snapToGrid w:val="0"/>
              <w:rPr>
                <w:rFonts w:eastAsia="仿宋_GB2312" w:cs="仿宋_GB2312"/>
                <w:sz w:val="24"/>
                <w:szCs w:val="24"/>
              </w:rPr>
            </w:pPr>
            <w:r w:rsidRPr="00E979A5">
              <w:rPr>
                <w:rFonts w:eastAsia="仿宋_GB2312" w:cs="仿宋_GB2312" w:hint="eastAsia"/>
                <w:sz w:val="24"/>
                <w:szCs w:val="24"/>
              </w:rPr>
              <w:t>4</w:t>
            </w:r>
          </w:p>
        </w:tc>
        <w:tc>
          <w:tcPr>
            <w:tcW w:w="670" w:type="dxa"/>
            <w:vAlign w:val="center"/>
          </w:tcPr>
          <w:p w14:paraId="5B59381E" w14:textId="77777777" w:rsidR="00574DC0" w:rsidRPr="00E979A5" w:rsidRDefault="00574DC0" w:rsidP="007E549D">
            <w:pPr>
              <w:adjustRightInd w:val="0"/>
              <w:snapToGrid w:val="0"/>
              <w:rPr>
                <w:rFonts w:eastAsia="仿宋_GB2312" w:cs="仿宋_GB2312"/>
                <w:sz w:val="24"/>
                <w:szCs w:val="24"/>
              </w:rPr>
            </w:pPr>
          </w:p>
        </w:tc>
        <w:tc>
          <w:tcPr>
            <w:tcW w:w="643" w:type="dxa"/>
            <w:vAlign w:val="center"/>
          </w:tcPr>
          <w:p w14:paraId="08CACAF7" w14:textId="77777777" w:rsidR="00574DC0" w:rsidRPr="00E979A5" w:rsidRDefault="00574DC0" w:rsidP="007E549D">
            <w:pPr>
              <w:adjustRightInd w:val="0"/>
              <w:snapToGrid w:val="0"/>
              <w:rPr>
                <w:rFonts w:eastAsia="仿宋_GB2312" w:cs="仿宋_GB2312"/>
                <w:sz w:val="24"/>
                <w:szCs w:val="24"/>
              </w:rPr>
            </w:pPr>
          </w:p>
        </w:tc>
        <w:tc>
          <w:tcPr>
            <w:tcW w:w="644" w:type="dxa"/>
            <w:vAlign w:val="center"/>
          </w:tcPr>
          <w:p w14:paraId="66D92711" w14:textId="77777777" w:rsidR="00574DC0" w:rsidRPr="00E979A5" w:rsidRDefault="00574DC0" w:rsidP="007E549D">
            <w:pPr>
              <w:adjustRightInd w:val="0"/>
              <w:snapToGrid w:val="0"/>
              <w:rPr>
                <w:rFonts w:eastAsia="仿宋_GB2312" w:cs="仿宋_GB2312"/>
                <w:sz w:val="24"/>
                <w:szCs w:val="24"/>
              </w:rPr>
            </w:pPr>
          </w:p>
        </w:tc>
        <w:tc>
          <w:tcPr>
            <w:tcW w:w="645" w:type="dxa"/>
            <w:vAlign w:val="center"/>
          </w:tcPr>
          <w:p w14:paraId="33BCA000" w14:textId="645F4DF4" w:rsidR="00574DC0" w:rsidRPr="00E979A5" w:rsidRDefault="00574DC0" w:rsidP="007E549D">
            <w:pPr>
              <w:adjustRightInd w:val="0"/>
              <w:snapToGrid w:val="0"/>
              <w:rPr>
                <w:rFonts w:eastAsia="仿宋_GB2312" w:cs="仿宋_GB2312"/>
                <w:sz w:val="24"/>
                <w:szCs w:val="24"/>
              </w:rPr>
            </w:pPr>
            <w:r w:rsidRPr="00E979A5">
              <w:rPr>
                <w:rFonts w:eastAsia="仿宋_GB2312" w:cs="仿宋_GB2312" w:hint="eastAsia"/>
                <w:sz w:val="24"/>
                <w:szCs w:val="24"/>
              </w:rPr>
              <w:t>4/18</w:t>
            </w:r>
          </w:p>
        </w:tc>
        <w:tc>
          <w:tcPr>
            <w:tcW w:w="643" w:type="dxa"/>
            <w:vAlign w:val="center"/>
          </w:tcPr>
          <w:p w14:paraId="6652FE42" w14:textId="77777777" w:rsidR="00574DC0" w:rsidRPr="00E979A5" w:rsidRDefault="00574DC0" w:rsidP="007E549D">
            <w:pPr>
              <w:adjustRightInd w:val="0"/>
              <w:snapToGrid w:val="0"/>
              <w:rPr>
                <w:rFonts w:eastAsia="仿宋_GB2312" w:cs="仿宋_GB2312"/>
                <w:sz w:val="24"/>
                <w:szCs w:val="24"/>
              </w:rPr>
            </w:pPr>
          </w:p>
        </w:tc>
        <w:tc>
          <w:tcPr>
            <w:tcW w:w="654" w:type="dxa"/>
            <w:gridSpan w:val="2"/>
            <w:vAlign w:val="center"/>
          </w:tcPr>
          <w:p w14:paraId="18F11726" w14:textId="77777777" w:rsidR="00574DC0" w:rsidRPr="00E979A5" w:rsidRDefault="00574DC0" w:rsidP="007E549D">
            <w:pPr>
              <w:adjustRightInd w:val="0"/>
              <w:snapToGrid w:val="0"/>
              <w:rPr>
                <w:rFonts w:eastAsia="仿宋_GB2312" w:cs="仿宋_GB2312"/>
                <w:sz w:val="24"/>
                <w:szCs w:val="24"/>
              </w:rPr>
            </w:pPr>
          </w:p>
        </w:tc>
        <w:tc>
          <w:tcPr>
            <w:tcW w:w="643" w:type="dxa"/>
            <w:vAlign w:val="center"/>
          </w:tcPr>
          <w:p w14:paraId="7411D93B" w14:textId="77777777" w:rsidR="00574DC0" w:rsidRPr="00E979A5" w:rsidRDefault="00574DC0" w:rsidP="007E549D">
            <w:pPr>
              <w:adjustRightInd w:val="0"/>
              <w:snapToGrid w:val="0"/>
              <w:rPr>
                <w:rFonts w:eastAsia="仿宋_GB2312" w:cs="仿宋_GB2312"/>
                <w:sz w:val="24"/>
                <w:szCs w:val="24"/>
              </w:rPr>
            </w:pPr>
          </w:p>
        </w:tc>
        <w:tc>
          <w:tcPr>
            <w:tcW w:w="661" w:type="dxa"/>
            <w:gridSpan w:val="2"/>
            <w:vAlign w:val="center"/>
          </w:tcPr>
          <w:p w14:paraId="6BC790C3" w14:textId="77777777" w:rsidR="00574DC0" w:rsidRPr="00E979A5" w:rsidRDefault="00574DC0" w:rsidP="007E549D">
            <w:pPr>
              <w:adjustRightInd w:val="0"/>
              <w:snapToGrid w:val="0"/>
              <w:rPr>
                <w:rFonts w:eastAsia="仿宋_GB2312" w:cs="仿宋_GB2312"/>
                <w:sz w:val="24"/>
                <w:szCs w:val="24"/>
              </w:rPr>
            </w:pPr>
          </w:p>
        </w:tc>
        <w:tc>
          <w:tcPr>
            <w:tcW w:w="576" w:type="dxa"/>
            <w:vAlign w:val="center"/>
          </w:tcPr>
          <w:p w14:paraId="62096B12" w14:textId="77777777" w:rsidR="00574DC0" w:rsidRPr="00E979A5" w:rsidRDefault="00574DC0" w:rsidP="007E549D">
            <w:pPr>
              <w:adjustRightInd w:val="0"/>
              <w:snapToGrid w:val="0"/>
              <w:rPr>
                <w:rFonts w:eastAsia="仿宋_GB2312" w:cs="仿宋_GB2312"/>
                <w:sz w:val="24"/>
                <w:szCs w:val="24"/>
              </w:rPr>
            </w:pPr>
          </w:p>
        </w:tc>
        <w:tc>
          <w:tcPr>
            <w:tcW w:w="456" w:type="dxa"/>
            <w:vAlign w:val="center"/>
          </w:tcPr>
          <w:p w14:paraId="1E5D707A" w14:textId="77777777" w:rsidR="00574DC0" w:rsidRPr="00E979A5" w:rsidRDefault="00574DC0" w:rsidP="007E549D">
            <w:pPr>
              <w:adjustRightInd w:val="0"/>
              <w:snapToGrid w:val="0"/>
              <w:rPr>
                <w:rFonts w:eastAsia="仿宋_GB2312" w:cs="仿宋_GB2312"/>
                <w:sz w:val="24"/>
                <w:szCs w:val="24"/>
              </w:rPr>
            </w:pPr>
          </w:p>
        </w:tc>
        <w:tc>
          <w:tcPr>
            <w:tcW w:w="609" w:type="dxa"/>
            <w:vAlign w:val="center"/>
          </w:tcPr>
          <w:p w14:paraId="01B0B11F" w14:textId="77777777" w:rsidR="00574DC0" w:rsidRPr="00E979A5" w:rsidRDefault="00574DC0" w:rsidP="007E549D">
            <w:pPr>
              <w:adjustRightInd w:val="0"/>
              <w:snapToGrid w:val="0"/>
              <w:rPr>
                <w:rFonts w:eastAsia="仿宋_GB2312" w:cs="仿宋_GB2312"/>
                <w:sz w:val="24"/>
                <w:szCs w:val="24"/>
              </w:rPr>
            </w:pPr>
          </w:p>
        </w:tc>
      </w:tr>
      <w:tr w:rsidR="00574DC0" w:rsidRPr="006B0E4E" w14:paraId="39943999" w14:textId="77777777" w:rsidTr="007B23FC">
        <w:trPr>
          <w:trHeight w:val="20"/>
        </w:trPr>
        <w:tc>
          <w:tcPr>
            <w:tcW w:w="480" w:type="dxa"/>
            <w:vMerge/>
            <w:vAlign w:val="center"/>
          </w:tcPr>
          <w:p w14:paraId="1D169338" w14:textId="77777777" w:rsidR="00574DC0" w:rsidRPr="006B0E4E" w:rsidRDefault="00574DC0" w:rsidP="007E549D">
            <w:pPr>
              <w:adjustRightInd w:val="0"/>
              <w:snapToGrid w:val="0"/>
              <w:rPr>
                <w:rFonts w:eastAsia="仿宋_GB2312"/>
                <w:bCs/>
                <w:color w:val="000000"/>
                <w:sz w:val="24"/>
                <w:szCs w:val="24"/>
              </w:rPr>
            </w:pPr>
          </w:p>
        </w:tc>
        <w:tc>
          <w:tcPr>
            <w:tcW w:w="696" w:type="dxa"/>
            <w:vMerge/>
            <w:vAlign w:val="center"/>
          </w:tcPr>
          <w:p w14:paraId="061A88B7" w14:textId="77777777" w:rsidR="00574DC0" w:rsidRPr="006B0E4E" w:rsidRDefault="00574DC0" w:rsidP="007E549D">
            <w:pPr>
              <w:adjustRightInd w:val="0"/>
              <w:snapToGrid w:val="0"/>
              <w:rPr>
                <w:rFonts w:eastAsia="仿宋_GB2312"/>
                <w:bCs/>
                <w:color w:val="000000"/>
                <w:sz w:val="24"/>
                <w:szCs w:val="24"/>
              </w:rPr>
            </w:pPr>
          </w:p>
        </w:tc>
        <w:tc>
          <w:tcPr>
            <w:tcW w:w="845" w:type="dxa"/>
            <w:gridSpan w:val="3"/>
            <w:vAlign w:val="center"/>
          </w:tcPr>
          <w:p w14:paraId="42FB7EE4" w14:textId="2AE632F5" w:rsidR="00574DC0" w:rsidRPr="00E979A5" w:rsidRDefault="00574DC0" w:rsidP="007E549D">
            <w:pPr>
              <w:adjustRightInd w:val="0"/>
              <w:snapToGrid w:val="0"/>
              <w:rPr>
                <w:rFonts w:eastAsia="仿宋_GB2312" w:cs="仿宋_GB2312"/>
                <w:sz w:val="24"/>
                <w:szCs w:val="24"/>
              </w:rPr>
            </w:pPr>
            <w:r w:rsidRPr="00E979A5">
              <w:rPr>
                <w:rFonts w:eastAsia="仿宋_GB2312" w:cs="仿宋_GB2312" w:hint="eastAsia"/>
                <w:sz w:val="24"/>
                <w:szCs w:val="24"/>
              </w:rPr>
              <w:t>13</w:t>
            </w:r>
          </w:p>
        </w:tc>
        <w:tc>
          <w:tcPr>
            <w:tcW w:w="1376" w:type="dxa"/>
            <w:vAlign w:val="center"/>
          </w:tcPr>
          <w:p w14:paraId="453FC353" w14:textId="2D24D577" w:rsidR="00574DC0" w:rsidRPr="00E979A5" w:rsidRDefault="00574DC0" w:rsidP="007E549D">
            <w:pPr>
              <w:adjustRightInd w:val="0"/>
              <w:snapToGrid w:val="0"/>
              <w:rPr>
                <w:rFonts w:eastAsia="仿宋_GB2312" w:cs="仿宋_GB2312"/>
                <w:sz w:val="24"/>
                <w:szCs w:val="24"/>
              </w:rPr>
            </w:pPr>
            <w:r w:rsidRPr="00E979A5">
              <w:rPr>
                <w:rFonts w:eastAsia="仿宋_GB2312" w:cs="仿宋_GB2312" w:hint="eastAsia"/>
                <w:sz w:val="24"/>
                <w:szCs w:val="24"/>
              </w:rPr>
              <w:t>50102064</w:t>
            </w:r>
          </w:p>
        </w:tc>
        <w:tc>
          <w:tcPr>
            <w:tcW w:w="1391" w:type="dxa"/>
            <w:vAlign w:val="center"/>
          </w:tcPr>
          <w:p w14:paraId="3A352078" w14:textId="529BDB35" w:rsidR="00574DC0" w:rsidRPr="006B0E4E" w:rsidRDefault="00574DC0" w:rsidP="007E549D">
            <w:pPr>
              <w:adjustRightInd w:val="0"/>
              <w:snapToGrid w:val="0"/>
              <w:rPr>
                <w:rFonts w:eastAsia="仿宋_GB2312" w:cs="仿宋_GB2312"/>
                <w:sz w:val="24"/>
                <w:szCs w:val="24"/>
              </w:rPr>
            </w:pPr>
            <w:r w:rsidRPr="00E979A5">
              <w:rPr>
                <w:rFonts w:eastAsia="仿宋_GB2312" w:cs="仿宋_GB2312" w:hint="eastAsia"/>
                <w:sz w:val="24"/>
                <w:szCs w:val="24"/>
              </w:rPr>
              <w:t>环境监测基础（一）</w:t>
            </w:r>
          </w:p>
        </w:tc>
        <w:tc>
          <w:tcPr>
            <w:tcW w:w="700" w:type="dxa"/>
            <w:vAlign w:val="center"/>
          </w:tcPr>
          <w:p w14:paraId="232B62DA" w14:textId="2E73F3BD" w:rsidR="00574DC0" w:rsidRPr="00E979A5" w:rsidRDefault="00574DC0" w:rsidP="007E549D">
            <w:pPr>
              <w:adjustRightInd w:val="0"/>
              <w:snapToGrid w:val="0"/>
              <w:rPr>
                <w:rFonts w:eastAsia="仿宋_GB2312" w:cs="仿宋_GB2312"/>
                <w:sz w:val="24"/>
                <w:szCs w:val="24"/>
              </w:rPr>
            </w:pPr>
            <w:r w:rsidRPr="00E979A5">
              <w:rPr>
                <w:rFonts w:eastAsia="仿宋_GB2312" w:cs="仿宋_GB2312" w:hint="eastAsia"/>
                <w:sz w:val="24"/>
                <w:szCs w:val="24"/>
              </w:rPr>
              <w:t>72</w:t>
            </w:r>
          </w:p>
        </w:tc>
        <w:tc>
          <w:tcPr>
            <w:tcW w:w="696" w:type="dxa"/>
          </w:tcPr>
          <w:p w14:paraId="527C1511" w14:textId="08D885BC" w:rsidR="00574DC0" w:rsidRPr="00E979A5" w:rsidRDefault="00574DC0" w:rsidP="007E549D">
            <w:pPr>
              <w:adjustRightInd w:val="0"/>
              <w:snapToGrid w:val="0"/>
              <w:rPr>
                <w:rFonts w:eastAsia="仿宋_GB2312" w:cs="仿宋_GB2312"/>
                <w:sz w:val="24"/>
                <w:szCs w:val="24"/>
              </w:rPr>
            </w:pPr>
            <w:r w:rsidRPr="004E7BDB">
              <w:rPr>
                <w:rFonts w:eastAsia="仿宋_GB2312" w:cs="仿宋_GB2312" w:hint="eastAsia"/>
                <w:sz w:val="24"/>
                <w:szCs w:val="24"/>
              </w:rPr>
              <w:t>36</w:t>
            </w:r>
          </w:p>
        </w:tc>
        <w:tc>
          <w:tcPr>
            <w:tcW w:w="696" w:type="dxa"/>
          </w:tcPr>
          <w:p w14:paraId="7D411F23" w14:textId="1708403A" w:rsidR="00574DC0" w:rsidRPr="00E979A5" w:rsidRDefault="00574DC0" w:rsidP="007E549D">
            <w:pPr>
              <w:adjustRightInd w:val="0"/>
              <w:snapToGrid w:val="0"/>
              <w:rPr>
                <w:rFonts w:eastAsia="仿宋_GB2312" w:cs="仿宋_GB2312"/>
                <w:sz w:val="24"/>
                <w:szCs w:val="24"/>
              </w:rPr>
            </w:pPr>
            <w:r w:rsidRPr="004E7BDB">
              <w:rPr>
                <w:rFonts w:eastAsia="仿宋_GB2312" w:cs="仿宋_GB2312" w:hint="eastAsia"/>
                <w:sz w:val="24"/>
                <w:szCs w:val="24"/>
              </w:rPr>
              <w:t>36</w:t>
            </w:r>
          </w:p>
        </w:tc>
        <w:tc>
          <w:tcPr>
            <w:tcW w:w="872" w:type="dxa"/>
            <w:vAlign w:val="center"/>
          </w:tcPr>
          <w:p w14:paraId="46548C7B" w14:textId="76273233" w:rsidR="00574DC0" w:rsidRPr="00E979A5" w:rsidRDefault="00574DC0" w:rsidP="007E549D">
            <w:pPr>
              <w:adjustRightInd w:val="0"/>
              <w:snapToGrid w:val="0"/>
              <w:rPr>
                <w:rFonts w:eastAsia="仿宋_GB2312" w:cs="仿宋_GB2312"/>
                <w:sz w:val="24"/>
                <w:szCs w:val="24"/>
              </w:rPr>
            </w:pPr>
            <w:r w:rsidRPr="00E979A5">
              <w:rPr>
                <w:rFonts w:eastAsia="仿宋_GB2312" w:cs="仿宋_GB2312" w:hint="eastAsia"/>
                <w:sz w:val="24"/>
                <w:szCs w:val="24"/>
              </w:rPr>
              <w:t>4</w:t>
            </w:r>
          </w:p>
        </w:tc>
        <w:tc>
          <w:tcPr>
            <w:tcW w:w="670" w:type="dxa"/>
            <w:vAlign w:val="center"/>
          </w:tcPr>
          <w:p w14:paraId="349E33CF" w14:textId="77777777" w:rsidR="00574DC0" w:rsidRPr="00E979A5" w:rsidRDefault="00574DC0" w:rsidP="007E549D">
            <w:pPr>
              <w:adjustRightInd w:val="0"/>
              <w:snapToGrid w:val="0"/>
              <w:rPr>
                <w:rFonts w:eastAsia="仿宋_GB2312" w:cs="仿宋_GB2312"/>
                <w:sz w:val="24"/>
                <w:szCs w:val="24"/>
              </w:rPr>
            </w:pPr>
          </w:p>
        </w:tc>
        <w:tc>
          <w:tcPr>
            <w:tcW w:w="643" w:type="dxa"/>
            <w:vAlign w:val="center"/>
          </w:tcPr>
          <w:p w14:paraId="34365FF8" w14:textId="77777777" w:rsidR="00574DC0" w:rsidRPr="00E979A5" w:rsidRDefault="00574DC0" w:rsidP="007E549D">
            <w:pPr>
              <w:adjustRightInd w:val="0"/>
              <w:snapToGrid w:val="0"/>
              <w:rPr>
                <w:rFonts w:eastAsia="仿宋_GB2312" w:cs="仿宋_GB2312"/>
                <w:sz w:val="24"/>
                <w:szCs w:val="24"/>
              </w:rPr>
            </w:pPr>
          </w:p>
        </w:tc>
        <w:tc>
          <w:tcPr>
            <w:tcW w:w="644" w:type="dxa"/>
            <w:vAlign w:val="center"/>
          </w:tcPr>
          <w:p w14:paraId="250C89C8" w14:textId="1ED1ADA5" w:rsidR="00574DC0" w:rsidRPr="00E979A5" w:rsidRDefault="00574DC0" w:rsidP="007E549D">
            <w:pPr>
              <w:adjustRightInd w:val="0"/>
              <w:snapToGrid w:val="0"/>
              <w:rPr>
                <w:rFonts w:eastAsia="仿宋_GB2312" w:cs="仿宋_GB2312"/>
                <w:sz w:val="24"/>
                <w:szCs w:val="24"/>
              </w:rPr>
            </w:pPr>
            <w:r w:rsidRPr="00E979A5">
              <w:rPr>
                <w:rFonts w:eastAsia="仿宋_GB2312" w:cs="仿宋_GB2312" w:hint="eastAsia"/>
                <w:sz w:val="24"/>
                <w:szCs w:val="24"/>
              </w:rPr>
              <w:t>4/18</w:t>
            </w:r>
          </w:p>
        </w:tc>
        <w:tc>
          <w:tcPr>
            <w:tcW w:w="645" w:type="dxa"/>
            <w:vAlign w:val="center"/>
          </w:tcPr>
          <w:p w14:paraId="6D0E8B94" w14:textId="3F84CBD3" w:rsidR="00574DC0" w:rsidRPr="00E979A5" w:rsidRDefault="00574DC0" w:rsidP="007E549D">
            <w:pPr>
              <w:adjustRightInd w:val="0"/>
              <w:snapToGrid w:val="0"/>
              <w:rPr>
                <w:rFonts w:eastAsia="仿宋_GB2312" w:cs="仿宋_GB2312"/>
                <w:sz w:val="24"/>
                <w:szCs w:val="24"/>
              </w:rPr>
            </w:pPr>
          </w:p>
        </w:tc>
        <w:tc>
          <w:tcPr>
            <w:tcW w:w="643" w:type="dxa"/>
            <w:vAlign w:val="center"/>
          </w:tcPr>
          <w:p w14:paraId="620DA95F" w14:textId="77777777" w:rsidR="00574DC0" w:rsidRPr="00E979A5" w:rsidRDefault="00574DC0" w:rsidP="007E549D">
            <w:pPr>
              <w:adjustRightInd w:val="0"/>
              <w:snapToGrid w:val="0"/>
              <w:rPr>
                <w:rFonts w:eastAsia="仿宋_GB2312" w:cs="仿宋_GB2312"/>
                <w:sz w:val="24"/>
                <w:szCs w:val="24"/>
              </w:rPr>
            </w:pPr>
          </w:p>
        </w:tc>
        <w:tc>
          <w:tcPr>
            <w:tcW w:w="654" w:type="dxa"/>
            <w:gridSpan w:val="2"/>
            <w:vAlign w:val="center"/>
          </w:tcPr>
          <w:p w14:paraId="41277E0C" w14:textId="77777777" w:rsidR="00574DC0" w:rsidRPr="00E979A5" w:rsidRDefault="00574DC0" w:rsidP="007E549D">
            <w:pPr>
              <w:adjustRightInd w:val="0"/>
              <w:snapToGrid w:val="0"/>
              <w:rPr>
                <w:rFonts w:eastAsia="仿宋_GB2312" w:cs="仿宋_GB2312"/>
                <w:sz w:val="24"/>
                <w:szCs w:val="24"/>
              </w:rPr>
            </w:pPr>
          </w:p>
        </w:tc>
        <w:tc>
          <w:tcPr>
            <w:tcW w:w="643" w:type="dxa"/>
            <w:vAlign w:val="center"/>
          </w:tcPr>
          <w:p w14:paraId="231B78B7" w14:textId="77777777" w:rsidR="00574DC0" w:rsidRPr="00E979A5" w:rsidRDefault="00574DC0" w:rsidP="007E549D">
            <w:pPr>
              <w:adjustRightInd w:val="0"/>
              <w:snapToGrid w:val="0"/>
              <w:rPr>
                <w:rFonts w:eastAsia="仿宋_GB2312" w:cs="仿宋_GB2312"/>
                <w:sz w:val="24"/>
                <w:szCs w:val="24"/>
              </w:rPr>
            </w:pPr>
          </w:p>
        </w:tc>
        <w:tc>
          <w:tcPr>
            <w:tcW w:w="661" w:type="dxa"/>
            <w:gridSpan w:val="2"/>
            <w:vAlign w:val="center"/>
          </w:tcPr>
          <w:p w14:paraId="6FF2BC99" w14:textId="77777777" w:rsidR="00574DC0" w:rsidRPr="00E979A5" w:rsidRDefault="00574DC0" w:rsidP="007E549D">
            <w:pPr>
              <w:adjustRightInd w:val="0"/>
              <w:snapToGrid w:val="0"/>
              <w:rPr>
                <w:rFonts w:eastAsia="仿宋_GB2312" w:cs="仿宋_GB2312"/>
                <w:sz w:val="24"/>
                <w:szCs w:val="24"/>
              </w:rPr>
            </w:pPr>
          </w:p>
        </w:tc>
        <w:tc>
          <w:tcPr>
            <w:tcW w:w="576" w:type="dxa"/>
            <w:vAlign w:val="center"/>
          </w:tcPr>
          <w:p w14:paraId="4E3A3BA8" w14:textId="77777777" w:rsidR="00574DC0" w:rsidRPr="00E979A5" w:rsidRDefault="00574DC0" w:rsidP="007E549D">
            <w:pPr>
              <w:adjustRightInd w:val="0"/>
              <w:snapToGrid w:val="0"/>
              <w:rPr>
                <w:rFonts w:eastAsia="仿宋_GB2312" w:cs="仿宋_GB2312"/>
                <w:sz w:val="24"/>
                <w:szCs w:val="24"/>
              </w:rPr>
            </w:pPr>
          </w:p>
        </w:tc>
        <w:tc>
          <w:tcPr>
            <w:tcW w:w="456" w:type="dxa"/>
            <w:vAlign w:val="center"/>
          </w:tcPr>
          <w:p w14:paraId="2B0F8276" w14:textId="77777777" w:rsidR="00574DC0" w:rsidRPr="00E979A5" w:rsidRDefault="00574DC0" w:rsidP="007E549D">
            <w:pPr>
              <w:adjustRightInd w:val="0"/>
              <w:snapToGrid w:val="0"/>
              <w:rPr>
                <w:rFonts w:eastAsia="仿宋_GB2312" w:cs="仿宋_GB2312"/>
                <w:sz w:val="24"/>
                <w:szCs w:val="24"/>
              </w:rPr>
            </w:pPr>
          </w:p>
        </w:tc>
        <w:tc>
          <w:tcPr>
            <w:tcW w:w="609" w:type="dxa"/>
            <w:vAlign w:val="center"/>
          </w:tcPr>
          <w:p w14:paraId="0D0CA7F6" w14:textId="77777777" w:rsidR="00574DC0" w:rsidRPr="00E979A5" w:rsidRDefault="00574DC0" w:rsidP="007E549D">
            <w:pPr>
              <w:adjustRightInd w:val="0"/>
              <w:snapToGrid w:val="0"/>
              <w:rPr>
                <w:rFonts w:eastAsia="仿宋_GB2312" w:cs="仿宋_GB2312"/>
                <w:sz w:val="24"/>
                <w:szCs w:val="24"/>
              </w:rPr>
            </w:pPr>
          </w:p>
        </w:tc>
      </w:tr>
      <w:tr w:rsidR="00574DC0" w:rsidRPr="006B0E4E" w14:paraId="1E9B82A8" w14:textId="77777777" w:rsidTr="007B23FC">
        <w:trPr>
          <w:trHeight w:val="20"/>
        </w:trPr>
        <w:tc>
          <w:tcPr>
            <w:tcW w:w="480" w:type="dxa"/>
            <w:vMerge/>
            <w:vAlign w:val="center"/>
          </w:tcPr>
          <w:p w14:paraId="44A8929C" w14:textId="77777777" w:rsidR="00574DC0" w:rsidRPr="006B0E4E" w:rsidRDefault="00574DC0" w:rsidP="007E549D">
            <w:pPr>
              <w:adjustRightInd w:val="0"/>
              <w:snapToGrid w:val="0"/>
              <w:rPr>
                <w:rFonts w:eastAsia="仿宋_GB2312"/>
                <w:bCs/>
                <w:color w:val="000000"/>
                <w:sz w:val="24"/>
                <w:szCs w:val="24"/>
              </w:rPr>
            </w:pPr>
          </w:p>
        </w:tc>
        <w:tc>
          <w:tcPr>
            <w:tcW w:w="696" w:type="dxa"/>
            <w:vMerge/>
            <w:vAlign w:val="center"/>
          </w:tcPr>
          <w:p w14:paraId="120D52FA" w14:textId="77777777" w:rsidR="00574DC0" w:rsidRPr="006B0E4E" w:rsidRDefault="00574DC0" w:rsidP="007E549D">
            <w:pPr>
              <w:adjustRightInd w:val="0"/>
              <w:snapToGrid w:val="0"/>
              <w:rPr>
                <w:rFonts w:eastAsia="仿宋_GB2312"/>
                <w:bCs/>
                <w:color w:val="000000"/>
                <w:sz w:val="24"/>
                <w:szCs w:val="24"/>
              </w:rPr>
            </w:pPr>
          </w:p>
        </w:tc>
        <w:tc>
          <w:tcPr>
            <w:tcW w:w="845" w:type="dxa"/>
            <w:gridSpan w:val="3"/>
            <w:vAlign w:val="center"/>
          </w:tcPr>
          <w:p w14:paraId="2434FCB1" w14:textId="5C3DAEB4" w:rsidR="00574DC0" w:rsidRPr="00E979A5" w:rsidRDefault="00574DC0" w:rsidP="007E549D">
            <w:pPr>
              <w:adjustRightInd w:val="0"/>
              <w:snapToGrid w:val="0"/>
              <w:rPr>
                <w:rFonts w:eastAsia="仿宋_GB2312" w:cs="仿宋_GB2312"/>
                <w:sz w:val="24"/>
                <w:szCs w:val="24"/>
              </w:rPr>
            </w:pPr>
            <w:r w:rsidRPr="00E979A5">
              <w:rPr>
                <w:rFonts w:eastAsia="仿宋_GB2312" w:cs="仿宋_GB2312" w:hint="eastAsia"/>
                <w:sz w:val="24"/>
                <w:szCs w:val="24"/>
              </w:rPr>
              <w:t>14</w:t>
            </w:r>
          </w:p>
        </w:tc>
        <w:tc>
          <w:tcPr>
            <w:tcW w:w="1376" w:type="dxa"/>
            <w:vAlign w:val="center"/>
          </w:tcPr>
          <w:p w14:paraId="1FCECACD" w14:textId="3A3A7467" w:rsidR="00574DC0" w:rsidRPr="00E979A5" w:rsidRDefault="00574DC0" w:rsidP="007E549D">
            <w:pPr>
              <w:adjustRightInd w:val="0"/>
              <w:snapToGrid w:val="0"/>
              <w:rPr>
                <w:rFonts w:eastAsia="仿宋_GB2312" w:cs="仿宋_GB2312"/>
                <w:sz w:val="24"/>
                <w:szCs w:val="24"/>
              </w:rPr>
            </w:pPr>
            <w:r w:rsidRPr="00E979A5">
              <w:rPr>
                <w:rFonts w:eastAsia="仿宋_GB2312" w:cs="仿宋_GB2312" w:hint="eastAsia"/>
                <w:sz w:val="24"/>
                <w:szCs w:val="24"/>
              </w:rPr>
              <w:t>50102068</w:t>
            </w:r>
          </w:p>
        </w:tc>
        <w:tc>
          <w:tcPr>
            <w:tcW w:w="1391" w:type="dxa"/>
            <w:vAlign w:val="center"/>
          </w:tcPr>
          <w:p w14:paraId="5B46CC4C" w14:textId="62B3535E" w:rsidR="00574DC0" w:rsidRPr="00E979A5" w:rsidRDefault="00574DC0" w:rsidP="007E549D">
            <w:pPr>
              <w:adjustRightInd w:val="0"/>
              <w:snapToGrid w:val="0"/>
              <w:rPr>
                <w:rFonts w:eastAsia="仿宋_GB2312" w:cs="仿宋_GB2312"/>
                <w:sz w:val="24"/>
                <w:szCs w:val="24"/>
              </w:rPr>
            </w:pPr>
            <w:r w:rsidRPr="00E979A5">
              <w:rPr>
                <w:rFonts w:eastAsia="仿宋_GB2312" w:cs="仿宋_GB2312" w:hint="eastAsia"/>
                <w:sz w:val="24"/>
                <w:szCs w:val="24"/>
              </w:rPr>
              <w:t>环境监测基础（二）</w:t>
            </w:r>
          </w:p>
        </w:tc>
        <w:tc>
          <w:tcPr>
            <w:tcW w:w="700" w:type="dxa"/>
            <w:vAlign w:val="center"/>
          </w:tcPr>
          <w:p w14:paraId="461877CB" w14:textId="58BDCC8E" w:rsidR="00574DC0" w:rsidRPr="00E979A5" w:rsidRDefault="00574DC0" w:rsidP="007E549D">
            <w:pPr>
              <w:adjustRightInd w:val="0"/>
              <w:snapToGrid w:val="0"/>
              <w:rPr>
                <w:rFonts w:eastAsia="仿宋_GB2312" w:cs="仿宋_GB2312"/>
                <w:sz w:val="24"/>
                <w:szCs w:val="24"/>
              </w:rPr>
            </w:pPr>
            <w:r w:rsidRPr="00E979A5">
              <w:rPr>
                <w:rFonts w:eastAsia="仿宋_GB2312" w:cs="仿宋_GB2312" w:hint="eastAsia"/>
                <w:sz w:val="24"/>
                <w:szCs w:val="24"/>
              </w:rPr>
              <w:t>72</w:t>
            </w:r>
          </w:p>
        </w:tc>
        <w:tc>
          <w:tcPr>
            <w:tcW w:w="696" w:type="dxa"/>
          </w:tcPr>
          <w:p w14:paraId="33B88E13" w14:textId="10FB915B" w:rsidR="00574DC0" w:rsidRPr="00E979A5" w:rsidRDefault="00574DC0" w:rsidP="007E549D">
            <w:pPr>
              <w:adjustRightInd w:val="0"/>
              <w:snapToGrid w:val="0"/>
              <w:rPr>
                <w:rFonts w:eastAsia="仿宋_GB2312" w:cs="仿宋_GB2312"/>
                <w:sz w:val="24"/>
                <w:szCs w:val="24"/>
              </w:rPr>
            </w:pPr>
            <w:r w:rsidRPr="004E7BDB">
              <w:rPr>
                <w:rFonts w:eastAsia="仿宋_GB2312" w:cs="仿宋_GB2312" w:hint="eastAsia"/>
                <w:sz w:val="24"/>
                <w:szCs w:val="24"/>
              </w:rPr>
              <w:t>36</w:t>
            </w:r>
          </w:p>
        </w:tc>
        <w:tc>
          <w:tcPr>
            <w:tcW w:w="696" w:type="dxa"/>
          </w:tcPr>
          <w:p w14:paraId="4A2F34E3" w14:textId="0F5BF3CA" w:rsidR="00574DC0" w:rsidRPr="00E979A5" w:rsidRDefault="00574DC0" w:rsidP="007E549D">
            <w:pPr>
              <w:adjustRightInd w:val="0"/>
              <w:snapToGrid w:val="0"/>
              <w:rPr>
                <w:rFonts w:eastAsia="仿宋_GB2312" w:cs="仿宋_GB2312"/>
                <w:sz w:val="24"/>
                <w:szCs w:val="24"/>
              </w:rPr>
            </w:pPr>
            <w:r w:rsidRPr="004E7BDB">
              <w:rPr>
                <w:rFonts w:eastAsia="仿宋_GB2312" w:cs="仿宋_GB2312" w:hint="eastAsia"/>
                <w:sz w:val="24"/>
                <w:szCs w:val="24"/>
              </w:rPr>
              <w:t>36</w:t>
            </w:r>
          </w:p>
        </w:tc>
        <w:tc>
          <w:tcPr>
            <w:tcW w:w="872" w:type="dxa"/>
            <w:vAlign w:val="center"/>
          </w:tcPr>
          <w:p w14:paraId="100CB4F8" w14:textId="23E04760" w:rsidR="00574DC0" w:rsidRPr="00E979A5" w:rsidRDefault="00574DC0" w:rsidP="007E549D">
            <w:pPr>
              <w:adjustRightInd w:val="0"/>
              <w:snapToGrid w:val="0"/>
              <w:rPr>
                <w:rFonts w:eastAsia="仿宋_GB2312" w:cs="仿宋_GB2312"/>
                <w:sz w:val="24"/>
                <w:szCs w:val="24"/>
              </w:rPr>
            </w:pPr>
            <w:r w:rsidRPr="00E979A5">
              <w:rPr>
                <w:rFonts w:eastAsia="仿宋_GB2312" w:cs="仿宋_GB2312" w:hint="eastAsia"/>
                <w:sz w:val="24"/>
                <w:szCs w:val="24"/>
              </w:rPr>
              <w:t>4</w:t>
            </w:r>
          </w:p>
        </w:tc>
        <w:tc>
          <w:tcPr>
            <w:tcW w:w="670" w:type="dxa"/>
            <w:vAlign w:val="center"/>
          </w:tcPr>
          <w:p w14:paraId="52875307" w14:textId="77777777" w:rsidR="00574DC0" w:rsidRPr="00E979A5" w:rsidRDefault="00574DC0" w:rsidP="007E549D">
            <w:pPr>
              <w:adjustRightInd w:val="0"/>
              <w:snapToGrid w:val="0"/>
              <w:rPr>
                <w:rFonts w:eastAsia="仿宋_GB2312" w:cs="仿宋_GB2312"/>
                <w:sz w:val="24"/>
                <w:szCs w:val="24"/>
              </w:rPr>
            </w:pPr>
          </w:p>
        </w:tc>
        <w:tc>
          <w:tcPr>
            <w:tcW w:w="643" w:type="dxa"/>
            <w:vAlign w:val="center"/>
          </w:tcPr>
          <w:p w14:paraId="2C891194" w14:textId="77777777" w:rsidR="00574DC0" w:rsidRPr="00E979A5" w:rsidRDefault="00574DC0" w:rsidP="007E549D">
            <w:pPr>
              <w:adjustRightInd w:val="0"/>
              <w:snapToGrid w:val="0"/>
              <w:rPr>
                <w:rFonts w:eastAsia="仿宋_GB2312" w:cs="仿宋_GB2312"/>
                <w:sz w:val="24"/>
                <w:szCs w:val="24"/>
              </w:rPr>
            </w:pPr>
          </w:p>
        </w:tc>
        <w:tc>
          <w:tcPr>
            <w:tcW w:w="644" w:type="dxa"/>
            <w:vAlign w:val="center"/>
          </w:tcPr>
          <w:p w14:paraId="21743309" w14:textId="77777777" w:rsidR="00574DC0" w:rsidRPr="00E979A5" w:rsidRDefault="00574DC0" w:rsidP="007E549D">
            <w:pPr>
              <w:adjustRightInd w:val="0"/>
              <w:snapToGrid w:val="0"/>
              <w:rPr>
                <w:rFonts w:eastAsia="仿宋_GB2312" w:cs="仿宋_GB2312"/>
                <w:sz w:val="24"/>
                <w:szCs w:val="24"/>
              </w:rPr>
            </w:pPr>
          </w:p>
        </w:tc>
        <w:tc>
          <w:tcPr>
            <w:tcW w:w="645" w:type="dxa"/>
            <w:vAlign w:val="center"/>
          </w:tcPr>
          <w:p w14:paraId="01D692B3" w14:textId="648C2F19" w:rsidR="00574DC0" w:rsidRPr="00E979A5" w:rsidRDefault="00574DC0" w:rsidP="007E549D">
            <w:pPr>
              <w:adjustRightInd w:val="0"/>
              <w:snapToGrid w:val="0"/>
              <w:rPr>
                <w:rFonts w:eastAsia="仿宋_GB2312" w:cs="仿宋_GB2312"/>
                <w:sz w:val="24"/>
                <w:szCs w:val="24"/>
              </w:rPr>
            </w:pPr>
            <w:r w:rsidRPr="00E979A5">
              <w:rPr>
                <w:rFonts w:eastAsia="仿宋_GB2312" w:cs="仿宋_GB2312" w:hint="eastAsia"/>
                <w:sz w:val="24"/>
                <w:szCs w:val="24"/>
              </w:rPr>
              <w:t>4/18</w:t>
            </w:r>
          </w:p>
        </w:tc>
        <w:tc>
          <w:tcPr>
            <w:tcW w:w="643" w:type="dxa"/>
            <w:vAlign w:val="center"/>
          </w:tcPr>
          <w:p w14:paraId="1FC699DF" w14:textId="77777777" w:rsidR="00574DC0" w:rsidRPr="00E979A5" w:rsidRDefault="00574DC0" w:rsidP="007E549D">
            <w:pPr>
              <w:adjustRightInd w:val="0"/>
              <w:snapToGrid w:val="0"/>
              <w:rPr>
                <w:rFonts w:eastAsia="仿宋_GB2312" w:cs="仿宋_GB2312"/>
                <w:sz w:val="24"/>
                <w:szCs w:val="24"/>
              </w:rPr>
            </w:pPr>
          </w:p>
        </w:tc>
        <w:tc>
          <w:tcPr>
            <w:tcW w:w="654" w:type="dxa"/>
            <w:gridSpan w:val="2"/>
            <w:vAlign w:val="center"/>
          </w:tcPr>
          <w:p w14:paraId="2109C660" w14:textId="77777777" w:rsidR="00574DC0" w:rsidRPr="00E979A5" w:rsidRDefault="00574DC0" w:rsidP="007E549D">
            <w:pPr>
              <w:adjustRightInd w:val="0"/>
              <w:snapToGrid w:val="0"/>
              <w:rPr>
                <w:rFonts w:eastAsia="仿宋_GB2312" w:cs="仿宋_GB2312"/>
                <w:sz w:val="24"/>
                <w:szCs w:val="24"/>
              </w:rPr>
            </w:pPr>
          </w:p>
        </w:tc>
        <w:tc>
          <w:tcPr>
            <w:tcW w:w="643" w:type="dxa"/>
            <w:vAlign w:val="center"/>
          </w:tcPr>
          <w:p w14:paraId="0F0C0A80" w14:textId="77777777" w:rsidR="00574DC0" w:rsidRPr="00E979A5" w:rsidRDefault="00574DC0" w:rsidP="007E549D">
            <w:pPr>
              <w:adjustRightInd w:val="0"/>
              <w:snapToGrid w:val="0"/>
              <w:rPr>
                <w:rFonts w:eastAsia="仿宋_GB2312" w:cs="仿宋_GB2312"/>
                <w:sz w:val="24"/>
                <w:szCs w:val="24"/>
              </w:rPr>
            </w:pPr>
          </w:p>
        </w:tc>
        <w:tc>
          <w:tcPr>
            <w:tcW w:w="661" w:type="dxa"/>
            <w:gridSpan w:val="2"/>
            <w:vAlign w:val="center"/>
          </w:tcPr>
          <w:p w14:paraId="5BFB77C3" w14:textId="77777777" w:rsidR="00574DC0" w:rsidRPr="00E979A5" w:rsidRDefault="00574DC0" w:rsidP="007E549D">
            <w:pPr>
              <w:adjustRightInd w:val="0"/>
              <w:snapToGrid w:val="0"/>
              <w:rPr>
                <w:rFonts w:eastAsia="仿宋_GB2312" w:cs="仿宋_GB2312"/>
                <w:sz w:val="24"/>
                <w:szCs w:val="24"/>
              </w:rPr>
            </w:pPr>
          </w:p>
        </w:tc>
        <w:tc>
          <w:tcPr>
            <w:tcW w:w="576" w:type="dxa"/>
            <w:vAlign w:val="center"/>
          </w:tcPr>
          <w:p w14:paraId="592E5492" w14:textId="77777777" w:rsidR="00574DC0" w:rsidRPr="00E979A5" w:rsidRDefault="00574DC0" w:rsidP="007E549D">
            <w:pPr>
              <w:adjustRightInd w:val="0"/>
              <w:snapToGrid w:val="0"/>
              <w:rPr>
                <w:rFonts w:eastAsia="仿宋_GB2312" w:cs="仿宋_GB2312"/>
                <w:sz w:val="24"/>
                <w:szCs w:val="24"/>
              </w:rPr>
            </w:pPr>
          </w:p>
        </w:tc>
        <w:tc>
          <w:tcPr>
            <w:tcW w:w="456" w:type="dxa"/>
            <w:vAlign w:val="center"/>
          </w:tcPr>
          <w:p w14:paraId="616F51FC" w14:textId="77777777" w:rsidR="00574DC0" w:rsidRPr="00E979A5" w:rsidRDefault="00574DC0" w:rsidP="007E549D">
            <w:pPr>
              <w:adjustRightInd w:val="0"/>
              <w:snapToGrid w:val="0"/>
              <w:rPr>
                <w:rFonts w:eastAsia="仿宋_GB2312" w:cs="仿宋_GB2312"/>
                <w:sz w:val="24"/>
                <w:szCs w:val="24"/>
              </w:rPr>
            </w:pPr>
          </w:p>
        </w:tc>
        <w:tc>
          <w:tcPr>
            <w:tcW w:w="609" w:type="dxa"/>
            <w:vAlign w:val="center"/>
          </w:tcPr>
          <w:p w14:paraId="06A90E70" w14:textId="77777777" w:rsidR="00574DC0" w:rsidRPr="00E979A5" w:rsidRDefault="00574DC0" w:rsidP="007E549D">
            <w:pPr>
              <w:adjustRightInd w:val="0"/>
              <w:snapToGrid w:val="0"/>
              <w:rPr>
                <w:rFonts w:eastAsia="仿宋_GB2312" w:cs="仿宋_GB2312"/>
                <w:sz w:val="24"/>
                <w:szCs w:val="24"/>
              </w:rPr>
            </w:pPr>
          </w:p>
        </w:tc>
      </w:tr>
      <w:tr w:rsidR="00574DC0" w:rsidRPr="006B0E4E" w14:paraId="7F3F44DC" w14:textId="77777777" w:rsidTr="007B23FC">
        <w:trPr>
          <w:trHeight w:val="20"/>
        </w:trPr>
        <w:tc>
          <w:tcPr>
            <w:tcW w:w="480" w:type="dxa"/>
            <w:vMerge/>
            <w:vAlign w:val="center"/>
          </w:tcPr>
          <w:p w14:paraId="3CEA054C" w14:textId="77777777" w:rsidR="00574DC0" w:rsidRPr="006B0E4E" w:rsidRDefault="00574DC0" w:rsidP="007E549D">
            <w:pPr>
              <w:adjustRightInd w:val="0"/>
              <w:snapToGrid w:val="0"/>
              <w:rPr>
                <w:rFonts w:eastAsia="仿宋_GB2312"/>
                <w:bCs/>
                <w:color w:val="000000"/>
                <w:sz w:val="24"/>
                <w:szCs w:val="24"/>
              </w:rPr>
            </w:pPr>
          </w:p>
        </w:tc>
        <w:tc>
          <w:tcPr>
            <w:tcW w:w="696" w:type="dxa"/>
            <w:vMerge/>
            <w:vAlign w:val="center"/>
          </w:tcPr>
          <w:p w14:paraId="78D9FF4F" w14:textId="77777777" w:rsidR="00574DC0" w:rsidRPr="006B0E4E" w:rsidRDefault="00574DC0" w:rsidP="007E549D">
            <w:pPr>
              <w:adjustRightInd w:val="0"/>
              <w:snapToGrid w:val="0"/>
              <w:rPr>
                <w:rFonts w:eastAsia="仿宋_GB2312"/>
                <w:bCs/>
                <w:color w:val="000000"/>
                <w:sz w:val="24"/>
                <w:szCs w:val="24"/>
              </w:rPr>
            </w:pPr>
          </w:p>
        </w:tc>
        <w:tc>
          <w:tcPr>
            <w:tcW w:w="845" w:type="dxa"/>
            <w:gridSpan w:val="3"/>
            <w:vAlign w:val="center"/>
          </w:tcPr>
          <w:p w14:paraId="5E247D92" w14:textId="2BD6B62F" w:rsidR="00574DC0" w:rsidRPr="00E979A5" w:rsidRDefault="00574DC0" w:rsidP="007E549D">
            <w:pPr>
              <w:adjustRightInd w:val="0"/>
              <w:snapToGrid w:val="0"/>
              <w:rPr>
                <w:rFonts w:eastAsia="仿宋_GB2312" w:cs="仿宋_GB2312"/>
                <w:sz w:val="24"/>
                <w:szCs w:val="24"/>
              </w:rPr>
            </w:pPr>
            <w:r w:rsidRPr="00E979A5">
              <w:rPr>
                <w:rFonts w:eastAsia="仿宋_GB2312" w:cs="仿宋_GB2312" w:hint="eastAsia"/>
                <w:sz w:val="24"/>
                <w:szCs w:val="24"/>
              </w:rPr>
              <w:t>15</w:t>
            </w:r>
          </w:p>
        </w:tc>
        <w:tc>
          <w:tcPr>
            <w:tcW w:w="1376" w:type="dxa"/>
            <w:vAlign w:val="center"/>
          </w:tcPr>
          <w:p w14:paraId="38F23E41" w14:textId="4FEEE639" w:rsidR="00574DC0" w:rsidRPr="00E979A5" w:rsidRDefault="00574DC0" w:rsidP="007E549D">
            <w:pPr>
              <w:adjustRightInd w:val="0"/>
              <w:snapToGrid w:val="0"/>
              <w:rPr>
                <w:rFonts w:eastAsia="仿宋_GB2312" w:cs="仿宋_GB2312"/>
                <w:sz w:val="24"/>
                <w:szCs w:val="24"/>
              </w:rPr>
            </w:pPr>
            <w:r w:rsidRPr="00574DC0">
              <w:rPr>
                <w:rFonts w:eastAsia="仿宋_GB2312" w:cs="仿宋_GB2312" w:hint="eastAsia"/>
                <w:sz w:val="24"/>
                <w:szCs w:val="24"/>
              </w:rPr>
              <w:t>50102030</w:t>
            </w:r>
          </w:p>
        </w:tc>
        <w:tc>
          <w:tcPr>
            <w:tcW w:w="1391" w:type="dxa"/>
            <w:vAlign w:val="center"/>
          </w:tcPr>
          <w:p w14:paraId="404B12E3" w14:textId="5C30CA3E" w:rsidR="00574DC0" w:rsidRPr="006B0E4E" w:rsidRDefault="00574DC0" w:rsidP="007E549D">
            <w:pPr>
              <w:adjustRightInd w:val="0"/>
              <w:snapToGrid w:val="0"/>
              <w:rPr>
                <w:rFonts w:eastAsia="仿宋_GB2312" w:cs="仿宋_GB2312"/>
                <w:sz w:val="24"/>
                <w:szCs w:val="24"/>
              </w:rPr>
            </w:pPr>
            <w:r w:rsidRPr="00574DC0">
              <w:rPr>
                <w:rFonts w:eastAsia="仿宋_GB2312" w:cs="仿宋_GB2312" w:hint="eastAsia"/>
                <w:sz w:val="24"/>
                <w:szCs w:val="24"/>
              </w:rPr>
              <w:t>环境生态学</w:t>
            </w:r>
          </w:p>
        </w:tc>
        <w:tc>
          <w:tcPr>
            <w:tcW w:w="700" w:type="dxa"/>
            <w:vAlign w:val="center"/>
          </w:tcPr>
          <w:p w14:paraId="1B206F0D" w14:textId="5D6F1B99" w:rsidR="00574DC0" w:rsidRPr="00E979A5" w:rsidRDefault="00574DC0" w:rsidP="007E549D">
            <w:pPr>
              <w:adjustRightInd w:val="0"/>
              <w:snapToGrid w:val="0"/>
              <w:rPr>
                <w:rFonts w:eastAsia="仿宋_GB2312" w:cs="仿宋_GB2312"/>
                <w:sz w:val="24"/>
                <w:szCs w:val="24"/>
              </w:rPr>
            </w:pPr>
            <w:r w:rsidRPr="00574DC0">
              <w:rPr>
                <w:rFonts w:eastAsia="仿宋_GB2312" w:cs="仿宋_GB2312" w:hint="eastAsia"/>
                <w:sz w:val="24"/>
                <w:szCs w:val="24"/>
              </w:rPr>
              <w:t>72</w:t>
            </w:r>
          </w:p>
        </w:tc>
        <w:tc>
          <w:tcPr>
            <w:tcW w:w="696" w:type="dxa"/>
            <w:vAlign w:val="center"/>
          </w:tcPr>
          <w:p w14:paraId="4650FE5E" w14:textId="4E5024BA" w:rsidR="00574DC0" w:rsidRPr="00E979A5" w:rsidRDefault="00574DC0" w:rsidP="007E549D">
            <w:pPr>
              <w:adjustRightInd w:val="0"/>
              <w:snapToGrid w:val="0"/>
              <w:rPr>
                <w:rFonts w:eastAsia="仿宋_GB2312" w:cs="仿宋_GB2312"/>
                <w:sz w:val="24"/>
                <w:szCs w:val="24"/>
              </w:rPr>
            </w:pPr>
            <w:r w:rsidRPr="00574DC0">
              <w:rPr>
                <w:rFonts w:eastAsia="仿宋_GB2312" w:cs="仿宋_GB2312" w:hint="eastAsia"/>
                <w:sz w:val="24"/>
                <w:szCs w:val="24"/>
              </w:rPr>
              <w:t>36</w:t>
            </w:r>
          </w:p>
        </w:tc>
        <w:tc>
          <w:tcPr>
            <w:tcW w:w="696" w:type="dxa"/>
            <w:vAlign w:val="center"/>
          </w:tcPr>
          <w:p w14:paraId="2C3B4247" w14:textId="06D87297" w:rsidR="00574DC0" w:rsidRPr="00E979A5" w:rsidRDefault="00574DC0" w:rsidP="007E549D">
            <w:pPr>
              <w:adjustRightInd w:val="0"/>
              <w:snapToGrid w:val="0"/>
              <w:rPr>
                <w:rFonts w:eastAsia="仿宋_GB2312" w:cs="仿宋_GB2312"/>
                <w:sz w:val="24"/>
                <w:szCs w:val="24"/>
              </w:rPr>
            </w:pPr>
            <w:r w:rsidRPr="00574DC0">
              <w:rPr>
                <w:rFonts w:eastAsia="仿宋_GB2312" w:cs="仿宋_GB2312" w:hint="eastAsia"/>
                <w:sz w:val="24"/>
                <w:szCs w:val="24"/>
              </w:rPr>
              <w:t>36</w:t>
            </w:r>
          </w:p>
        </w:tc>
        <w:tc>
          <w:tcPr>
            <w:tcW w:w="872" w:type="dxa"/>
            <w:vAlign w:val="center"/>
          </w:tcPr>
          <w:p w14:paraId="786A675F" w14:textId="6E29A411" w:rsidR="00574DC0" w:rsidRPr="00E979A5" w:rsidRDefault="00574DC0" w:rsidP="007E549D">
            <w:pPr>
              <w:adjustRightInd w:val="0"/>
              <w:snapToGrid w:val="0"/>
              <w:rPr>
                <w:rFonts w:eastAsia="仿宋_GB2312" w:cs="仿宋_GB2312"/>
                <w:sz w:val="24"/>
                <w:szCs w:val="24"/>
              </w:rPr>
            </w:pPr>
            <w:r w:rsidRPr="00574DC0">
              <w:rPr>
                <w:rFonts w:eastAsia="仿宋_GB2312" w:cs="仿宋_GB2312" w:hint="eastAsia"/>
                <w:sz w:val="24"/>
                <w:szCs w:val="24"/>
              </w:rPr>
              <w:t>4</w:t>
            </w:r>
          </w:p>
        </w:tc>
        <w:tc>
          <w:tcPr>
            <w:tcW w:w="670" w:type="dxa"/>
            <w:vAlign w:val="center"/>
          </w:tcPr>
          <w:p w14:paraId="250C8F97" w14:textId="77777777" w:rsidR="00574DC0" w:rsidRPr="00E979A5" w:rsidRDefault="00574DC0" w:rsidP="007E549D">
            <w:pPr>
              <w:adjustRightInd w:val="0"/>
              <w:snapToGrid w:val="0"/>
              <w:rPr>
                <w:rFonts w:eastAsia="仿宋_GB2312" w:cs="仿宋_GB2312"/>
                <w:sz w:val="24"/>
                <w:szCs w:val="24"/>
              </w:rPr>
            </w:pPr>
          </w:p>
        </w:tc>
        <w:tc>
          <w:tcPr>
            <w:tcW w:w="643" w:type="dxa"/>
            <w:vAlign w:val="center"/>
          </w:tcPr>
          <w:p w14:paraId="6DED52DE" w14:textId="77777777" w:rsidR="00574DC0" w:rsidRPr="00E979A5" w:rsidRDefault="00574DC0" w:rsidP="007E549D">
            <w:pPr>
              <w:adjustRightInd w:val="0"/>
              <w:snapToGrid w:val="0"/>
              <w:rPr>
                <w:rFonts w:eastAsia="仿宋_GB2312" w:cs="仿宋_GB2312"/>
                <w:sz w:val="24"/>
                <w:szCs w:val="24"/>
              </w:rPr>
            </w:pPr>
          </w:p>
        </w:tc>
        <w:tc>
          <w:tcPr>
            <w:tcW w:w="644" w:type="dxa"/>
            <w:vAlign w:val="center"/>
          </w:tcPr>
          <w:p w14:paraId="449105A2" w14:textId="796F493F" w:rsidR="00574DC0" w:rsidRPr="00E979A5" w:rsidRDefault="00574DC0" w:rsidP="007E549D">
            <w:pPr>
              <w:adjustRightInd w:val="0"/>
              <w:snapToGrid w:val="0"/>
              <w:rPr>
                <w:rFonts w:eastAsia="仿宋_GB2312" w:cs="仿宋_GB2312"/>
                <w:sz w:val="24"/>
                <w:szCs w:val="24"/>
              </w:rPr>
            </w:pPr>
            <w:r w:rsidRPr="00574DC0">
              <w:rPr>
                <w:rFonts w:eastAsia="仿宋_GB2312" w:cs="仿宋_GB2312" w:hint="eastAsia"/>
                <w:sz w:val="24"/>
                <w:szCs w:val="24"/>
              </w:rPr>
              <w:t>4/18</w:t>
            </w:r>
          </w:p>
        </w:tc>
        <w:tc>
          <w:tcPr>
            <w:tcW w:w="645" w:type="dxa"/>
            <w:vAlign w:val="center"/>
          </w:tcPr>
          <w:p w14:paraId="0A9202C7" w14:textId="3D59ED3F" w:rsidR="00574DC0" w:rsidRPr="00E979A5" w:rsidRDefault="00574DC0" w:rsidP="007E549D">
            <w:pPr>
              <w:adjustRightInd w:val="0"/>
              <w:snapToGrid w:val="0"/>
              <w:rPr>
                <w:rFonts w:eastAsia="仿宋_GB2312" w:cs="仿宋_GB2312"/>
                <w:sz w:val="24"/>
                <w:szCs w:val="24"/>
              </w:rPr>
            </w:pPr>
          </w:p>
        </w:tc>
        <w:tc>
          <w:tcPr>
            <w:tcW w:w="643" w:type="dxa"/>
            <w:vAlign w:val="center"/>
          </w:tcPr>
          <w:p w14:paraId="1E81477D" w14:textId="77777777" w:rsidR="00574DC0" w:rsidRPr="00E979A5" w:rsidRDefault="00574DC0" w:rsidP="007E549D">
            <w:pPr>
              <w:adjustRightInd w:val="0"/>
              <w:snapToGrid w:val="0"/>
              <w:rPr>
                <w:rFonts w:eastAsia="仿宋_GB2312" w:cs="仿宋_GB2312"/>
                <w:sz w:val="24"/>
                <w:szCs w:val="24"/>
              </w:rPr>
            </w:pPr>
          </w:p>
        </w:tc>
        <w:tc>
          <w:tcPr>
            <w:tcW w:w="654" w:type="dxa"/>
            <w:gridSpan w:val="2"/>
            <w:vAlign w:val="center"/>
          </w:tcPr>
          <w:p w14:paraId="60A04CEA" w14:textId="77777777" w:rsidR="00574DC0" w:rsidRPr="00E979A5" w:rsidRDefault="00574DC0" w:rsidP="007E549D">
            <w:pPr>
              <w:adjustRightInd w:val="0"/>
              <w:snapToGrid w:val="0"/>
              <w:rPr>
                <w:rFonts w:eastAsia="仿宋_GB2312" w:cs="仿宋_GB2312"/>
                <w:sz w:val="24"/>
                <w:szCs w:val="24"/>
              </w:rPr>
            </w:pPr>
          </w:p>
        </w:tc>
        <w:tc>
          <w:tcPr>
            <w:tcW w:w="643" w:type="dxa"/>
            <w:vAlign w:val="center"/>
          </w:tcPr>
          <w:p w14:paraId="00B3AA4B" w14:textId="77777777" w:rsidR="00574DC0" w:rsidRPr="00E979A5" w:rsidRDefault="00574DC0" w:rsidP="007E549D">
            <w:pPr>
              <w:adjustRightInd w:val="0"/>
              <w:snapToGrid w:val="0"/>
              <w:rPr>
                <w:rFonts w:eastAsia="仿宋_GB2312" w:cs="仿宋_GB2312"/>
                <w:sz w:val="24"/>
                <w:szCs w:val="24"/>
              </w:rPr>
            </w:pPr>
          </w:p>
        </w:tc>
        <w:tc>
          <w:tcPr>
            <w:tcW w:w="661" w:type="dxa"/>
            <w:gridSpan w:val="2"/>
            <w:vAlign w:val="center"/>
          </w:tcPr>
          <w:p w14:paraId="0798A756" w14:textId="77777777" w:rsidR="00574DC0" w:rsidRPr="00E979A5" w:rsidRDefault="00574DC0" w:rsidP="007E549D">
            <w:pPr>
              <w:adjustRightInd w:val="0"/>
              <w:snapToGrid w:val="0"/>
              <w:rPr>
                <w:rFonts w:eastAsia="仿宋_GB2312" w:cs="仿宋_GB2312"/>
                <w:sz w:val="24"/>
                <w:szCs w:val="24"/>
              </w:rPr>
            </w:pPr>
          </w:p>
        </w:tc>
        <w:tc>
          <w:tcPr>
            <w:tcW w:w="576" w:type="dxa"/>
            <w:vAlign w:val="center"/>
          </w:tcPr>
          <w:p w14:paraId="0658488B" w14:textId="77777777" w:rsidR="00574DC0" w:rsidRPr="00E979A5" w:rsidRDefault="00574DC0" w:rsidP="007E549D">
            <w:pPr>
              <w:adjustRightInd w:val="0"/>
              <w:snapToGrid w:val="0"/>
              <w:rPr>
                <w:rFonts w:eastAsia="仿宋_GB2312" w:cs="仿宋_GB2312"/>
                <w:sz w:val="24"/>
                <w:szCs w:val="24"/>
              </w:rPr>
            </w:pPr>
          </w:p>
        </w:tc>
        <w:tc>
          <w:tcPr>
            <w:tcW w:w="456" w:type="dxa"/>
            <w:vAlign w:val="center"/>
          </w:tcPr>
          <w:p w14:paraId="03E3A141" w14:textId="77777777" w:rsidR="00574DC0" w:rsidRPr="00E979A5" w:rsidRDefault="00574DC0" w:rsidP="007E549D">
            <w:pPr>
              <w:adjustRightInd w:val="0"/>
              <w:snapToGrid w:val="0"/>
              <w:rPr>
                <w:rFonts w:eastAsia="仿宋_GB2312" w:cs="仿宋_GB2312"/>
                <w:sz w:val="24"/>
                <w:szCs w:val="24"/>
              </w:rPr>
            </w:pPr>
          </w:p>
        </w:tc>
        <w:tc>
          <w:tcPr>
            <w:tcW w:w="609" w:type="dxa"/>
            <w:vAlign w:val="center"/>
          </w:tcPr>
          <w:p w14:paraId="4EADDE8A" w14:textId="77777777" w:rsidR="00574DC0" w:rsidRPr="00E979A5" w:rsidRDefault="00574DC0" w:rsidP="007E549D">
            <w:pPr>
              <w:adjustRightInd w:val="0"/>
              <w:snapToGrid w:val="0"/>
              <w:rPr>
                <w:rFonts w:eastAsia="仿宋_GB2312" w:cs="仿宋_GB2312"/>
                <w:sz w:val="24"/>
                <w:szCs w:val="24"/>
              </w:rPr>
            </w:pPr>
          </w:p>
        </w:tc>
      </w:tr>
      <w:tr w:rsidR="00574DC0" w:rsidRPr="006B0E4E" w14:paraId="76BF4404" w14:textId="77777777" w:rsidTr="007B23FC">
        <w:trPr>
          <w:trHeight w:val="20"/>
        </w:trPr>
        <w:tc>
          <w:tcPr>
            <w:tcW w:w="480" w:type="dxa"/>
            <w:vMerge/>
            <w:vAlign w:val="center"/>
          </w:tcPr>
          <w:p w14:paraId="11E11D5C" w14:textId="77777777" w:rsidR="00574DC0" w:rsidRPr="006B0E4E" w:rsidRDefault="00574DC0" w:rsidP="007E549D">
            <w:pPr>
              <w:adjustRightInd w:val="0"/>
              <w:snapToGrid w:val="0"/>
              <w:rPr>
                <w:rFonts w:eastAsia="仿宋_GB2312"/>
                <w:bCs/>
                <w:color w:val="000000"/>
                <w:sz w:val="24"/>
                <w:szCs w:val="24"/>
              </w:rPr>
            </w:pPr>
          </w:p>
        </w:tc>
        <w:tc>
          <w:tcPr>
            <w:tcW w:w="696" w:type="dxa"/>
            <w:vMerge/>
            <w:vAlign w:val="center"/>
          </w:tcPr>
          <w:p w14:paraId="0430048E" w14:textId="77777777" w:rsidR="00574DC0" w:rsidRPr="006B0E4E" w:rsidRDefault="00574DC0" w:rsidP="007E549D">
            <w:pPr>
              <w:adjustRightInd w:val="0"/>
              <w:snapToGrid w:val="0"/>
              <w:rPr>
                <w:rFonts w:eastAsia="仿宋_GB2312"/>
                <w:bCs/>
                <w:color w:val="000000"/>
                <w:sz w:val="24"/>
                <w:szCs w:val="24"/>
              </w:rPr>
            </w:pPr>
          </w:p>
        </w:tc>
        <w:tc>
          <w:tcPr>
            <w:tcW w:w="845" w:type="dxa"/>
            <w:gridSpan w:val="3"/>
            <w:vAlign w:val="center"/>
          </w:tcPr>
          <w:p w14:paraId="412B5C8E" w14:textId="1A1E7744" w:rsidR="00574DC0" w:rsidRPr="00E979A5" w:rsidRDefault="00574DC0" w:rsidP="007E549D">
            <w:pPr>
              <w:adjustRightInd w:val="0"/>
              <w:snapToGrid w:val="0"/>
              <w:rPr>
                <w:rFonts w:eastAsia="仿宋_GB2312" w:cs="仿宋_GB2312"/>
                <w:sz w:val="24"/>
                <w:szCs w:val="24"/>
              </w:rPr>
            </w:pPr>
            <w:r w:rsidRPr="00E979A5">
              <w:rPr>
                <w:rFonts w:eastAsia="仿宋_GB2312" w:cs="仿宋_GB2312" w:hint="eastAsia"/>
                <w:sz w:val="24"/>
                <w:szCs w:val="24"/>
              </w:rPr>
              <w:t>16</w:t>
            </w:r>
          </w:p>
        </w:tc>
        <w:tc>
          <w:tcPr>
            <w:tcW w:w="1376" w:type="dxa"/>
            <w:vAlign w:val="center"/>
          </w:tcPr>
          <w:p w14:paraId="378A8A6E" w14:textId="569CC301" w:rsidR="00574DC0" w:rsidRPr="00E979A5" w:rsidRDefault="00574DC0" w:rsidP="007E549D">
            <w:pPr>
              <w:adjustRightInd w:val="0"/>
              <w:snapToGrid w:val="0"/>
              <w:rPr>
                <w:rFonts w:eastAsia="仿宋_GB2312" w:cs="仿宋_GB2312"/>
                <w:sz w:val="24"/>
                <w:szCs w:val="24"/>
              </w:rPr>
            </w:pPr>
            <w:r w:rsidRPr="00574DC0">
              <w:rPr>
                <w:rFonts w:eastAsia="仿宋_GB2312" w:cs="仿宋_GB2312" w:hint="eastAsia"/>
                <w:sz w:val="24"/>
                <w:szCs w:val="24"/>
              </w:rPr>
              <w:t>50102066</w:t>
            </w:r>
          </w:p>
        </w:tc>
        <w:tc>
          <w:tcPr>
            <w:tcW w:w="1391" w:type="dxa"/>
            <w:vAlign w:val="center"/>
          </w:tcPr>
          <w:p w14:paraId="58ED6571" w14:textId="15DFA2D1" w:rsidR="00574DC0" w:rsidRPr="006B0E4E" w:rsidRDefault="00574DC0" w:rsidP="007E549D">
            <w:pPr>
              <w:adjustRightInd w:val="0"/>
              <w:snapToGrid w:val="0"/>
              <w:rPr>
                <w:rFonts w:eastAsia="仿宋_GB2312" w:cs="仿宋_GB2312"/>
                <w:sz w:val="24"/>
                <w:szCs w:val="24"/>
              </w:rPr>
            </w:pPr>
            <w:r w:rsidRPr="00574DC0">
              <w:rPr>
                <w:rFonts w:eastAsia="仿宋_GB2312" w:cs="仿宋_GB2312" w:hint="eastAsia"/>
                <w:sz w:val="24"/>
                <w:szCs w:val="24"/>
              </w:rPr>
              <w:t>泵与泵站</w:t>
            </w:r>
          </w:p>
        </w:tc>
        <w:tc>
          <w:tcPr>
            <w:tcW w:w="700" w:type="dxa"/>
            <w:vAlign w:val="center"/>
          </w:tcPr>
          <w:p w14:paraId="265984D5" w14:textId="29F3CDFA" w:rsidR="00574DC0" w:rsidRPr="00E979A5" w:rsidRDefault="00574DC0" w:rsidP="007E549D">
            <w:pPr>
              <w:adjustRightInd w:val="0"/>
              <w:snapToGrid w:val="0"/>
              <w:rPr>
                <w:rFonts w:eastAsia="仿宋_GB2312" w:cs="仿宋_GB2312"/>
                <w:sz w:val="24"/>
                <w:szCs w:val="24"/>
              </w:rPr>
            </w:pPr>
            <w:r w:rsidRPr="00574DC0">
              <w:rPr>
                <w:rFonts w:eastAsia="仿宋_GB2312" w:cs="仿宋_GB2312" w:hint="eastAsia"/>
                <w:sz w:val="24"/>
                <w:szCs w:val="24"/>
              </w:rPr>
              <w:t>72</w:t>
            </w:r>
          </w:p>
        </w:tc>
        <w:tc>
          <w:tcPr>
            <w:tcW w:w="696" w:type="dxa"/>
            <w:vAlign w:val="center"/>
          </w:tcPr>
          <w:p w14:paraId="53499E9E" w14:textId="53E1A349" w:rsidR="00574DC0" w:rsidRPr="00E979A5" w:rsidRDefault="00574DC0" w:rsidP="007E549D">
            <w:pPr>
              <w:adjustRightInd w:val="0"/>
              <w:snapToGrid w:val="0"/>
              <w:rPr>
                <w:rFonts w:eastAsia="仿宋_GB2312" w:cs="仿宋_GB2312"/>
                <w:sz w:val="24"/>
                <w:szCs w:val="24"/>
              </w:rPr>
            </w:pPr>
            <w:r w:rsidRPr="00574DC0">
              <w:rPr>
                <w:rFonts w:eastAsia="仿宋_GB2312" w:cs="仿宋_GB2312" w:hint="eastAsia"/>
                <w:sz w:val="24"/>
                <w:szCs w:val="24"/>
              </w:rPr>
              <w:t>36</w:t>
            </w:r>
          </w:p>
        </w:tc>
        <w:tc>
          <w:tcPr>
            <w:tcW w:w="696" w:type="dxa"/>
            <w:vAlign w:val="center"/>
          </w:tcPr>
          <w:p w14:paraId="4A56F8ED" w14:textId="08DC1C5D" w:rsidR="00574DC0" w:rsidRPr="00E979A5" w:rsidRDefault="00574DC0" w:rsidP="007E549D">
            <w:pPr>
              <w:adjustRightInd w:val="0"/>
              <w:snapToGrid w:val="0"/>
              <w:rPr>
                <w:rFonts w:eastAsia="仿宋_GB2312" w:cs="仿宋_GB2312"/>
                <w:sz w:val="24"/>
                <w:szCs w:val="24"/>
              </w:rPr>
            </w:pPr>
            <w:r w:rsidRPr="00574DC0">
              <w:rPr>
                <w:rFonts w:eastAsia="仿宋_GB2312" w:cs="仿宋_GB2312" w:hint="eastAsia"/>
                <w:sz w:val="24"/>
                <w:szCs w:val="24"/>
              </w:rPr>
              <w:t>36</w:t>
            </w:r>
          </w:p>
        </w:tc>
        <w:tc>
          <w:tcPr>
            <w:tcW w:w="872" w:type="dxa"/>
            <w:vAlign w:val="center"/>
          </w:tcPr>
          <w:p w14:paraId="05987AA9" w14:textId="4484CBB5" w:rsidR="00574DC0" w:rsidRPr="00E979A5" w:rsidRDefault="00574DC0" w:rsidP="007E549D">
            <w:pPr>
              <w:adjustRightInd w:val="0"/>
              <w:snapToGrid w:val="0"/>
              <w:rPr>
                <w:rFonts w:eastAsia="仿宋_GB2312" w:cs="仿宋_GB2312"/>
                <w:sz w:val="24"/>
                <w:szCs w:val="24"/>
              </w:rPr>
            </w:pPr>
            <w:r w:rsidRPr="00574DC0">
              <w:rPr>
                <w:rFonts w:eastAsia="仿宋_GB2312" w:cs="仿宋_GB2312" w:hint="eastAsia"/>
                <w:sz w:val="24"/>
                <w:szCs w:val="24"/>
              </w:rPr>
              <w:t>4</w:t>
            </w:r>
          </w:p>
        </w:tc>
        <w:tc>
          <w:tcPr>
            <w:tcW w:w="670" w:type="dxa"/>
            <w:vAlign w:val="center"/>
          </w:tcPr>
          <w:p w14:paraId="45A661B6" w14:textId="77777777" w:rsidR="00574DC0" w:rsidRPr="00E979A5" w:rsidRDefault="00574DC0" w:rsidP="007E549D">
            <w:pPr>
              <w:adjustRightInd w:val="0"/>
              <w:snapToGrid w:val="0"/>
              <w:rPr>
                <w:rFonts w:eastAsia="仿宋_GB2312" w:cs="仿宋_GB2312"/>
                <w:sz w:val="24"/>
                <w:szCs w:val="24"/>
              </w:rPr>
            </w:pPr>
          </w:p>
        </w:tc>
        <w:tc>
          <w:tcPr>
            <w:tcW w:w="643" w:type="dxa"/>
            <w:vAlign w:val="center"/>
          </w:tcPr>
          <w:p w14:paraId="1AFF656D" w14:textId="77777777" w:rsidR="00574DC0" w:rsidRPr="00E979A5" w:rsidRDefault="00574DC0" w:rsidP="007E549D">
            <w:pPr>
              <w:adjustRightInd w:val="0"/>
              <w:snapToGrid w:val="0"/>
              <w:rPr>
                <w:rFonts w:eastAsia="仿宋_GB2312" w:cs="仿宋_GB2312"/>
                <w:sz w:val="24"/>
                <w:szCs w:val="24"/>
              </w:rPr>
            </w:pPr>
          </w:p>
        </w:tc>
        <w:tc>
          <w:tcPr>
            <w:tcW w:w="644" w:type="dxa"/>
            <w:vAlign w:val="center"/>
          </w:tcPr>
          <w:p w14:paraId="52E2C610" w14:textId="3DEF715D" w:rsidR="00574DC0" w:rsidRPr="00E979A5" w:rsidRDefault="00574DC0" w:rsidP="007E549D">
            <w:pPr>
              <w:adjustRightInd w:val="0"/>
              <w:snapToGrid w:val="0"/>
              <w:rPr>
                <w:rFonts w:eastAsia="仿宋_GB2312" w:cs="仿宋_GB2312"/>
                <w:sz w:val="24"/>
                <w:szCs w:val="24"/>
              </w:rPr>
            </w:pPr>
          </w:p>
        </w:tc>
        <w:tc>
          <w:tcPr>
            <w:tcW w:w="645" w:type="dxa"/>
            <w:vAlign w:val="center"/>
          </w:tcPr>
          <w:p w14:paraId="60D527E1" w14:textId="25DCD0B5" w:rsidR="00574DC0" w:rsidRPr="00E979A5" w:rsidRDefault="00574DC0" w:rsidP="007E549D">
            <w:pPr>
              <w:adjustRightInd w:val="0"/>
              <w:snapToGrid w:val="0"/>
              <w:rPr>
                <w:rFonts w:eastAsia="仿宋_GB2312" w:cs="仿宋_GB2312"/>
                <w:sz w:val="24"/>
                <w:szCs w:val="24"/>
              </w:rPr>
            </w:pPr>
            <w:r w:rsidRPr="00574DC0">
              <w:rPr>
                <w:rFonts w:eastAsia="仿宋_GB2312" w:cs="仿宋_GB2312" w:hint="eastAsia"/>
                <w:sz w:val="24"/>
                <w:szCs w:val="24"/>
              </w:rPr>
              <w:t>4/18</w:t>
            </w:r>
          </w:p>
        </w:tc>
        <w:tc>
          <w:tcPr>
            <w:tcW w:w="643" w:type="dxa"/>
            <w:vAlign w:val="center"/>
          </w:tcPr>
          <w:p w14:paraId="6C67DB4C" w14:textId="77777777" w:rsidR="00574DC0" w:rsidRPr="00E979A5" w:rsidRDefault="00574DC0" w:rsidP="007E549D">
            <w:pPr>
              <w:adjustRightInd w:val="0"/>
              <w:snapToGrid w:val="0"/>
              <w:rPr>
                <w:rFonts w:eastAsia="仿宋_GB2312" w:cs="仿宋_GB2312"/>
                <w:sz w:val="24"/>
                <w:szCs w:val="24"/>
              </w:rPr>
            </w:pPr>
          </w:p>
        </w:tc>
        <w:tc>
          <w:tcPr>
            <w:tcW w:w="654" w:type="dxa"/>
            <w:gridSpan w:val="2"/>
            <w:vAlign w:val="center"/>
          </w:tcPr>
          <w:p w14:paraId="6754D669" w14:textId="77777777" w:rsidR="00574DC0" w:rsidRPr="00E979A5" w:rsidRDefault="00574DC0" w:rsidP="007E549D">
            <w:pPr>
              <w:adjustRightInd w:val="0"/>
              <w:snapToGrid w:val="0"/>
              <w:rPr>
                <w:rFonts w:eastAsia="仿宋_GB2312" w:cs="仿宋_GB2312"/>
                <w:sz w:val="24"/>
                <w:szCs w:val="24"/>
              </w:rPr>
            </w:pPr>
          </w:p>
        </w:tc>
        <w:tc>
          <w:tcPr>
            <w:tcW w:w="643" w:type="dxa"/>
            <w:vAlign w:val="center"/>
          </w:tcPr>
          <w:p w14:paraId="3CB27840" w14:textId="77777777" w:rsidR="00574DC0" w:rsidRPr="00E979A5" w:rsidRDefault="00574DC0" w:rsidP="007E549D">
            <w:pPr>
              <w:adjustRightInd w:val="0"/>
              <w:snapToGrid w:val="0"/>
              <w:rPr>
                <w:rFonts w:eastAsia="仿宋_GB2312" w:cs="仿宋_GB2312"/>
                <w:sz w:val="24"/>
                <w:szCs w:val="24"/>
              </w:rPr>
            </w:pPr>
          </w:p>
        </w:tc>
        <w:tc>
          <w:tcPr>
            <w:tcW w:w="661" w:type="dxa"/>
            <w:gridSpan w:val="2"/>
            <w:vAlign w:val="center"/>
          </w:tcPr>
          <w:p w14:paraId="25BBFDA0" w14:textId="77777777" w:rsidR="00574DC0" w:rsidRPr="00E979A5" w:rsidRDefault="00574DC0" w:rsidP="007E549D">
            <w:pPr>
              <w:adjustRightInd w:val="0"/>
              <w:snapToGrid w:val="0"/>
              <w:rPr>
                <w:rFonts w:eastAsia="仿宋_GB2312" w:cs="仿宋_GB2312"/>
                <w:sz w:val="24"/>
                <w:szCs w:val="24"/>
              </w:rPr>
            </w:pPr>
          </w:p>
        </w:tc>
        <w:tc>
          <w:tcPr>
            <w:tcW w:w="576" w:type="dxa"/>
            <w:vAlign w:val="center"/>
          </w:tcPr>
          <w:p w14:paraId="37FDBCD1" w14:textId="77777777" w:rsidR="00574DC0" w:rsidRPr="00E979A5" w:rsidRDefault="00574DC0" w:rsidP="007E549D">
            <w:pPr>
              <w:adjustRightInd w:val="0"/>
              <w:snapToGrid w:val="0"/>
              <w:rPr>
                <w:rFonts w:eastAsia="仿宋_GB2312" w:cs="仿宋_GB2312"/>
                <w:sz w:val="24"/>
                <w:szCs w:val="24"/>
              </w:rPr>
            </w:pPr>
          </w:p>
        </w:tc>
        <w:tc>
          <w:tcPr>
            <w:tcW w:w="456" w:type="dxa"/>
            <w:vAlign w:val="center"/>
          </w:tcPr>
          <w:p w14:paraId="1C4161AA" w14:textId="77777777" w:rsidR="00574DC0" w:rsidRPr="00E979A5" w:rsidRDefault="00574DC0" w:rsidP="007E549D">
            <w:pPr>
              <w:adjustRightInd w:val="0"/>
              <w:snapToGrid w:val="0"/>
              <w:rPr>
                <w:rFonts w:eastAsia="仿宋_GB2312" w:cs="仿宋_GB2312"/>
                <w:sz w:val="24"/>
                <w:szCs w:val="24"/>
              </w:rPr>
            </w:pPr>
          </w:p>
        </w:tc>
        <w:tc>
          <w:tcPr>
            <w:tcW w:w="609" w:type="dxa"/>
            <w:vAlign w:val="center"/>
          </w:tcPr>
          <w:p w14:paraId="134C7207" w14:textId="77777777" w:rsidR="00574DC0" w:rsidRPr="00E979A5" w:rsidRDefault="00574DC0" w:rsidP="007E549D">
            <w:pPr>
              <w:adjustRightInd w:val="0"/>
              <w:snapToGrid w:val="0"/>
              <w:rPr>
                <w:rFonts w:eastAsia="仿宋_GB2312" w:cs="仿宋_GB2312"/>
                <w:sz w:val="24"/>
                <w:szCs w:val="24"/>
              </w:rPr>
            </w:pPr>
          </w:p>
        </w:tc>
      </w:tr>
      <w:tr w:rsidR="00574DC0" w:rsidRPr="006B0E4E" w14:paraId="78C10377" w14:textId="77777777" w:rsidTr="007B23FC">
        <w:trPr>
          <w:trHeight w:val="20"/>
        </w:trPr>
        <w:tc>
          <w:tcPr>
            <w:tcW w:w="480" w:type="dxa"/>
            <w:vMerge/>
            <w:vAlign w:val="center"/>
          </w:tcPr>
          <w:p w14:paraId="4589534D" w14:textId="77777777" w:rsidR="00574DC0" w:rsidRPr="006B0E4E" w:rsidRDefault="00574DC0" w:rsidP="007E549D">
            <w:pPr>
              <w:adjustRightInd w:val="0"/>
              <w:snapToGrid w:val="0"/>
              <w:rPr>
                <w:rFonts w:eastAsia="仿宋_GB2312"/>
                <w:bCs/>
                <w:color w:val="000000"/>
                <w:sz w:val="24"/>
                <w:szCs w:val="24"/>
              </w:rPr>
            </w:pPr>
          </w:p>
        </w:tc>
        <w:tc>
          <w:tcPr>
            <w:tcW w:w="696" w:type="dxa"/>
            <w:vMerge/>
            <w:vAlign w:val="center"/>
          </w:tcPr>
          <w:p w14:paraId="404D8F9B" w14:textId="77777777" w:rsidR="00574DC0" w:rsidRPr="006B0E4E" w:rsidRDefault="00574DC0" w:rsidP="007E549D">
            <w:pPr>
              <w:adjustRightInd w:val="0"/>
              <w:snapToGrid w:val="0"/>
              <w:rPr>
                <w:rFonts w:eastAsia="仿宋_GB2312"/>
                <w:bCs/>
                <w:color w:val="000000"/>
                <w:sz w:val="24"/>
                <w:szCs w:val="24"/>
              </w:rPr>
            </w:pPr>
          </w:p>
        </w:tc>
        <w:tc>
          <w:tcPr>
            <w:tcW w:w="845" w:type="dxa"/>
            <w:gridSpan w:val="3"/>
            <w:vAlign w:val="center"/>
          </w:tcPr>
          <w:p w14:paraId="7A8B16F4" w14:textId="138BFD44" w:rsidR="00574DC0" w:rsidRPr="00E979A5" w:rsidRDefault="00574DC0" w:rsidP="007E549D">
            <w:pPr>
              <w:adjustRightInd w:val="0"/>
              <w:snapToGrid w:val="0"/>
              <w:rPr>
                <w:rFonts w:eastAsia="仿宋_GB2312" w:cs="仿宋_GB2312"/>
                <w:sz w:val="24"/>
                <w:szCs w:val="24"/>
              </w:rPr>
            </w:pPr>
            <w:r>
              <w:rPr>
                <w:rFonts w:eastAsia="仿宋_GB2312" w:cs="仿宋_GB2312" w:hint="eastAsia"/>
                <w:sz w:val="24"/>
                <w:szCs w:val="24"/>
              </w:rPr>
              <w:t>17</w:t>
            </w:r>
          </w:p>
        </w:tc>
        <w:tc>
          <w:tcPr>
            <w:tcW w:w="1376" w:type="dxa"/>
            <w:vAlign w:val="center"/>
          </w:tcPr>
          <w:p w14:paraId="44FC9330" w14:textId="3587ABB5" w:rsidR="00574DC0" w:rsidRPr="00E979A5" w:rsidRDefault="00574DC0" w:rsidP="007E549D">
            <w:pPr>
              <w:adjustRightInd w:val="0"/>
              <w:snapToGrid w:val="0"/>
              <w:rPr>
                <w:rFonts w:eastAsia="仿宋_GB2312" w:cs="仿宋_GB2312"/>
                <w:sz w:val="24"/>
                <w:szCs w:val="24"/>
              </w:rPr>
            </w:pPr>
            <w:r w:rsidRPr="00574DC0">
              <w:rPr>
                <w:rFonts w:eastAsia="仿宋_GB2312" w:cs="仿宋_GB2312" w:hint="eastAsia"/>
                <w:sz w:val="24"/>
                <w:szCs w:val="24"/>
              </w:rPr>
              <w:t>50102065</w:t>
            </w:r>
          </w:p>
        </w:tc>
        <w:tc>
          <w:tcPr>
            <w:tcW w:w="1391" w:type="dxa"/>
            <w:vAlign w:val="center"/>
          </w:tcPr>
          <w:p w14:paraId="28A77EB7" w14:textId="30D30723" w:rsidR="00574DC0" w:rsidRPr="00E979A5" w:rsidRDefault="00574DC0" w:rsidP="007E549D">
            <w:pPr>
              <w:adjustRightInd w:val="0"/>
              <w:snapToGrid w:val="0"/>
              <w:rPr>
                <w:rFonts w:eastAsia="仿宋_GB2312" w:cs="仿宋_GB2312"/>
                <w:sz w:val="24"/>
                <w:szCs w:val="24"/>
              </w:rPr>
            </w:pPr>
            <w:r w:rsidRPr="00574DC0">
              <w:rPr>
                <w:rFonts w:eastAsia="仿宋_GB2312" w:cs="仿宋_GB2312" w:hint="eastAsia"/>
                <w:sz w:val="24"/>
                <w:szCs w:val="24"/>
              </w:rPr>
              <w:t>环境管理</w:t>
            </w:r>
          </w:p>
        </w:tc>
        <w:tc>
          <w:tcPr>
            <w:tcW w:w="700" w:type="dxa"/>
            <w:vAlign w:val="center"/>
          </w:tcPr>
          <w:p w14:paraId="3CB509FF" w14:textId="2AC58F06" w:rsidR="00574DC0" w:rsidRPr="00E979A5" w:rsidRDefault="00574DC0" w:rsidP="007E549D">
            <w:pPr>
              <w:adjustRightInd w:val="0"/>
              <w:snapToGrid w:val="0"/>
              <w:rPr>
                <w:rFonts w:eastAsia="仿宋_GB2312" w:cs="仿宋_GB2312"/>
                <w:sz w:val="24"/>
                <w:szCs w:val="24"/>
              </w:rPr>
            </w:pPr>
            <w:r w:rsidRPr="00574DC0">
              <w:rPr>
                <w:rFonts w:eastAsia="仿宋_GB2312" w:cs="仿宋_GB2312" w:hint="eastAsia"/>
                <w:sz w:val="24"/>
                <w:szCs w:val="24"/>
              </w:rPr>
              <w:t>36</w:t>
            </w:r>
          </w:p>
        </w:tc>
        <w:tc>
          <w:tcPr>
            <w:tcW w:w="696" w:type="dxa"/>
            <w:vAlign w:val="center"/>
          </w:tcPr>
          <w:p w14:paraId="084D5B79" w14:textId="780CB3B1" w:rsidR="00574DC0" w:rsidRPr="00C5172D" w:rsidRDefault="00574DC0" w:rsidP="007E549D">
            <w:pPr>
              <w:adjustRightInd w:val="0"/>
              <w:snapToGrid w:val="0"/>
              <w:rPr>
                <w:rFonts w:eastAsia="仿宋_GB2312" w:cs="仿宋_GB2312"/>
                <w:sz w:val="24"/>
                <w:szCs w:val="24"/>
              </w:rPr>
            </w:pPr>
            <w:r w:rsidRPr="00574DC0">
              <w:rPr>
                <w:rFonts w:eastAsia="仿宋_GB2312" w:cs="仿宋_GB2312" w:hint="eastAsia"/>
                <w:sz w:val="24"/>
                <w:szCs w:val="24"/>
              </w:rPr>
              <w:t>27</w:t>
            </w:r>
          </w:p>
        </w:tc>
        <w:tc>
          <w:tcPr>
            <w:tcW w:w="696" w:type="dxa"/>
            <w:vAlign w:val="center"/>
          </w:tcPr>
          <w:p w14:paraId="1ABAF0A6" w14:textId="1A567754" w:rsidR="00574DC0" w:rsidRPr="00C5172D" w:rsidRDefault="00574DC0" w:rsidP="007E549D">
            <w:pPr>
              <w:adjustRightInd w:val="0"/>
              <w:snapToGrid w:val="0"/>
              <w:rPr>
                <w:rFonts w:eastAsia="仿宋_GB2312" w:cs="仿宋_GB2312"/>
                <w:sz w:val="24"/>
                <w:szCs w:val="24"/>
              </w:rPr>
            </w:pPr>
            <w:r w:rsidRPr="00574DC0">
              <w:rPr>
                <w:rFonts w:eastAsia="仿宋_GB2312" w:cs="仿宋_GB2312" w:hint="eastAsia"/>
                <w:sz w:val="24"/>
                <w:szCs w:val="24"/>
              </w:rPr>
              <w:t>9</w:t>
            </w:r>
          </w:p>
        </w:tc>
        <w:tc>
          <w:tcPr>
            <w:tcW w:w="872" w:type="dxa"/>
            <w:vAlign w:val="center"/>
          </w:tcPr>
          <w:p w14:paraId="10AED2EB" w14:textId="022C85E5" w:rsidR="00574DC0" w:rsidRPr="00E979A5" w:rsidRDefault="00574DC0" w:rsidP="007E549D">
            <w:pPr>
              <w:adjustRightInd w:val="0"/>
              <w:snapToGrid w:val="0"/>
              <w:rPr>
                <w:rFonts w:eastAsia="仿宋_GB2312" w:cs="仿宋_GB2312"/>
                <w:sz w:val="24"/>
                <w:szCs w:val="24"/>
              </w:rPr>
            </w:pPr>
            <w:r w:rsidRPr="00574DC0">
              <w:rPr>
                <w:rFonts w:eastAsia="仿宋_GB2312" w:cs="仿宋_GB2312" w:hint="eastAsia"/>
                <w:sz w:val="24"/>
                <w:szCs w:val="24"/>
              </w:rPr>
              <w:t>2</w:t>
            </w:r>
          </w:p>
        </w:tc>
        <w:tc>
          <w:tcPr>
            <w:tcW w:w="670" w:type="dxa"/>
            <w:vAlign w:val="center"/>
          </w:tcPr>
          <w:p w14:paraId="1DDE4735" w14:textId="77777777" w:rsidR="00574DC0" w:rsidRPr="00E979A5" w:rsidRDefault="00574DC0" w:rsidP="007E549D">
            <w:pPr>
              <w:adjustRightInd w:val="0"/>
              <w:snapToGrid w:val="0"/>
              <w:rPr>
                <w:rFonts w:eastAsia="仿宋_GB2312" w:cs="仿宋_GB2312"/>
                <w:sz w:val="24"/>
                <w:szCs w:val="24"/>
              </w:rPr>
            </w:pPr>
          </w:p>
        </w:tc>
        <w:tc>
          <w:tcPr>
            <w:tcW w:w="643" w:type="dxa"/>
            <w:vAlign w:val="center"/>
          </w:tcPr>
          <w:p w14:paraId="735E7AD1" w14:textId="77777777" w:rsidR="00574DC0" w:rsidRPr="00E979A5" w:rsidRDefault="00574DC0" w:rsidP="007E549D">
            <w:pPr>
              <w:adjustRightInd w:val="0"/>
              <w:snapToGrid w:val="0"/>
              <w:rPr>
                <w:rFonts w:eastAsia="仿宋_GB2312" w:cs="仿宋_GB2312"/>
                <w:sz w:val="24"/>
                <w:szCs w:val="24"/>
              </w:rPr>
            </w:pPr>
          </w:p>
        </w:tc>
        <w:tc>
          <w:tcPr>
            <w:tcW w:w="644" w:type="dxa"/>
            <w:vAlign w:val="center"/>
          </w:tcPr>
          <w:p w14:paraId="0A9A9778" w14:textId="233F7404" w:rsidR="00574DC0" w:rsidRPr="00E979A5" w:rsidRDefault="00574DC0" w:rsidP="007E549D">
            <w:pPr>
              <w:adjustRightInd w:val="0"/>
              <w:snapToGrid w:val="0"/>
              <w:rPr>
                <w:rFonts w:eastAsia="仿宋_GB2312" w:cs="仿宋_GB2312"/>
                <w:sz w:val="24"/>
                <w:szCs w:val="24"/>
              </w:rPr>
            </w:pPr>
            <w:r w:rsidRPr="00574DC0">
              <w:rPr>
                <w:rFonts w:eastAsia="仿宋_GB2312" w:cs="仿宋_GB2312" w:hint="eastAsia"/>
                <w:sz w:val="24"/>
                <w:szCs w:val="24"/>
              </w:rPr>
              <w:t>2/18</w:t>
            </w:r>
          </w:p>
        </w:tc>
        <w:tc>
          <w:tcPr>
            <w:tcW w:w="645" w:type="dxa"/>
            <w:vAlign w:val="center"/>
          </w:tcPr>
          <w:p w14:paraId="67B18D84" w14:textId="77777777" w:rsidR="00574DC0" w:rsidRPr="00E979A5" w:rsidRDefault="00574DC0" w:rsidP="007E549D">
            <w:pPr>
              <w:adjustRightInd w:val="0"/>
              <w:snapToGrid w:val="0"/>
              <w:rPr>
                <w:rFonts w:eastAsia="仿宋_GB2312" w:cs="仿宋_GB2312"/>
                <w:sz w:val="24"/>
                <w:szCs w:val="24"/>
              </w:rPr>
            </w:pPr>
          </w:p>
        </w:tc>
        <w:tc>
          <w:tcPr>
            <w:tcW w:w="643" w:type="dxa"/>
            <w:vAlign w:val="center"/>
          </w:tcPr>
          <w:p w14:paraId="218EE044" w14:textId="77777777" w:rsidR="00574DC0" w:rsidRPr="00E979A5" w:rsidRDefault="00574DC0" w:rsidP="007E549D">
            <w:pPr>
              <w:adjustRightInd w:val="0"/>
              <w:snapToGrid w:val="0"/>
              <w:rPr>
                <w:rFonts w:eastAsia="仿宋_GB2312" w:cs="仿宋_GB2312"/>
                <w:sz w:val="24"/>
                <w:szCs w:val="24"/>
              </w:rPr>
            </w:pPr>
          </w:p>
        </w:tc>
        <w:tc>
          <w:tcPr>
            <w:tcW w:w="654" w:type="dxa"/>
            <w:gridSpan w:val="2"/>
            <w:vAlign w:val="center"/>
          </w:tcPr>
          <w:p w14:paraId="013E45FB" w14:textId="77777777" w:rsidR="00574DC0" w:rsidRPr="00E979A5" w:rsidRDefault="00574DC0" w:rsidP="007E549D">
            <w:pPr>
              <w:adjustRightInd w:val="0"/>
              <w:snapToGrid w:val="0"/>
              <w:rPr>
                <w:rFonts w:eastAsia="仿宋_GB2312" w:cs="仿宋_GB2312"/>
                <w:sz w:val="24"/>
                <w:szCs w:val="24"/>
              </w:rPr>
            </w:pPr>
          </w:p>
        </w:tc>
        <w:tc>
          <w:tcPr>
            <w:tcW w:w="643" w:type="dxa"/>
            <w:vAlign w:val="center"/>
          </w:tcPr>
          <w:p w14:paraId="4D0F6747" w14:textId="77777777" w:rsidR="00574DC0" w:rsidRPr="00E979A5" w:rsidRDefault="00574DC0" w:rsidP="007E549D">
            <w:pPr>
              <w:adjustRightInd w:val="0"/>
              <w:snapToGrid w:val="0"/>
              <w:rPr>
                <w:rFonts w:eastAsia="仿宋_GB2312" w:cs="仿宋_GB2312"/>
                <w:sz w:val="24"/>
                <w:szCs w:val="24"/>
              </w:rPr>
            </w:pPr>
          </w:p>
        </w:tc>
        <w:tc>
          <w:tcPr>
            <w:tcW w:w="661" w:type="dxa"/>
            <w:gridSpan w:val="2"/>
            <w:vAlign w:val="center"/>
          </w:tcPr>
          <w:p w14:paraId="62F9F85E" w14:textId="77777777" w:rsidR="00574DC0" w:rsidRPr="00E979A5" w:rsidRDefault="00574DC0" w:rsidP="007E549D">
            <w:pPr>
              <w:adjustRightInd w:val="0"/>
              <w:snapToGrid w:val="0"/>
              <w:rPr>
                <w:rFonts w:eastAsia="仿宋_GB2312" w:cs="仿宋_GB2312"/>
                <w:sz w:val="24"/>
                <w:szCs w:val="24"/>
              </w:rPr>
            </w:pPr>
          </w:p>
        </w:tc>
        <w:tc>
          <w:tcPr>
            <w:tcW w:w="576" w:type="dxa"/>
            <w:vAlign w:val="center"/>
          </w:tcPr>
          <w:p w14:paraId="2ABA10D5" w14:textId="77777777" w:rsidR="00574DC0" w:rsidRPr="00E979A5" w:rsidRDefault="00574DC0" w:rsidP="007E549D">
            <w:pPr>
              <w:adjustRightInd w:val="0"/>
              <w:snapToGrid w:val="0"/>
              <w:rPr>
                <w:rFonts w:eastAsia="仿宋_GB2312" w:cs="仿宋_GB2312"/>
                <w:sz w:val="24"/>
                <w:szCs w:val="24"/>
              </w:rPr>
            </w:pPr>
          </w:p>
        </w:tc>
        <w:tc>
          <w:tcPr>
            <w:tcW w:w="456" w:type="dxa"/>
            <w:vAlign w:val="center"/>
          </w:tcPr>
          <w:p w14:paraId="3F247752" w14:textId="77777777" w:rsidR="00574DC0" w:rsidRPr="00E979A5" w:rsidRDefault="00574DC0" w:rsidP="007E549D">
            <w:pPr>
              <w:adjustRightInd w:val="0"/>
              <w:snapToGrid w:val="0"/>
              <w:rPr>
                <w:rFonts w:eastAsia="仿宋_GB2312" w:cs="仿宋_GB2312"/>
                <w:sz w:val="24"/>
                <w:szCs w:val="24"/>
              </w:rPr>
            </w:pPr>
          </w:p>
        </w:tc>
        <w:tc>
          <w:tcPr>
            <w:tcW w:w="609" w:type="dxa"/>
            <w:vAlign w:val="center"/>
          </w:tcPr>
          <w:p w14:paraId="75026A9D" w14:textId="77777777" w:rsidR="00574DC0" w:rsidRPr="00E979A5" w:rsidRDefault="00574DC0" w:rsidP="007E549D">
            <w:pPr>
              <w:adjustRightInd w:val="0"/>
              <w:snapToGrid w:val="0"/>
              <w:rPr>
                <w:rFonts w:eastAsia="仿宋_GB2312" w:cs="仿宋_GB2312"/>
                <w:sz w:val="24"/>
                <w:szCs w:val="24"/>
              </w:rPr>
            </w:pPr>
          </w:p>
        </w:tc>
      </w:tr>
      <w:tr w:rsidR="00E979A5" w:rsidRPr="006B0E4E" w14:paraId="3B80D78C" w14:textId="77777777" w:rsidTr="007B23FC">
        <w:trPr>
          <w:trHeight w:val="20"/>
        </w:trPr>
        <w:tc>
          <w:tcPr>
            <w:tcW w:w="480" w:type="dxa"/>
            <w:vMerge/>
            <w:vAlign w:val="center"/>
          </w:tcPr>
          <w:p w14:paraId="6236A997" w14:textId="77777777" w:rsidR="00E979A5" w:rsidRPr="006B0E4E" w:rsidRDefault="00E979A5" w:rsidP="007E549D">
            <w:pPr>
              <w:adjustRightInd w:val="0"/>
              <w:snapToGrid w:val="0"/>
              <w:rPr>
                <w:rFonts w:eastAsia="仿宋_GB2312"/>
                <w:bCs/>
                <w:color w:val="000000"/>
                <w:sz w:val="24"/>
                <w:szCs w:val="24"/>
              </w:rPr>
            </w:pPr>
          </w:p>
        </w:tc>
        <w:tc>
          <w:tcPr>
            <w:tcW w:w="696" w:type="dxa"/>
            <w:vMerge/>
            <w:vAlign w:val="center"/>
          </w:tcPr>
          <w:p w14:paraId="6614EA42" w14:textId="77777777" w:rsidR="00E979A5" w:rsidRPr="006B0E4E" w:rsidRDefault="00E979A5" w:rsidP="007E549D">
            <w:pPr>
              <w:adjustRightInd w:val="0"/>
              <w:snapToGrid w:val="0"/>
              <w:rPr>
                <w:rFonts w:eastAsia="仿宋_GB2312"/>
                <w:bCs/>
                <w:color w:val="000000"/>
                <w:sz w:val="24"/>
                <w:szCs w:val="24"/>
              </w:rPr>
            </w:pPr>
          </w:p>
        </w:tc>
        <w:tc>
          <w:tcPr>
            <w:tcW w:w="13420" w:type="dxa"/>
            <w:gridSpan w:val="22"/>
            <w:vAlign w:val="center"/>
          </w:tcPr>
          <w:p w14:paraId="71433CCF" w14:textId="3647EEF0"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说明：包含五年制中职阶段专业课程，物化生及其他基础课程。</w:t>
            </w:r>
          </w:p>
        </w:tc>
      </w:tr>
      <w:tr w:rsidR="00E979A5" w:rsidRPr="006B0E4E" w14:paraId="4D48FE6F" w14:textId="77777777" w:rsidTr="007B23FC">
        <w:trPr>
          <w:trHeight w:val="20"/>
        </w:trPr>
        <w:tc>
          <w:tcPr>
            <w:tcW w:w="480" w:type="dxa"/>
            <w:vMerge/>
            <w:vAlign w:val="center"/>
          </w:tcPr>
          <w:p w14:paraId="7558305E" w14:textId="77777777" w:rsidR="00E979A5" w:rsidRPr="006B0E4E" w:rsidRDefault="00E979A5" w:rsidP="007E549D">
            <w:pPr>
              <w:adjustRightInd w:val="0"/>
              <w:snapToGrid w:val="0"/>
              <w:rPr>
                <w:rFonts w:eastAsia="仿宋_GB2312"/>
                <w:bCs/>
                <w:color w:val="000000"/>
                <w:sz w:val="24"/>
                <w:szCs w:val="24"/>
              </w:rPr>
            </w:pPr>
          </w:p>
        </w:tc>
        <w:tc>
          <w:tcPr>
            <w:tcW w:w="696" w:type="dxa"/>
            <w:vMerge/>
            <w:tcBorders>
              <w:bottom w:val="single" w:sz="4" w:space="0" w:color="auto"/>
            </w:tcBorders>
            <w:vAlign w:val="center"/>
          </w:tcPr>
          <w:p w14:paraId="5344823B" w14:textId="77777777" w:rsidR="00E979A5" w:rsidRPr="006B0E4E" w:rsidRDefault="00E979A5" w:rsidP="007E549D">
            <w:pPr>
              <w:adjustRightInd w:val="0"/>
              <w:snapToGrid w:val="0"/>
              <w:rPr>
                <w:rFonts w:eastAsia="仿宋_GB2312"/>
                <w:bCs/>
                <w:color w:val="000000"/>
                <w:sz w:val="24"/>
                <w:szCs w:val="24"/>
              </w:rPr>
            </w:pPr>
          </w:p>
        </w:tc>
        <w:tc>
          <w:tcPr>
            <w:tcW w:w="3612" w:type="dxa"/>
            <w:gridSpan w:val="5"/>
            <w:tcBorders>
              <w:bottom w:val="single" w:sz="4" w:space="0" w:color="auto"/>
            </w:tcBorders>
            <w:vAlign w:val="center"/>
          </w:tcPr>
          <w:p w14:paraId="3E42F035" w14:textId="1FC31216" w:rsidR="00E979A5" w:rsidRPr="006B0E4E" w:rsidRDefault="00E979A5" w:rsidP="006E121E">
            <w:pPr>
              <w:adjustRightInd w:val="0"/>
              <w:snapToGrid w:val="0"/>
              <w:rPr>
                <w:rFonts w:eastAsia="仿宋_GB2312" w:cs="仿宋_GB2312"/>
                <w:sz w:val="24"/>
                <w:szCs w:val="24"/>
              </w:rPr>
            </w:pPr>
            <w:r w:rsidRPr="006B0E4E">
              <w:rPr>
                <w:rFonts w:eastAsia="仿宋_GB2312" w:cs="仿宋_GB2312" w:hint="eastAsia"/>
                <w:sz w:val="24"/>
                <w:szCs w:val="24"/>
              </w:rPr>
              <w:t>小计（占总课时比例：</w:t>
            </w:r>
            <w:r>
              <w:rPr>
                <w:rFonts w:eastAsia="仿宋_GB2312" w:cs="仿宋_GB2312" w:hint="eastAsia"/>
                <w:sz w:val="24"/>
                <w:szCs w:val="24"/>
              </w:rPr>
              <w:t>2</w:t>
            </w:r>
            <w:r w:rsidR="006E121E">
              <w:rPr>
                <w:rFonts w:eastAsia="仿宋_GB2312" w:cs="仿宋_GB2312" w:hint="eastAsia"/>
                <w:sz w:val="24"/>
                <w:szCs w:val="24"/>
              </w:rPr>
              <w:t>3.3</w:t>
            </w:r>
            <w:r>
              <w:rPr>
                <w:rFonts w:eastAsia="仿宋_GB2312" w:cs="仿宋_GB2312" w:hint="eastAsia"/>
                <w:sz w:val="24"/>
                <w:szCs w:val="24"/>
              </w:rPr>
              <w:t>%</w:t>
            </w:r>
            <w:r w:rsidRPr="006B0E4E">
              <w:rPr>
                <w:rFonts w:eastAsia="仿宋_GB2312" w:cs="仿宋_GB2312" w:hint="eastAsia"/>
                <w:sz w:val="24"/>
                <w:szCs w:val="24"/>
              </w:rPr>
              <w:t>）</w:t>
            </w:r>
          </w:p>
        </w:tc>
        <w:tc>
          <w:tcPr>
            <w:tcW w:w="700" w:type="dxa"/>
            <w:vAlign w:val="center"/>
          </w:tcPr>
          <w:p w14:paraId="2905EEE2" w14:textId="77777777" w:rsidR="00E979A5" w:rsidRPr="00E979A5" w:rsidRDefault="00E979A5" w:rsidP="007E549D">
            <w:pPr>
              <w:adjustRightInd w:val="0"/>
              <w:snapToGrid w:val="0"/>
              <w:rPr>
                <w:rFonts w:eastAsia="仿宋_GB2312" w:cs="仿宋_GB2312"/>
                <w:sz w:val="24"/>
                <w:szCs w:val="24"/>
              </w:rPr>
            </w:pPr>
          </w:p>
        </w:tc>
        <w:tc>
          <w:tcPr>
            <w:tcW w:w="696" w:type="dxa"/>
            <w:vAlign w:val="center"/>
          </w:tcPr>
          <w:p w14:paraId="63AA0E78" w14:textId="77777777" w:rsidR="00E979A5" w:rsidRPr="00E979A5" w:rsidRDefault="00E979A5" w:rsidP="007E549D">
            <w:pPr>
              <w:adjustRightInd w:val="0"/>
              <w:snapToGrid w:val="0"/>
              <w:rPr>
                <w:rFonts w:eastAsia="仿宋_GB2312" w:cs="仿宋_GB2312"/>
                <w:sz w:val="24"/>
                <w:szCs w:val="24"/>
              </w:rPr>
            </w:pPr>
          </w:p>
        </w:tc>
        <w:tc>
          <w:tcPr>
            <w:tcW w:w="696" w:type="dxa"/>
            <w:vAlign w:val="center"/>
          </w:tcPr>
          <w:p w14:paraId="0DF9FE8B" w14:textId="77777777" w:rsidR="00E979A5" w:rsidRPr="00E979A5" w:rsidRDefault="00E979A5" w:rsidP="007E549D">
            <w:pPr>
              <w:adjustRightInd w:val="0"/>
              <w:snapToGrid w:val="0"/>
              <w:rPr>
                <w:rFonts w:eastAsia="仿宋_GB2312" w:cs="仿宋_GB2312"/>
                <w:sz w:val="24"/>
                <w:szCs w:val="24"/>
              </w:rPr>
            </w:pPr>
          </w:p>
        </w:tc>
        <w:tc>
          <w:tcPr>
            <w:tcW w:w="872" w:type="dxa"/>
            <w:vAlign w:val="center"/>
          </w:tcPr>
          <w:p w14:paraId="4AA6D205" w14:textId="77777777" w:rsidR="00E979A5" w:rsidRPr="00E979A5" w:rsidRDefault="00E979A5" w:rsidP="007E549D">
            <w:pPr>
              <w:adjustRightInd w:val="0"/>
              <w:snapToGrid w:val="0"/>
              <w:rPr>
                <w:rFonts w:eastAsia="仿宋_GB2312" w:cs="仿宋_GB2312"/>
                <w:sz w:val="24"/>
                <w:szCs w:val="24"/>
              </w:rPr>
            </w:pPr>
          </w:p>
        </w:tc>
        <w:tc>
          <w:tcPr>
            <w:tcW w:w="670" w:type="dxa"/>
            <w:vAlign w:val="center"/>
          </w:tcPr>
          <w:p w14:paraId="7CD3D424" w14:textId="77777777" w:rsidR="00E979A5" w:rsidRPr="00E979A5" w:rsidRDefault="00E979A5" w:rsidP="007E549D">
            <w:pPr>
              <w:adjustRightInd w:val="0"/>
              <w:snapToGrid w:val="0"/>
              <w:rPr>
                <w:rFonts w:eastAsia="仿宋_GB2312" w:cs="仿宋_GB2312"/>
                <w:sz w:val="24"/>
                <w:szCs w:val="24"/>
              </w:rPr>
            </w:pPr>
          </w:p>
        </w:tc>
        <w:tc>
          <w:tcPr>
            <w:tcW w:w="643" w:type="dxa"/>
            <w:vAlign w:val="center"/>
          </w:tcPr>
          <w:p w14:paraId="657E7079" w14:textId="77777777" w:rsidR="00E979A5" w:rsidRPr="00E979A5" w:rsidRDefault="00E979A5" w:rsidP="007E549D">
            <w:pPr>
              <w:adjustRightInd w:val="0"/>
              <w:snapToGrid w:val="0"/>
              <w:rPr>
                <w:rFonts w:eastAsia="仿宋_GB2312" w:cs="仿宋_GB2312"/>
                <w:sz w:val="24"/>
                <w:szCs w:val="24"/>
              </w:rPr>
            </w:pPr>
          </w:p>
        </w:tc>
        <w:tc>
          <w:tcPr>
            <w:tcW w:w="644" w:type="dxa"/>
            <w:vAlign w:val="center"/>
          </w:tcPr>
          <w:p w14:paraId="3EADB47D" w14:textId="77777777" w:rsidR="00E979A5" w:rsidRPr="00E979A5" w:rsidRDefault="00E979A5" w:rsidP="007E549D">
            <w:pPr>
              <w:adjustRightInd w:val="0"/>
              <w:snapToGrid w:val="0"/>
              <w:rPr>
                <w:rFonts w:eastAsia="仿宋_GB2312" w:cs="仿宋_GB2312"/>
                <w:sz w:val="24"/>
                <w:szCs w:val="24"/>
              </w:rPr>
            </w:pPr>
          </w:p>
        </w:tc>
        <w:tc>
          <w:tcPr>
            <w:tcW w:w="645" w:type="dxa"/>
            <w:vAlign w:val="center"/>
          </w:tcPr>
          <w:p w14:paraId="28F1F3C8" w14:textId="77777777" w:rsidR="00E979A5" w:rsidRPr="00E979A5" w:rsidRDefault="00E979A5" w:rsidP="007E549D">
            <w:pPr>
              <w:adjustRightInd w:val="0"/>
              <w:snapToGrid w:val="0"/>
              <w:rPr>
                <w:rFonts w:eastAsia="仿宋_GB2312" w:cs="仿宋_GB2312"/>
                <w:sz w:val="24"/>
                <w:szCs w:val="24"/>
              </w:rPr>
            </w:pPr>
          </w:p>
        </w:tc>
        <w:tc>
          <w:tcPr>
            <w:tcW w:w="643" w:type="dxa"/>
            <w:vAlign w:val="center"/>
          </w:tcPr>
          <w:p w14:paraId="6522075C" w14:textId="77777777" w:rsidR="00E979A5" w:rsidRPr="00E979A5" w:rsidRDefault="00E979A5" w:rsidP="007E549D">
            <w:pPr>
              <w:adjustRightInd w:val="0"/>
              <w:snapToGrid w:val="0"/>
              <w:rPr>
                <w:rFonts w:eastAsia="仿宋_GB2312" w:cs="仿宋_GB2312"/>
                <w:sz w:val="24"/>
                <w:szCs w:val="24"/>
              </w:rPr>
            </w:pPr>
          </w:p>
        </w:tc>
        <w:tc>
          <w:tcPr>
            <w:tcW w:w="654" w:type="dxa"/>
            <w:gridSpan w:val="2"/>
            <w:vAlign w:val="center"/>
          </w:tcPr>
          <w:p w14:paraId="65814E1A" w14:textId="77777777" w:rsidR="00E979A5" w:rsidRPr="00E979A5" w:rsidRDefault="00E979A5" w:rsidP="007E549D">
            <w:pPr>
              <w:adjustRightInd w:val="0"/>
              <w:snapToGrid w:val="0"/>
              <w:rPr>
                <w:rFonts w:eastAsia="仿宋_GB2312" w:cs="仿宋_GB2312"/>
                <w:sz w:val="24"/>
                <w:szCs w:val="24"/>
              </w:rPr>
            </w:pPr>
          </w:p>
        </w:tc>
        <w:tc>
          <w:tcPr>
            <w:tcW w:w="643" w:type="dxa"/>
            <w:vAlign w:val="center"/>
          </w:tcPr>
          <w:p w14:paraId="2C9E3B0D" w14:textId="77777777" w:rsidR="00E979A5" w:rsidRPr="00E979A5" w:rsidRDefault="00E979A5" w:rsidP="007E549D">
            <w:pPr>
              <w:adjustRightInd w:val="0"/>
              <w:snapToGrid w:val="0"/>
              <w:rPr>
                <w:rFonts w:eastAsia="仿宋_GB2312" w:cs="仿宋_GB2312"/>
                <w:sz w:val="24"/>
                <w:szCs w:val="24"/>
              </w:rPr>
            </w:pPr>
          </w:p>
        </w:tc>
        <w:tc>
          <w:tcPr>
            <w:tcW w:w="661" w:type="dxa"/>
            <w:gridSpan w:val="2"/>
            <w:vAlign w:val="center"/>
          </w:tcPr>
          <w:p w14:paraId="4D4C2203" w14:textId="77777777" w:rsidR="00E979A5" w:rsidRPr="00E979A5" w:rsidRDefault="00E979A5" w:rsidP="007E549D">
            <w:pPr>
              <w:adjustRightInd w:val="0"/>
              <w:snapToGrid w:val="0"/>
              <w:rPr>
                <w:rFonts w:eastAsia="仿宋_GB2312" w:cs="仿宋_GB2312"/>
                <w:sz w:val="24"/>
                <w:szCs w:val="24"/>
              </w:rPr>
            </w:pPr>
          </w:p>
        </w:tc>
        <w:tc>
          <w:tcPr>
            <w:tcW w:w="576" w:type="dxa"/>
            <w:vAlign w:val="center"/>
          </w:tcPr>
          <w:p w14:paraId="7CC1A115" w14:textId="77777777" w:rsidR="00E979A5" w:rsidRPr="00E979A5" w:rsidRDefault="00E979A5" w:rsidP="007E549D">
            <w:pPr>
              <w:adjustRightInd w:val="0"/>
              <w:snapToGrid w:val="0"/>
              <w:rPr>
                <w:rFonts w:eastAsia="仿宋_GB2312" w:cs="仿宋_GB2312"/>
                <w:sz w:val="24"/>
                <w:szCs w:val="24"/>
              </w:rPr>
            </w:pPr>
          </w:p>
        </w:tc>
        <w:tc>
          <w:tcPr>
            <w:tcW w:w="456" w:type="dxa"/>
            <w:vAlign w:val="center"/>
          </w:tcPr>
          <w:p w14:paraId="2B4D9439" w14:textId="77777777" w:rsidR="00E979A5" w:rsidRPr="00E979A5" w:rsidRDefault="00E979A5" w:rsidP="007E549D">
            <w:pPr>
              <w:adjustRightInd w:val="0"/>
              <w:snapToGrid w:val="0"/>
              <w:rPr>
                <w:rFonts w:eastAsia="仿宋_GB2312" w:cs="仿宋_GB2312"/>
                <w:sz w:val="24"/>
                <w:szCs w:val="24"/>
              </w:rPr>
            </w:pPr>
          </w:p>
        </w:tc>
        <w:tc>
          <w:tcPr>
            <w:tcW w:w="609" w:type="dxa"/>
            <w:vAlign w:val="center"/>
          </w:tcPr>
          <w:p w14:paraId="5A3C1045" w14:textId="77777777" w:rsidR="00E979A5" w:rsidRPr="00E979A5" w:rsidRDefault="00E979A5" w:rsidP="007E549D">
            <w:pPr>
              <w:adjustRightInd w:val="0"/>
              <w:snapToGrid w:val="0"/>
              <w:rPr>
                <w:rFonts w:eastAsia="仿宋_GB2312" w:cs="仿宋_GB2312"/>
                <w:sz w:val="24"/>
                <w:szCs w:val="24"/>
              </w:rPr>
            </w:pPr>
          </w:p>
        </w:tc>
      </w:tr>
      <w:tr w:rsidR="00E979A5" w:rsidRPr="006B0E4E" w14:paraId="6E228D53" w14:textId="77777777" w:rsidTr="007B23FC">
        <w:trPr>
          <w:trHeight w:val="20"/>
        </w:trPr>
        <w:tc>
          <w:tcPr>
            <w:tcW w:w="480" w:type="dxa"/>
            <w:vMerge/>
            <w:vAlign w:val="center"/>
          </w:tcPr>
          <w:p w14:paraId="5D346FE5" w14:textId="77777777" w:rsidR="00E979A5" w:rsidRPr="006B0E4E" w:rsidRDefault="00E979A5" w:rsidP="007E549D">
            <w:pPr>
              <w:adjustRightInd w:val="0"/>
              <w:snapToGrid w:val="0"/>
              <w:rPr>
                <w:rFonts w:eastAsia="仿宋_GB2312"/>
                <w:bCs/>
                <w:color w:val="000000"/>
                <w:sz w:val="24"/>
                <w:szCs w:val="24"/>
              </w:rPr>
            </w:pPr>
          </w:p>
        </w:tc>
        <w:tc>
          <w:tcPr>
            <w:tcW w:w="696" w:type="dxa"/>
            <w:vMerge w:val="restart"/>
            <w:tcBorders>
              <w:top w:val="single" w:sz="4" w:space="0" w:color="auto"/>
            </w:tcBorders>
            <w:vAlign w:val="center"/>
          </w:tcPr>
          <w:p w14:paraId="3FB58393" w14:textId="00E0A400" w:rsidR="00E979A5" w:rsidRPr="006B0E4E" w:rsidRDefault="00E979A5" w:rsidP="007E549D">
            <w:pPr>
              <w:adjustRightInd w:val="0"/>
              <w:snapToGrid w:val="0"/>
              <w:rPr>
                <w:rFonts w:eastAsia="仿宋_GB2312"/>
                <w:bCs/>
                <w:color w:val="000000"/>
                <w:sz w:val="24"/>
                <w:szCs w:val="24"/>
              </w:rPr>
            </w:pPr>
            <w:r w:rsidRPr="006B0E4E">
              <w:rPr>
                <w:rFonts w:eastAsia="仿宋_GB2312" w:hint="eastAsia"/>
                <w:bCs/>
                <w:color w:val="000000"/>
                <w:sz w:val="24"/>
                <w:szCs w:val="24"/>
              </w:rPr>
              <w:t>专业</w:t>
            </w:r>
            <w:r>
              <w:rPr>
                <w:rFonts w:eastAsia="仿宋_GB2312" w:hint="eastAsia"/>
                <w:bCs/>
                <w:color w:val="000000"/>
                <w:sz w:val="24"/>
                <w:szCs w:val="24"/>
              </w:rPr>
              <w:t>必修</w:t>
            </w:r>
            <w:r w:rsidRPr="006B0E4E">
              <w:rPr>
                <w:rFonts w:eastAsia="仿宋_GB2312" w:hint="eastAsia"/>
                <w:bCs/>
                <w:color w:val="000000"/>
                <w:sz w:val="24"/>
                <w:szCs w:val="24"/>
              </w:rPr>
              <w:t>课程</w:t>
            </w:r>
          </w:p>
        </w:tc>
        <w:tc>
          <w:tcPr>
            <w:tcW w:w="845" w:type="dxa"/>
            <w:gridSpan w:val="3"/>
            <w:tcBorders>
              <w:top w:val="single" w:sz="4" w:space="0" w:color="auto"/>
            </w:tcBorders>
            <w:vAlign w:val="center"/>
          </w:tcPr>
          <w:p w14:paraId="31858102" w14:textId="17AA1EBA"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1</w:t>
            </w:r>
          </w:p>
        </w:tc>
        <w:tc>
          <w:tcPr>
            <w:tcW w:w="1376" w:type="dxa"/>
            <w:vAlign w:val="center"/>
          </w:tcPr>
          <w:p w14:paraId="69B30510" w14:textId="31A279A2"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30102001</w:t>
            </w:r>
          </w:p>
        </w:tc>
        <w:tc>
          <w:tcPr>
            <w:tcW w:w="1391" w:type="dxa"/>
            <w:vAlign w:val="center"/>
          </w:tcPr>
          <w:p w14:paraId="13D620C4" w14:textId="412101D6" w:rsidR="00E979A5" w:rsidRPr="006B0E4E"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环境保护概论</w:t>
            </w:r>
          </w:p>
        </w:tc>
        <w:tc>
          <w:tcPr>
            <w:tcW w:w="700" w:type="dxa"/>
            <w:vAlign w:val="center"/>
          </w:tcPr>
          <w:p w14:paraId="18B3AC8A" w14:textId="2A503B3F"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32</w:t>
            </w:r>
          </w:p>
        </w:tc>
        <w:tc>
          <w:tcPr>
            <w:tcW w:w="696" w:type="dxa"/>
            <w:vAlign w:val="center"/>
          </w:tcPr>
          <w:p w14:paraId="3FEED97D" w14:textId="62FDA4D2"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16</w:t>
            </w:r>
          </w:p>
        </w:tc>
        <w:tc>
          <w:tcPr>
            <w:tcW w:w="696" w:type="dxa"/>
            <w:vAlign w:val="center"/>
          </w:tcPr>
          <w:p w14:paraId="491A6275" w14:textId="37A8EA53"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16</w:t>
            </w:r>
          </w:p>
        </w:tc>
        <w:tc>
          <w:tcPr>
            <w:tcW w:w="872" w:type="dxa"/>
            <w:vAlign w:val="center"/>
          </w:tcPr>
          <w:p w14:paraId="143FF860" w14:textId="66324A6A"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2</w:t>
            </w:r>
          </w:p>
        </w:tc>
        <w:tc>
          <w:tcPr>
            <w:tcW w:w="670" w:type="dxa"/>
            <w:vAlign w:val="center"/>
          </w:tcPr>
          <w:p w14:paraId="7528347E" w14:textId="77777777" w:rsidR="00E979A5" w:rsidRPr="00E979A5" w:rsidRDefault="00E979A5" w:rsidP="007E549D">
            <w:pPr>
              <w:adjustRightInd w:val="0"/>
              <w:snapToGrid w:val="0"/>
              <w:rPr>
                <w:rFonts w:eastAsia="仿宋_GB2312" w:cs="仿宋_GB2312"/>
                <w:sz w:val="24"/>
                <w:szCs w:val="24"/>
              </w:rPr>
            </w:pPr>
          </w:p>
        </w:tc>
        <w:tc>
          <w:tcPr>
            <w:tcW w:w="643" w:type="dxa"/>
            <w:vAlign w:val="center"/>
          </w:tcPr>
          <w:p w14:paraId="2272B9C4" w14:textId="77777777" w:rsidR="00E979A5" w:rsidRPr="00E979A5" w:rsidRDefault="00E979A5" w:rsidP="007E549D">
            <w:pPr>
              <w:adjustRightInd w:val="0"/>
              <w:snapToGrid w:val="0"/>
              <w:rPr>
                <w:rFonts w:eastAsia="仿宋_GB2312" w:cs="仿宋_GB2312"/>
                <w:sz w:val="24"/>
                <w:szCs w:val="24"/>
              </w:rPr>
            </w:pPr>
          </w:p>
        </w:tc>
        <w:tc>
          <w:tcPr>
            <w:tcW w:w="644" w:type="dxa"/>
            <w:vAlign w:val="center"/>
          </w:tcPr>
          <w:p w14:paraId="264D4E93" w14:textId="77777777" w:rsidR="00E979A5" w:rsidRPr="00E979A5" w:rsidRDefault="00E979A5" w:rsidP="007E549D">
            <w:pPr>
              <w:adjustRightInd w:val="0"/>
              <w:snapToGrid w:val="0"/>
              <w:rPr>
                <w:rFonts w:eastAsia="仿宋_GB2312" w:cs="仿宋_GB2312"/>
                <w:sz w:val="24"/>
                <w:szCs w:val="24"/>
              </w:rPr>
            </w:pPr>
          </w:p>
        </w:tc>
        <w:tc>
          <w:tcPr>
            <w:tcW w:w="645" w:type="dxa"/>
            <w:vAlign w:val="center"/>
          </w:tcPr>
          <w:p w14:paraId="7ECC23FB" w14:textId="77777777" w:rsidR="00E979A5" w:rsidRPr="00E979A5" w:rsidRDefault="00E979A5" w:rsidP="007E549D">
            <w:pPr>
              <w:adjustRightInd w:val="0"/>
              <w:snapToGrid w:val="0"/>
              <w:rPr>
                <w:rFonts w:eastAsia="仿宋_GB2312" w:cs="仿宋_GB2312"/>
                <w:sz w:val="24"/>
                <w:szCs w:val="24"/>
              </w:rPr>
            </w:pPr>
          </w:p>
        </w:tc>
        <w:tc>
          <w:tcPr>
            <w:tcW w:w="643" w:type="dxa"/>
            <w:vAlign w:val="center"/>
          </w:tcPr>
          <w:p w14:paraId="788D586E" w14:textId="5CCBE183"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2/16</w:t>
            </w:r>
          </w:p>
        </w:tc>
        <w:tc>
          <w:tcPr>
            <w:tcW w:w="654" w:type="dxa"/>
            <w:gridSpan w:val="2"/>
            <w:vAlign w:val="center"/>
          </w:tcPr>
          <w:p w14:paraId="618664BA" w14:textId="77777777" w:rsidR="00E979A5" w:rsidRPr="00E979A5" w:rsidRDefault="00E979A5" w:rsidP="007E549D">
            <w:pPr>
              <w:adjustRightInd w:val="0"/>
              <w:snapToGrid w:val="0"/>
              <w:rPr>
                <w:rFonts w:eastAsia="仿宋_GB2312" w:cs="仿宋_GB2312"/>
                <w:sz w:val="24"/>
                <w:szCs w:val="24"/>
              </w:rPr>
            </w:pPr>
          </w:p>
        </w:tc>
        <w:tc>
          <w:tcPr>
            <w:tcW w:w="643" w:type="dxa"/>
            <w:vAlign w:val="center"/>
          </w:tcPr>
          <w:p w14:paraId="7BD31BA4" w14:textId="77777777" w:rsidR="00E979A5" w:rsidRPr="00E979A5" w:rsidRDefault="00E979A5" w:rsidP="007E549D">
            <w:pPr>
              <w:adjustRightInd w:val="0"/>
              <w:snapToGrid w:val="0"/>
              <w:rPr>
                <w:rFonts w:eastAsia="仿宋_GB2312" w:cs="仿宋_GB2312"/>
                <w:sz w:val="24"/>
                <w:szCs w:val="24"/>
              </w:rPr>
            </w:pPr>
          </w:p>
        </w:tc>
        <w:tc>
          <w:tcPr>
            <w:tcW w:w="661" w:type="dxa"/>
            <w:gridSpan w:val="2"/>
            <w:vAlign w:val="center"/>
          </w:tcPr>
          <w:p w14:paraId="6CD86E3E" w14:textId="77777777" w:rsidR="00E979A5" w:rsidRPr="00E979A5" w:rsidRDefault="00E979A5" w:rsidP="007E549D">
            <w:pPr>
              <w:adjustRightInd w:val="0"/>
              <w:snapToGrid w:val="0"/>
              <w:rPr>
                <w:rFonts w:eastAsia="仿宋_GB2312" w:cs="仿宋_GB2312"/>
                <w:sz w:val="24"/>
                <w:szCs w:val="24"/>
              </w:rPr>
            </w:pPr>
          </w:p>
        </w:tc>
        <w:tc>
          <w:tcPr>
            <w:tcW w:w="576" w:type="dxa"/>
            <w:vAlign w:val="center"/>
          </w:tcPr>
          <w:p w14:paraId="460A308B" w14:textId="77777777" w:rsidR="00E979A5" w:rsidRPr="00E979A5" w:rsidRDefault="00E979A5" w:rsidP="007E549D">
            <w:pPr>
              <w:adjustRightInd w:val="0"/>
              <w:snapToGrid w:val="0"/>
              <w:rPr>
                <w:rFonts w:eastAsia="仿宋_GB2312" w:cs="仿宋_GB2312"/>
                <w:sz w:val="24"/>
                <w:szCs w:val="24"/>
              </w:rPr>
            </w:pPr>
          </w:p>
        </w:tc>
        <w:tc>
          <w:tcPr>
            <w:tcW w:w="456" w:type="dxa"/>
            <w:vAlign w:val="center"/>
          </w:tcPr>
          <w:p w14:paraId="0FF50D41" w14:textId="77777777" w:rsidR="00E979A5" w:rsidRPr="00E979A5" w:rsidRDefault="00E979A5" w:rsidP="007E549D">
            <w:pPr>
              <w:adjustRightInd w:val="0"/>
              <w:snapToGrid w:val="0"/>
              <w:rPr>
                <w:rFonts w:eastAsia="仿宋_GB2312" w:cs="仿宋_GB2312"/>
                <w:sz w:val="24"/>
                <w:szCs w:val="24"/>
              </w:rPr>
            </w:pPr>
          </w:p>
        </w:tc>
        <w:tc>
          <w:tcPr>
            <w:tcW w:w="609" w:type="dxa"/>
            <w:vAlign w:val="center"/>
          </w:tcPr>
          <w:p w14:paraId="470A3866" w14:textId="77777777" w:rsidR="00E979A5" w:rsidRPr="00E979A5" w:rsidRDefault="00E979A5" w:rsidP="007E549D">
            <w:pPr>
              <w:adjustRightInd w:val="0"/>
              <w:snapToGrid w:val="0"/>
              <w:rPr>
                <w:rFonts w:eastAsia="仿宋_GB2312" w:cs="仿宋_GB2312"/>
                <w:sz w:val="24"/>
                <w:szCs w:val="24"/>
              </w:rPr>
            </w:pPr>
          </w:p>
        </w:tc>
      </w:tr>
      <w:tr w:rsidR="00E979A5" w:rsidRPr="006B0E4E" w14:paraId="7F52B5AE" w14:textId="77777777" w:rsidTr="007B23FC">
        <w:trPr>
          <w:trHeight w:val="20"/>
        </w:trPr>
        <w:tc>
          <w:tcPr>
            <w:tcW w:w="480" w:type="dxa"/>
            <w:vMerge/>
            <w:vAlign w:val="center"/>
          </w:tcPr>
          <w:p w14:paraId="1E6BB892" w14:textId="77777777" w:rsidR="00E979A5" w:rsidRPr="006B0E4E" w:rsidRDefault="00E979A5" w:rsidP="007E549D">
            <w:pPr>
              <w:adjustRightInd w:val="0"/>
              <w:snapToGrid w:val="0"/>
              <w:rPr>
                <w:rFonts w:eastAsia="仿宋_GB2312"/>
                <w:bCs/>
                <w:color w:val="000000"/>
                <w:sz w:val="24"/>
                <w:szCs w:val="24"/>
              </w:rPr>
            </w:pPr>
          </w:p>
        </w:tc>
        <w:tc>
          <w:tcPr>
            <w:tcW w:w="696" w:type="dxa"/>
            <w:vMerge/>
            <w:vAlign w:val="center"/>
          </w:tcPr>
          <w:p w14:paraId="25947F06" w14:textId="77777777" w:rsidR="00E979A5" w:rsidRPr="006B0E4E" w:rsidRDefault="00E979A5" w:rsidP="007E549D">
            <w:pPr>
              <w:adjustRightInd w:val="0"/>
              <w:snapToGrid w:val="0"/>
              <w:rPr>
                <w:rFonts w:eastAsia="仿宋_GB2312"/>
                <w:bCs/>
                <w:color w:val="000000"/>
                <w:sz w:val="24"/>
                <w:szCs w:val="24"/>
              </w:rPr>
            </w:pPr>
          </w:p>
        </w:tc>
        <w:tc>
          <w:tcPr>
            <w:tcW w:w="845" w:type="dxa"/>
            <w:gridSpan w:val="3"/>
            <w:vAlign w:val="center"/>
          </w:tcPr>
          <w:p w14:paraId="4CD9D5AE" w14:textId="746992D2"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2</w:t>
            </w:r>
          </w:p>
        </w:tc>
        <w:tc>
          <w:tcPr>
            <w:tcW w:w="1376" w:type="dxa"/>
            <w:vAlign w:val="center"/>
          </w:tcPr>
          <w:p w14:paraId="5BE75F82" w14:textId="325DC3AA"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30102085</w:t>
            </w:r>
          </w:p>
        </w:tc>
        <w:tc>
          <w:tcPr>
            <w:tcW w:w="1391" w:type="dxa"/>
            <w:vAlign w:val="center"/>
          </w:tcPr>
          <w:p w14:paraId="5647DC43" w14:textId="52280D99" w:rsidR="00E979A5" w:rsidRPr="006B0E4E"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基础化学（一）</w:t>
            </w:r>
          </w:p>
        </w:tc>
        <w:tc>
          <w:tcPr>
            <w:tcW w:w="700" w:type="dxa"/>
            <w:vAlign w:val="center"/>
          </w:tcPr>
          <w:p w14:paraId="1DD9CE9C" w14:textId="659E934D"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64</w:t>
            </w:r>
          </w:p>
        </w:tc>
        <w:tc>
          <w:tcPr>
            <w:tcW w:w="696" w:type="dxa"/>
            <w:vAlign w:val="center"/>
          </w:tcPr>
          <w:p w14:paraId="47D7E919" w14:textId="0F85E052"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32</w:t>
            </w:r>
          </w:p>
        </w:tc>
        <w:tc>
          <w:tcPr>
            <w:tcW w:w="696" w:type="dxa"/>
            <w:vAlign w:val="center"/>
          </w:tcPr>
          <w:p w14:paraId="4116474A" w14:textId="1DFB5A1F"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32</w:t>
            </w:r>
          </w:p>
        </w:tc>
        <w:tc>
          <w:tcPr>
            <w:tcW w:w="872" w:type="dxa"/>
            <w:vAlign w:val="center"/>
          </w:tcPr>
          <w:p w14:paraId="0EB9A83E" w14:textId="4EBD10CE"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4</w:t>
            </w:r>
          </w:p>
        </w:tc>
        <w:tc>
          <w:tcPr>
            <w:tcW w:w="670" w:type="dxa"/>
            <w:vAlign w:val="center"/>
          </w:tcPr>
          <w:p w14:paraId="03781B82" w14:textId="77777777" w:rsidR="00E979A5" w:rsidRPr="00E979A5" w:rsidRDefault="00E979A5" w:rsidP="007E549D">
            <w:pPr>
              <w:adjustRightInd w:val="0"/>
              <w:snapToGrid w:val="0"/>
              <w:rPr>
                <w:rFonts w:eastAsia="仿宋_GB2312" w:cs="仿宋_GB2312"/>
                <w:sz w:val="24"/>
                <w:szCs w:val="24"/>
              </w:rPr>
            </w:pPr>
          </w:p>
        </w:tc>
        <w:tc>
          <w:tcPr>
            <w:tcW w:w="643" w:type="dxa"/>
            <w:vAlign w:val="center"/>
          </w:tcPr>
          <w:p w14:paraId="31C3FA8E" w14:textId="77777777" w:rsidR="00E979A5" w:rsidRPr="00E979A5" w:rsidRDefault="00E979A5" w:rsidP="007E549D">
            <w:pPr>
              <w:adjustRightInd w:val="0"/>
              <w:snapToGrid w:val="0"/>
              <w:rPr>
                <w:rFonts w:eastAsia="仿宋_GB2312" w:cs="仿宋_GB2312"/>
                <w:sz w:val="24"/>
                <w:szCs w:val="24"/>
              </w:rPr>
            </w:pPr>
          </w:p>
        </w:tc>
        <w:tc>
          <w:tcPr>
            <w:tcW w:w="644" w:type="dxa"/>
            <w:vAlign w:val="center"/>
          </w:tcPr>
          <w:p w14:paraId="466FF97E" w14:textId="77777777" w:rsidR="00E979A5" w:rsidRPr="00E979A5" w:rsidRDefault="00E979A5" w:rsidP="007E549D">
            <w:pPr>
              <w:adjustRightInd w:val="0"/>
              <w:snapToGrid w:val="0"/>
              <w:rPr>
                <w:rFonts w:eastAsia="仿宋_GB2312" w:cs="仿宋_GB2312"/>
                <w:sz w:val="24"/>
                <w:szCs w:val="24"/>
              </w:rPr>
            </w:pPr>
          </w:p>
        </w:tc>
        <w:tc>
          <w:tcPr>
            <w:tcW w:w="645" w:type="dxa"/>
            <w:vAlign w:val="center"/>
          </w:tcPr>
          <w:p w14:paraId="50C343CB" w14:textId="77777777" w:rsidR="00E979A5" w:rsidRPr="00E979A5" w:rsidRDefault="00E979A5" w:rsidP="007E549D">
            <w:pPr>
              <w:adjustRightInd w:val="0"/>
              <w:snapToGrid w:val="0"/>
              <w:rPr>
                <w:rFonts w:eastAsia="仿宋_GB2312" w:cs="仿宋_GB2312"/>
                <w:sz w:val="24"/>
                <w:szCs w:val="24"/>
              </w:rPr>
            </w:pPr>
          </w:p>
        </w:tc>
        <w:tc>
          <w:tcPr>
            <w:tcW w:w="643" w:type="dxa"/>
            <w:vAlign w:val="center"/>
          </w:tcPr>
          <w:p w14:paraId="6E0CA799" w14:textId="080F0921"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4/16</w:t>
            </w:r>
          </w:p>
        </w:tc>
        <w:tc>
          <w:tcPr>
            <w:tcW w:w="654" w:type="dxa"/>
            <w:gridSpan w:val="2"/>
            <w:vAlign w:val="center"/>
          </w:tcPr>
          <w:p w14:paraId="76868526" w14:textId="77777777" w:rsidR="00E979A5" w:rsidRPr="00E979A5" w:rsidRDefault="00E979A5" w:rsidP="007E549D">
            <w:pPr>
              <w:adjustRightInd w:val="0"/>
              <w:snapToGrid w:val="0"/>
              <w:rPr>
                <w:rFonts w:eastAsia="仿宋_GB2312" w:cs="仿宋_GB2312"/>
                <w:sz w:val="24"/>
                <w:szCs w:val="24"/>
              </w:rPr>
            </w:pPr>
          </w:p>
        </w:tc>
        <w:tc>
          <w:tcPr>
            <w:tcW w:w="643" w:type="dxa"/>
            <w:vAlign w:val="center"/>
          </w:tcPr>
          <w:p w14:paraId="21AF0AA7" w14:textId="77777777" w:rsidR="00E979A5" w:rsidRPr="00E979A5" w:rsidRDefault="00E979A5" w:rsidP="007E549D">
            <w:pPr>
              <w:adjustRightInd w:val="0"/>
              <w:snapToGrid w:val="0"/>
              <w:rPr>
                <w:rFonts w:eastAsia="仿宋_GB2312" w:cs="仿宋_GB2312"/>
                <w:sz w:val="24"/>
                <w:szCs w:val="24"/>
              </w:rPr>
            </w:pPr>
          </w:p>
        </w:tc>
        <w:tc>
          <w:tcPr>
            <w:tcW w:w="661" w:type="dxa"/>
            <w:gridSpan w:val="2"/>
            <w:vAlign w:val="center"/>
          </w:tcPr>
          <w:p w14:paraId="53386848" w14:textId="77777777" w:rsidR="00E979A5" w:rsidRPr="00E979A5" w:rsidRDefault="00E979A5" w:rsidP="007E549D">
            <w:pPr>
              <w:adjustRightInd w:val="0"/>
              <w:snapToGrid w:val="0"/>
              <w:rPr>
                <w:rFonts w:eastAsia="仿宋_GB2312" w:cs="仿宋_GB2312"/>
                <w:sz w:val="24"/>
                <w:szCs w:val="24"/>
              </w:rPr>
            </w:pPr>
          </w:p>
        </w:tc>
        <w:tc>
          <w:tcPr>
            <w:tcW w:w="576" w:type="dxa"/>
            <w:vAlign w:val="center"/>
          </w:tcPr>
          <w:p w14:paraId="3605742A" w14:textId="77777777" w:rsidR="00E979A5" w:rsidRPr="00E979A5" w:rsidRDefault="00E979A5" w:rsidP="007E549D">
            <w:pPr>
              <w:adjustRightInd w:val="0"/>
              <w:snapToGrid w:val="0"/>
              <w:rPr>
                <w:rFonts w:eastAsia="仿宋_GB2312" w:cs="仿宋_GB2312"/>
                <w:sz w:val="24"/>
                <w:szCs w:val="24"/>
              </w:rPr>
            </w:pPr>
          </w:p>
        </w:tc>
        <w:tc>
          <w:tcPr>
            <w:tcW w:w="456" w:type="dxa"/>
            <w:vAlign w:val="center"/>
          </w:tcPr>
          <w:p w14:paraId="0A463937" w14:textId="77777777" w:rsidR="00E979A5" w:rsidRPr="00E979A5" w:rsidRDefault="00E979A5" w:rsidP="007E549D">
            <w:pPr>
              <w:adjustRightInd w:val="0"/>
              <w:snapToGrid w:val="0"/>
              <w:rPr>
                <w:rFonts w:eastAsia="仿宋_GB2312" w:cs="仿宋_GB2312"/>
                <w:sz w:val="24"/>
                <w:szCs w:val="24"/>
              </w:rPr>
            </w:pPr>
          </w:p>
        </w:tc>
        <w:tc>
          <w:tcPr>
            <w:tcW w:w="609" w:type="dxa"/>
            <w:vAlign w:val="center"/>
          </w:tcPr>
          <w:p w14:paraId="430DB12C" w14:textId="77777777" w:rsidR="00E979A5" w:rsidRPr="00E979A5" w:rsidRDefault="00E979A5" w:rsidP="007E549D">
            <w:pPr>
              <w:adjustRightInd w:val="0"/>
              <w:snapToGrid w:val="0"/>
              <w:rPr>
                <w:rFonts w:eastAsia="仿宋_GB2312" w:cs="仿宋_GB2312"/>
                <w:sz w:val="24"/>
                <w:szCs w:val="24"/>
              </w:rPr>
            </w:pPr>
          </w:p>
        </w:tc>
      </w:tr>
      <w:tr w:rsidR="00E979A5" w:rsidRPr="006B0E4E" w14:paraId="54950802" w14:textId="77777777" w:rsidTr="007B23FC">
        <w:trPr>
          <w:trHeight w:val="20"/>
        </w:trPr>
        <w:tc>
          <w:tcPr>
            <w:tcW w:w="480" w:type="dxa"/>
            <w:vMerge/>
            <w:vAlign w:val="center"/>
          </w:tcPr>
          <w:p w14:paraId="1E49AA56" w14:textId="77777777" w:rsidR="00E979A5" w:rsidRPr="006B0E4E" w:rsidRDefault="00E979A5" w:rsidP="007E549D">
            <w:pPr>
              <w:adjustRightInd w:val="0"/>
              <w:snapToGrid w:val="0"/>
              <w:rPr>
                <w:rFonts w:eastAsia="仿宋_GB2312"/>
                <w:bCs/>
                <w:color w:val="000000"/>
                <w:sz w:val="24"/>
                <w:szCs w:val="24"/>
              </w:rPr>
            </w:pPr>
          </w:p>
        </w:tc>
        <w:tc>
          <w:tcPr>
            <w:tcW w:w="696" w:type="dxa"/>
            <w:vMerge/>
            <w:vAlign w:val="center"/>
          </w:tcPr>
          <w:p w14:paraId="0B187079" w14:textId="77777777" w:rsidR="00E979A5" w:rsidRPr="006B0E4E" w:rsidRDefault="00E979A5" w:rsidP="007E549D">
            <w:pPr>
              <w:adjustRightInd w:val="0"/>
              <w:snapToGrid w:val="0"/>
              <w:rPr>
                <w:rFonts w:eastAsia="仿宋_GB2312"/>
                <w:bCs/>
                <w:color w:val="000000"/>
                <w:sz w:val="24"/>
                <w:szCs w:val="24"/>
              </w:rPr>
            </w:pPr>
          </w:p>
        </w:tc>
        <w:tc>
          <w:tcPr>
            <w:tcW w:w="845" w:type="dxa"/>
            <w:gridSpan w:val="3"/>
            <w:vAlign w:val="center"/>
          </w:tcPr>
          <w:p w14:paraId="439F9385" w14:textId="1132668C"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3</w:t>
            </w:r>
          </w:p>
        </w:tc>
        <w:tc>
          <w:tcPr>
            <w:tcW w:w="1376" w:type="dxa"/>
            <w:vAlign w:val="center"/>
          </w:tcPr>
          <w:p w14:paraId="5BEB2CAE" w14:textId="463A9BDB"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30102086</w:t>
            </w:r>
          </w:p>
        </w:tc>
        <w:tc>
          <w:tcPr>
            <w:tcW w:w="1391" w:type="dxa"/>
            <w:vAlign w:val="center"/>
          </w:tcPr>
          <w:p w14:paraId="681E0778" w14:textId="517A0569" w:rsidR="00E979A5" w:rsidRPr="006B0E4E"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基础化学（二）</w:t>
            </w:r>
          </w:p>
        </w:tc>
        <w:tc>
          <w:tcPr>
            <w:tcW w:w="700" w:type="dxa"/>
            <w:vAlign w:val="center"/>
          </w:tcPr>
          <w:p w14:paraId="631174E3" w14:textId="512E79B7"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64</w:t>
            </w:r>
          </w:p>
        </w:tc>
        <w:tc>
          <w:tcPr>
            <w:tcW w:w="696" w:type="dxa"/>
            <w:vAlign w:val="center"/>
          </w:tcPr>
          <w:p w14:paraId="2FBE10B1" w14:textId="7F0042E2"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32</w:t>
            </w:r>
          </w:p>
        </w:tc>
        <w:tc>
          <w:tcPr>
            <w:tcW w:w="696" w:type="dxa"/>
            <w:vAlign w:val="center"/>
          </w:tcPr>
          <w:p w14:paraId="2993232E" w14:textId="4812DD66"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32</w:t>
            </w:r>
          </w:p>
        </w:tc>
        <w:tc>
          <w:tcPr>
            <w:tcW w:w="872" w:type="dxa"/>
            <w:vAlign w:val="center"/>
          </w:tcPr>
          <w:p w14:paraId="0CB95D20" w14:textId="16C4714B"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4</w:t>
            </w:r>
          </w:p>
        </w:tc>
        <w:tc>
          <w:tcPr>
            <w:tcW w:w="670" w:type="dxa"/>
            <w:vAlign w:val="center"/>
          </w:tcPr>
          <w:p w14:paraId="3E365E0E" w14:textId="77777777" w:rsidR="00E979A5" w:rsidRPr="00E979A5" w:rsidRDefault="00E979A5" w:rsidP="007E549D">
            <w:pPr>
              <w:adjustRightInd w:val="0"/>
              <w:snapToGrid w:val="0"/>
              <w:rPr>
                <w:rFonts w:eastAsia="仿宋_GB2312" w:cs="仿宋_GB2312"/>
                <w:sz w:val="24"/>
                <w:szCs w:val="24"/>
              </w:rPr>
            </w:pPr>
          </w:p>
        </w:tc>
        <w:tc>
          <w:tcPr>
            <w:tcW w:w="643" w:type="dxa"/>
            <w:vAlign w:val="center"/>
          </w:tcPr>
          <w:p w14:paraId="46C31939" w14:textId="77777777" w:rsidR="00E979A5" w:rsidRPr="00E979A5" w:rsidRDefault="00E979A5" w:rsidP="007E549D">
            <w:pPr>
              <w:adjustRightInd w:val="0"/>
              <w:snapToGrid w:val="0"/>
              <w:rPr>
                <w:rFonts w:eastAsia="仿宋_GB2312" w:cs="仿宋_GB2312"/>
                <w:sz w:val="24"/>
                <w:szCs w:val="24"/>
              </w:rPr>
            </w:pPr>
          </w:p>
        </w:tc>
        <w:tc>
          <w:tcPr>
            <w:tcW w:w="644" w:type="dxa"/>
            <w:vAlign w:val="center"/>
          </w:tcPr>
          <w:p w14:paraId="45AB8D41" w14:textId="77777777" w:rsidR="00E979A5" w:rsidRPr="00E979A5" w:rsidRDefault="00E979A5" w:rsidP="007E549D">
            <w:pPr>
              <w:adjustRightInd w:val="0"/>
              <w:snapToGrid w:val="0"/>
              <w:rPr>
                <w:rFonts w:eastAsia="仿宋_GB2312" w:cs="仿宋_GB2312"/>
                <w:sz w:val="24"/>
                <w:szCs w:val="24"/>
              </w:rPr>
            </w:pPr>
          </w:p>
        </w:tc>
        <w:tc>
          <w:tcPr>
            <w:tcW w:w="645" w:type="dxa"/>
            <w:vAlign w:val="center"/>
          </w:tcPr>
          <w:p w14:paraId="6156BF84" w14:textId="77777777" w:rsidR="00E979A5" w:rsidRPr="00E979A5" w:rsidRDefault="00E979A5" w:rsidP="007E549D">
            <w:pPr>
              <w:adjustRightInd w:val="0"/>
              <w:snapToGrid w:val="0"/>
              <w:rPr>
                <w:rFonts w:eastAsia="仿宋_GB2312" w:cs="仿宋_GB2312"/>
                <w:sz w:val="24"/>
                <w:szCs w:val="24"/>
              </w:rPr>
            </w:pPr>
          </w:p>
        </w:tc>
        <w:tc>
          <w:tcPr>
            <w:tcW w:w="643" w:type="dxa"/>
            <w:vAlign w:val="center"/>
          </w:tcPr>
          <w:p w14:paraId="57FE210A" w14:textId="77777777" w:rsidR="00E979A5" w:rsidRPr="00E979A5" w:rsidRDefault="00E979A5" w:rsidP="007E549D">
            <w:pPr>
              <w:adjustRightInd w:val="0"/>
              <w:snapToGrid w:val="0"/>
              <w:rPr>
                <w:rFonts w:eastAsia="仿宋_GB2312" w:cs="仿宋_GB2312"/>
                <w:sz w:val="24"/>
                <w:szCs w:val="24"/>
              </w:rPr>
            </w:pPr>
          </w:p>
        </w:tc>
        <w:tc>
          <w:tcPr>
            <w:tcW w:w="654" w:type="dxa"/>
            <w:gridSpan w:val="2"/>
            <w:vAlign w:val="center"/>
          </w:tcPr>
          <w:p w14:paraId="4B4660A9" w14:textId="32D4D046"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4/16</w:t>
            </w:r>
          </w:p>
        </w:tc>
        <w:tc>
          <w:tcPr>
            <w:tcW w:w="643" w:type="dxa"/>
            <w:vAlign w:val="center"/>
          </w:tcPr>
          <w:p w14:paraId="62580914" w14:textId="77777777" w:rsidR="00E979A5" w:rsidRPr="00E979A5" w:rsidRDefault="00E979A5" w:rsidP="007E549D">
            <w:pPr>
              <w:adjustRightInd w:val="0"/>
              <w:snapToGrid w:val="0"/>
              <w:rPr>
                <w:rFonts w:eastAsia="仿宋_GB2312" w:cs="仿宋_GB2312"/>
                <w:sz w:val="24"/>
                <w:szCs w:val="24"/>
              </w:rPr>
            </w:pPr>
          </w:p>
        </w:tc>
        <w:tc>
          <w:tcPr>
            <w:tcW w:w="661" w:type="dxa"/>
            <w:gridSpan w:val="2"/>
            <w:vAlign w:val="center"/>
          </w:tcPr>
          <w:p w14:paraId="44F21A7B" w14:textId="77777777" w:rsidR="00E979A5" w:rsidRPr="00E979A5" w:rsidRDefault="00E979A5" w:rsidP="007E549D">
            <w:pPr>
              <w:adjustRightInd w:val="0"/>
              <w:snapToGrid w:val="0"/>
              <w:rPr>
                <w:rFonts w:eastAsia="仿宋_GB2312" w:cs="仿宋_GB2312"/>
                <w:sz w:val="24"/>
                <w:szCs w:val="24"/>
              </w:rPr>
            </w:pPr>
          </w:p>
        </w:tc>
        <w:tc>
          <w:tcPr>
            <w:tcW w:w="576" w:type="dxa"/>
            <w:vAlign w:val="center"/>
          </w:tcPr>
          <w:p w14:paraId="7B6AEEE6" w14:textId="77777777" w:rsidR="00E979A5" w:rsidRPr="00E979A5" w:rsidRDefault="00E979A5" w:rsidP="007E549D">
            <w:pPr>
              <w:adjustRightInd w:val="0"/>
              <w:snapToGrid w:val="0"/>
              <w:rPr>
                <w:rFonts w:eastAsia="仿宋_GB2312" w:cs="仿宋_GB2312"/>
                <w:sz w:val="24"/>
                <w:szCs w:val="24"/>
              </w:rPr>
            </w:pPr>
          </w:p>
        </w:tc>
        <w:tc>
          <w:tcPr>
            <w:tcW w:w="456" w:type="dxa"/>
            <w:vAlign w:val="center"/>
          </w:tcPr>
          <w:p w14:paraId="5F9B1603" w14:textId="6A132478" w:rsidR="00E979A5" w:rsidRPr="00E979A5" w:rsidRDefault="00E979A5" w:rsidP="007E549D">
            <w:pPr>
              <w:adjustRightInd w:val="0"/>
              <w:snapToGrid w:val="0"/>
              <w:rPr>
                <w:rFonts w:eastAsia="仿宋_GB2312" w:cs="仿宋_GB2312"/>
                <w:sz w:val="24"/>
                <w:szCs w:val="24"/>
              </w:rPr>
            </w:pPr>
          </w:p>
        </w:tc>
        <w:tc>
          <w:tcPr>
            <w:tcW w:w="609" w:type="dxa"/>
            <w:vAlign w:val="center"/>
          </w:tcPr>
          <w:p w14:paraId="65F7200A" w14:textId="2CD417A0" w:rsidR="00E979A5" w:rsidRPr="00E979A5" w:rsidRDefault="00E979A5" w:rsidP="007E549D">
            <w:pPr>
              <w:adjustRightInd w:val="0"/>
              <w:snapToGrid w:val="0"/>
              <w:rPr>
                <w:rFonts w:eastAsia="仿宋_GB2312" w:cs="仿宋_GB2312"/>
                <w:sz w:val="24"/>
                <w:szCs w:val="24"/>
              </w:rPr>
            </w:pPr>
          </w:p>
        </w:tc>
      </w:tr>
      <w:tr w:rsidR="00E979A5" w:rsidRPr="006B0E4E" w14:paraId="2D3DA7BA" w14:textId="77777777" w:rsidTr="007B23FC">
        <w:trPr>
          <w:trHeight w:val="20"/>
        </w:trPr>
        <w:tc>
          <w:tcPr>
            <w:tcW w:w="480" w:type="dxa"/>
            <w:vMerge/>
            <w:vAlign w:val="center"/>
          </w:tcPr>
          <w:p w14:paraId="4819E8A9" w14:textId="77777777" w:rsidR="00E979A5" w:rsidRPr="006B0E4E" w:rsidRDefault="00E979A5" w:rsidP="007E549D">
            <w:pPr>
              <w:adjustRightInd w:val="0"/>
              <w:snapToGrid w:val="0"/>
              <w:rPr>
                <w:rFonts w:eastAsia="仿宋_GB2312"/>
                <w:bCs/>
                <w:color w:val="000000"/>
                <w:sz w:val="24"/>
                <w:szCs w:val="24"/>
              </w:rPr>
            </w:pPr>
          </w:p>
        </w:tc>
        <w:tc>
          <w:tcPr>
            <w:tcW w:w="696" w:type="dxa"/>
            <w:vMerge/>
            <w:vAlign w:val="center"/>
          </w:tcPr>
          <w:p w14:paraId="24FF78D5" w14:textId="77777777" w:rsidR="00E979A5" w:rsidRPr="006B0E4E" w:rsidRDefault="00E979A5" w:rsidP="007E549D">
            <w:pPr>
              <w:adjustRightInd w:val="0"/>
              <w:snapToGrid w:val="0"/>
              <w:rPr>
                <w:rFonts w:eastAsia="仿宋_GB2312"/>
                <w:bCs/>
                <w:color w:val="000000"/>
                <w:sz w:val="24"/>
                <w:szCs w:val="24"/>
              </w:rPr>
            </w:pPr>
          </w:p>
        </w:tc>
        <w:tc>
          <w:tcPr>
            <w:tcW w:w="845" w:type="dxa"/>
            <w:gridSpan w:val="3"/>
            <w:vAlign w:val="center"/>
          </w:tcPr>
          <w:p w14:paraId="77CB4A42" w14:textId="38C1A569"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4</w:t>
            </w:r>
          </w:p>
        </w:tc>
        <w:tc>
          <w:tcPr>
            <w:tcW w:w="1376" w:type="dxa"/>
            <w:vAlign w:val="center"/>
          </w:tcPr>
          <w:p w14:paraId="4CECBFBC" w14:textId="093AF88E"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30102016</w:t>
            </w:r>
          </w:p>
        </w:tc>
        <w:tc>
          <w:tcPr>
            <w:tcW w:w="1391" w:type="dxa"/>
            <w:vAlign w:val="center"/>
          </w:tcPr>
          <w:p w14:paraId="31846F95" w14:textId="365E1CCE" w:rsidR="00E979A5" w:rsidRPr="006B0E4E"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环境保护法律法规</w:t>
            </w:r>
          </w:p>
        </w:tc>
        <w:tc>
          <w:tcPr>
            <w:tcW w:w="700" w:type="dxa"/>
            <w:vAlign w:val="center"/>
          </w:tcPr>
          <w:p w14:paraId="40B96A44" w14:textId="5383CDAC"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32</w:t>
            </w:r>
          </w:p>
        </w:tc>
        <w:tc>
          <w:tcPr>
            <w:tcW w:w="696" w:type="dxa"/>
            <w:vAlign w:val="center"/>
          </w:tcPr>
          <w:p w14:paraId="242E82F4" w14:textId="02761A3A"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32</w:t>
            </w:r>
          </w:p>
        </w:tc>
        <w:tc>
          <w:tcPr>
            <w:tcW w:w="696" w:type="dxa"/>
            <w:vAlign w:val="center"/>
          </w:tcPr>
          <w:p w14:paraId="276292B9" w14:textId="07D8D547"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0</w:t>
            </w:r>
          </w:p>
        </w:tc>
        <w:tc>
          <w:tcPr>
            <w:tcW w:w="872" w:type="dxa"/>
            <w:vAlign w:val="center"/>
          </w:tcPr>
          <w:p w14:paraId="0BA39302" w14:textId="247AACBC"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2</w:t>
            </w:r>
          </w:p>
        </w:tc>
        <w:tc>
          <w:tcPr>
            <w:tcW w:w="670" w:type="dxa"/>
            <w:vAlign w:val="center"/>
          </w:tcPr>
          <w:p w14:paraId="1D4B785D" w14:textId="77777777" w:rsidR="00E979A5" w:rsidRPr="00E979A5" w:rsidRDefault="00E979A5" w:rsidP="007E549D">
            <w:pPr>
              <w:adjustRightInd w:val="0"/>
              <w:snapToGrid w:val="0"/>
              <w:rPr>
                <w:rFonts w:eastAsia="仿宋_GB2312" w:cs="仿宋_GB2312"/>
                <w:sz w:val="24"/>
                <w:szCs w:val="24"/>
              </w:rPr>
            </w:pPr>
          </w:p>
        </w:tc>
        <w:tc>
          <w:tcPr>
            <w:tcW w:w="643" w:type="dxa"/>
            <w:vAlign w:val="center"/>
          </w:tcPr>
          <w:p w14:paraId="735549F2" w14:textId="77777777" w:rsidR="00E979A5" w:rsidRPr="00E979A5" w:rsidRDefault="00E979A5" w:rsidP="007E549D">
            <w:pPr>
              <w:adjustRightInd w:val="0"/>
              <w:snapToGrid w:val="0"/>
              <w:rPr>
                <w:rFonts w:eastAsia="仿宋_GB2312" w:cs="仿宋_GB2312"/>
                <w:sz w:val="24"/>
                <w:szCs w:val="24"/>
              </w:rPr>
            </w:pPr>
          </w:p>
        </w:tc>
        <w:tc>
          <w:tcPr>
            <w:tcW w:w="644" w:type="dxa"/>
            <w:vAlign w:val="center"/>
          </w:tcPr>
          <w:p w14:paraId="2A02B1AA" w14:textId="77777777" w:rsidR="00E979A5" w:rsidRPr="00E979A5" w:rsidRDefault="00E979A5" w:rsidP="007E549D">
            <w:pPr>
              <w:adjustRightInd w:val="0"/>
              <w:snapToGrid w:val="0"/>
              <w:rPr>
                <w:rFonts w:eastAsia="仿宋_GB2312" w:cs="仿宋_GB2312"/>
                <w:sz w:val="24"/>
                <w:szCs w:val="24"/>
              </w:rPr>
            </w:pPr>
          </w:p>
        </w:tc>
        <w:tc>
          <w:tcPr>
            <w:tcW w:w="645" w:type="dxa"/>
            <w:vAlign w:val="center"/>
          </w:tcPr>
          <w:p w14:paraId="44669E0D" w14:textId="77777777" w:rsidR="00E979A5" w:rsidRPr="00E979A5" w:rsidRDefault="00E979A5" w:rsidP="007E549D">
            <w:pPr>
              <w:adjustRightInd w:val="0"/>
              <w:snapToGrid w:val="0"/>
              <w:rPr>
                <w:rFonts w:eastAsia="仿宋_GB2312" w:cs="仿宋_GB2312"/>
                <w:sz w:val="24"/>
                <w:szCs w:val="24"/>
              </w:rPr>
            </w:pPr>
          </w:p>
        </w:tc>
        <w:tc>
          <w:tcPr>
            <w:tcW w:w="643" w:type="dxa"/>
            <w:vAlign w:val="center"/>
          </w:tcPr>
          <w:p w14:paraId="2FCA23A7" w14:textId="77777777" w:rsidR="00E979A5" w:rsidRPr="00E979A5" w:rsidRDefault="00E979A5" w:rsidP="007E549D">
            <w:pPr>
              <w:adjustRightInd w:val="0"/>
              <w:snapToGrid w:val="0"/>
              <w:rPr>
                <w:rFonts w:eastAsia="仿宋_GB2312" w:cs="仿宋_GB2312"/>
                <w:sz w:val="24"/>
                <w:szCs w:val="24"/>
              </w:rPr>
            </w:pPr>
          </w:p>
        </w:tc>
        <w:tc>
          <w:tcPr>
            <w:tcW w:w="654" w:type="dxa"/>
            <w:gridSpan w:val="2"/>
            <w:vAlign w:val="center"/>
          </w:tcPr>
          <w:p w14:paraId="78C689B8" w14:textId="20C6EC5E"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2/16</w:t>
            </w:r>
          </w:p>
        </w:tc>
        <w:tc>
          <w:tcPr>
            <w:tcW w:w="643" w:type="dxa"/>
            <w:vAlign w:val="center"/>
          </w:tcPr>
          <w:p w14:paraId="739E3FB1" w14:textId="77777777" w:rsidR="00E979A5" w:rsidRPr="00E979A5" w:rsidRDefault="00E979A5" w:rsidP="007E549D">
            <w:pPr>
              <w:adjustRightInd w:val="0"/>
              <w:snapToGrid w:val="0"/>
              <w:rPr>
                <w:rFonts w:eastAsia="仿宋_GB2312" w:cs="仿宋_GB2312"/>
                <w:sz w:val="24"/>
                <w:szCs w:val="24"/>
              </w:rPr>
            </w:pPr>
          </w:p>
        </w:tc>
        <w:tc>
          <w:tcPr>
            <w:tcW w:w="661" w:type="dxa"/>
            <w:gridSpan w:val="2"/>
            <w:vAlign w:val="center"/>
          </w:tcPr>
          <w:p w14:paraId="18FE6011" w14:textId="77777777" w:rsidR="00E979A5" w:rsidRPr="00E979A5" w:rsidRDefault="00E979A5" w:rsidP="007E549D">
            <w:pPr>
              <w:adjustRightInd w:val="0"/>
              <w:snapToGrid w:val="0"/>
              <w:rPr>
                <w:rFonts w:eastAsia="仿宋_GB2312" w:cs="仿宋_GB2312"/>
                <w:sz w:val="24"/>
                <w:szCs w:val="24"/>
              </w:rPr>
            </w:pPr>
          </w:p>
        </w:tc>
        <w:tc>
          <w:tcPr>
            <w:tcW w:w="576" w:type="dxa"/>
            <w:vAlign w:val="center"/>
          </w:tcPr>
          <w:p w14:paraId="71B81BE7" w14:textId="77777777" w:rsidR="00E979A5" w:rsidRPr="00E979A5" w:rsidRDefault="00E979A5" w:rsidP="007E549D">
            <w:pPr>
              <w:adjustRightInd w:val="0"/>
              <w:snapToGrid w:val="0"/>
              <w:rPr>
                <w:rFonts w:eastAsia="仿宋_GB2312" w:cs="仿宋_GB2312"/>
                <w:sz w:val="24"/>
                <w:szCs w:val="24"/>
              </w:rPr>
            </w:pPr>
          </w:p>
        </w:tc>
        <w:tc>
          <w:tcPr>
            <w:tcW w:w="456" w:type="dxa"/>
            <w:vAlign w:val="center"/>
          </w:tcPr>
          <w:p w14:paraId="3F1361CE" w14:textId="77777777" w:rsidR="00E979A5" w:rsidRPr="00E979A5" w:rsidRDefault="00E979A5" w:rsidP="007E549D">
            <w:pPr>
              <w:adjustRightInd w:val="0"/>
              <w:snapToGrid w:val="0"/>
              <w:rPr>
                <w:rFonts w:eastAsia="仿宋_GB2312" w:cs="仿宋_GB2312"/>
                <w:sz w:val="24"/>
                <w:szCs w:val="24"/>
              </w:rPr>
            </w:pPr>
          </w:p>
        </w:tc>
        <w:tc>
          <w:tcPr>
            <w:tcW w:w="609" w:type="dxa"/>
            <w:vAlign w:val="center"/>
          </w:tcPr>
          <w:p w14:paraId="659C0376" w14:textId="77777777" w:rsidR="00E979A5" w:rsidRPr="00E979A5" w:rsidRDefault="00E979A5" w:rsidP="007E549D">
            <w:pPr>
              <w:adjustRightInd w:val="0"/>
              <w:snapToGrid w:val="0"/>
              <w:rPr>
                <w:rFonts w:eastAsia="仿宋_GB2312" w:cs="仿宋_GB2312"/>
                <w:sz w:val="24"/>
                <w:szCs w:val="24"/>
              </w:rPr>
            </w:pPr>
          </w:p>
        </w:tc>
      </w:tr>
      <w:tr w:rsidR="00E979A5" w:rsidRPr="006B0E4E" w14:paraId="3E52455D" w14:textId="77777777" w:rsidTr="007B23FC">
        <w:trPr>
          <w:trHeight w:val="20"/>
        </w:trPr>
        <w:tc>
          <w:tcPr>
            <w:tcW w:w="480" w:type="dxa"/>
            <w:vMerge/>
            <w:vAlign w:val="center"/>
          </w:tcPr>
          <w:p w14:paraId="31584697" w14:textId="77777777" w:rsidR="00E979A5" w:rsidRPr="006B0E4E" w:rsidRDefault="00E979A5" w:rsidP="007E549D">
            <w:pPr>
              <w:adjustRightInd w:val="0"/>
              <w:snapToGrid w:val="0"/>
              <w:rPr>
                <w:rFonts w:eastAsia="仿宋_GB2312"/>
                <w:bCs/>
                <w:color w:val="000000"/>
                <w:sz w:val="24"/>
                <w:szCs w:val="24"/>
              </w:rPr>
            </w:pPr>
          </w:p>
        </w:tc>
        <w:tc>
          <w:tcPr>
            <w:tcW w:w="696" w:type="dxa"/>
            <w:vMerge/>
            <w:vAlign w:val="center"/>
          </w:tcPr>
          <w:p w14:paraId="2298D54A" w14:textId="77777777" w:rsidR="00E979A5" w:rsidRPr="006B0E4E" w:rsidRDefault="00E979A5" w:rsidP="007E549D">
            <w:pPr>
              <w:adjustRightInd w:val="0"/>
              <w:snapToGrid w:val="0"/>
              <w:rPr>
                <w:rFonts w:eastAsia="仿宋_GB2312"/>
                <w:bCs/>
                <w:color w:val="000000"/>
                <w:sz w:val="24"/>
                <w:szCs w:val="24"/>
              </w:rPr>
            </w:pPr>
          </w:p>
        </w:tc>
        <w:tc>
          <w:tcPr>
            <w:tcW w:w="845" w:type="dxa"/>
            <w:gridSpan w:val="3"/>
            <w:vAlign w:val="center"/>
          </w:tcPr>
          <w:p w14:paraId="5C3B47D4" w14:textId="77F37419"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5</w:t>
            </w:r>
          </w:p>
        </w:tc>
        <w:tc>
          <w:tcPr>
            <w:tcW w:w="1376" w:type="dxa"/>
            <w:vAlign w:val="center"/>
          </w:tcPr>
          <w:p w14:paraId="693F88F3" w14:textId="11416BA7"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30102008</w:t>
            </w:r>
          </w:p>
        </w:tc>
        <w:tc>
          <w:tcPr>
            <w:tcW w:w="1391" w:type="dxa"/>
            <w:vAlign w:val="center"/>
          </w:tcPr>
          <w:p w14:paraId="4575B28F" w14:textId="15CB9536" w:rsidR="00E979A5" w:rsidRPr="006B0E4E"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环境微生</w:t>
            </w:r>
            <w:r w:rsidRPr="00E979A5">
              <w:rPr>
                <w:rFonts w:eastAsia="仿宋_GB2312" w:cs="仿宋_GB2312" w:hint="eastAsia"/>
                <w:sz w:val="24"/>
                <w:szCs w:val="24"/>
              </w:rPr>
              <w:lastRenderedPageBreak/>
              <w:t>物</w:t>
            </w:r>
          </w:p>
        </w:tc>
        <w:tc>
          <w:tcPr>
            <w:tcW w:w="700" w:type="dxa"/>
            <w:vAlign w:val="center"/>
          </w:tcPr>
          <w:p w14:paraId="4F500173" w14:textId="3E2808E7"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lastRenderedPageBreak/>
              <w:t>64</w:t>
            </w:r>
          </w:p>
        </w:tc>
        <w:tc>
          <w:tcPr>
            <w:tcW w:w="696" w:type="dxa"/>
            <w:vAlign w:val="center"/>
          </w:tcPr>
          <w:p w14:paraId="4B546906" w14:textId="20EA64AB"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32</w:t>
            </w:r>
          </w:p>
        </w:tc>
        <w:tc>
          <w:tcPr>
            <w:tcW w:w="696" w:type="dxa"/>
            <w:vAlign w:val="center"/>
          </w:tcPr>
          <w:p w14:paraId="004DF9A1" w14:textId="5B24AEB7"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32</w:t>
            </w:r>
          </w:p>
        </w:tc>
        <w:tc>
          <w:tcPr>
            <w:tcW w:w="872" w:type="dxa"/>
            <w:vAlign w:val="center"/>
          </w:tcPr>
          <w:p w14:paraId="4A6E3EEC" w14:textId="294F7DF8"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4</w:t>
            </w:r>
          </w:p>
        </w:tc>
        <w:tc>
          <w:tcPr>
            <w:tcW w:w="670" w:type="dxa"/>
            <w:vAlign w:val="center"/>
          </w:tcPr>
          <w:p w14:paraId="0270CEBD" w14:textId="77777777" w:rsidR="00E979A5" w:rsidRPr="00E979A5" w:rsidRDefault="00E979A5" w:rsidP="007E549D">
            <w:pPr>
              <w:adjustRightInd w:val="0"/>
              <w:snapToGrid w:val="0"/>
              <w:rPr>
                <w:rFonts w:eastAsia="仿宋_GB2312" w:cs="仿宋_GB2312"/>
                <w:sz w:val="24"/>
                <w:szCs w:val="24"/>
              </w:rPr>
            </w:pPr>
          </w:p>
        </w:tc>
        <w:tc>
          <w:tcPr>
            <w:tcW w:w="643" w:type="dxa"/>
            <w:vAlign w:val="center"/>
          </w:tcPr>
          <w:p w14:paraId="3CB7D2D8" w14:textId="77777777" w:rsidR="00E979A5" w:rsidRPr="00E979A5" w:rsidRDefault="00E979A5" w:rsidP="007E549D">
            <w:pPr>
              <w:adjustRightInd w:val="0"/>
              <w:snapToGrid w:val="0"/>
              <w:rPr>
                <w:rFonts w:eastAsia="仿宋_GB2312" w:cs="仿宋_GB2312"/>
                <w:sz w:val="24"/>
                <w:szCs w:val="24"/>
              </w:rPr>
            </w:pPr>
          </w:p>
        </w:tc>
        <w:tc>
          <w:tcPr>
            <w:tcW w:w="644" w:type="dxa"/>
            <w:vAlign w:val="center"/>
          </w:tcPr>
          <w:p w14:paraId="73208C6C" w14:textId="77777777" w:rsidR="00E979A5" w:rsidRPr="00E979A5" w:rsidRDefault="00E979A5" w:rsidP="007E549D">
            <w:pPr>
              <w:adjustRightInd w:val="0"/>
              <w:snapToGrid w:val="0"/>
              <w:rPr>
                <w:rFonts w:eastAsia="仿宋_GB2312" w:cs="仿宋_GB2312"/>
                <w:sz w:val="24"/>
                <w:szCs w:val="24"/>
              </w:rPr>
            </w:pPr>
          </w:p>
        </w:tc>
        <w:tc>
          <w:tcPr>
            <w:tcW w:w="645" w:type="dxa"/>
            <w:vAlign w:val="center"/>
          </w:tcPr>
          <w:p w14:paraId="42B807EA" w14:textId="77777777" w:rsidR="00E979A5" w:rsidRPr="00E979A5" w:rsidRDefault="00E979A5" w:rsidP="007E549D">
            <w:pPr>
              <w:adjustRightInd w:val="0"/>
              <w:snapToGrid w:val="0"/>
              <w:rPr>
                <w:rFonts w:eastAsia="仿宋_GB2312" w:cs="仿宋_GB2312"/>
                <w:sz w:val="24"/>
                <w:szCs w:val="24"/>
              </w:rPr>
            </w:pPr>
          </w:p>
        </w:tc>
        <w:tc>
          <w:tcPr>
            <w:tcW w:w="643" w:type="dxa"/>
            <w:vAlign w:val="center"/>
          </w:tcPr>
          <w:p w14:paraId="29147F70" w14:textId="77777777" w:rsidR="00E979A5" w:rsidRPr="00E979A5" w:rsidRDefault="00E979A5" w:rsidP="007E549D">
            <w:pPr>
              <w:adjustRightInd w:val="0"/>
              <w:snapToGrid w:val="0"/>
              <w:rPr>
                <w:rFonts w:eastAsia="仿宋_GB2312" w:cs="仿宋_GB2312"/>
                <w:sz w:val="24"/>
                <w:szCs w:val="24"/>
              </w:rPr>
            </w:pPr>
          </w:p>
        </w:tc>
        <w:tc>
          <w:tcPr>
            <w:tcW w:w="654" w:type="dxa"/>
            <w:gridSpan w:val="2"/>
            <w:vAlign w:val="center"/>
          </w:tcPr>
          <w:p w14:paraId="1269C6F4" w14:textId="0A66A6D2" w:rsidR="00E979A5" w:rsidRPr="00E979A5" w:rsidRDefault="00E979A5" w:rsidP="007E549D">
            <w:pPr>
              <w:adjustRightInd w:val="0"/>
              <w:snapToGrid w:val="0"/>
              <w:rPr>
                <w:rFonts w:eastAsia="仿宋_GB2312" w:cs="仿宋_GB2312"/>
                <w:sz w:val="24"/>
                <w:szCs w:val="24"/>
              </w:rPr>
            </w:pPr>
          </w:p>
        </w:tc>
        <w:tc>
          <w:tcPr>
            <w:tcW w:w="643" w:type="dxa"/>
            <w:vAlign w:val="center"/>
          </w:tcPr>
          <w:p w14:paraId="7F023B41" w14:textId="1F1A8382"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4/16</w:t>
            </w:r>
          </w:p>
        </w:tc>
        <w:tc>
          <w:tcPr>
            <w:tcW w:w="661" w:type="dxa"/>
            <w:gridSpan w:val="2"/>
            <w:vAlign w:val="center"/>
          </w:tcPr>
          <w:p w14:paraId="13A82ACC" w14:textId="77777777" w:rsidR="00E979A5" w:rsidRPr="00E979A5" w:rsidRDefault="00E979A5" w:rsidP="007E549D">
            <w:pPr>
              <w:adjustRightInd w:val="0"/>
              <w:snapToGrid w:val="0"/>
              <w:rPr>
                <w:rFonts w:eastAsia="仿宋_GB2312" w:cs="仿宋_GB2312"/>
                <w:sz w:val="24"/>
                <w:szCs w:val="24"/>
              </w:rPr>
            </w:pPr>
          </w:p>
        </w:tc>
        <w:tc>
          <w:tcPr>
            <w:tcW w:w="576" w:type="dxa"/>
            <w:vAlign w:val="center"/>
          </w:tcPr>
          <w:p w14:paraId="357E8317" w14:textId="77777777" w:rsidR="00E979A5" w:rsidRPr="00E979A5" w:rsidRDefault="00E979A5" w:rsidP="007E549D">
            <w:pPr>
              <w:adjustRightInd w:val="0"/>
              <w:snapToGrid w:val="0"/>
              <w:rPr>
                <w:rFonts w:eastAsia="仿宋_GB2312" w:cs="仿宋_GB2312"/>
                <w:sz w:val="24"/>
                <w:szCs w:val="24"/>
              </w:rPr>
            </w:pPr>
          </w:p>
        </w:tc>
        <w:tc>
          <w:tcPr>
            <w:tcW w:w="456" w:type="dxa"/>
            <w:vAlign w:val="center"/>
          </w:tcPr>
          <w:p w14:paraId="5177DEEC" w14:textId="77777777" w:rsidR="00E979A5" w:rsidRPr="00E979A5" w:rsidRDefault="00E979A5" w:rsidP="007E549D">
            <w:pPr>
              <w:adjustRightInd w:val="0"/>
              <w:snapToGrid w:val="0"/>
              <w:rPr>
                <w:rFonts w:eastAsia="仿宋_GB2312" w:cs="仿宋_GB2312"/>
                <w:sz w:val="24"/>
                <w:szCs w:val="24"/>
              </w:rPr>
            </w:pPr>
          </w:p>
        </w:tc>
        <w:tc>
          <w:tcPr>
            <w:tcW w:w="609" w:type="dxa"/>
            <w:vAlign w:val="center"/>
          </w:tcPr>
          <w:p w14:paraId="7EAFEE34" w14:textId="77777777" w:rsidR="00E979A5" w:rsidRPr="00E979A5" w:rsidRDefault="00E979A5" w:rsidP="007E549D">
            <w:pPr>
              <w:adjustRightInd w:val="0"/>
              <w:snapToGrid w:val="0"/>
              <w:rPr>
                <w:rFonts w:eastAsia="仿宋_GB2312" w:cs="仿宋_GB2312"/>
                <w:sz w:val="24"/>
                <w:szCs w:val="24"/>
              </w:rPr>
            </w:pPr>
          </w:p>
        </w:tc>
      </w:tr>
      <w:tr w:rsidR="00E979A5" w:rsidRPr="006B0E4E" w14:paraId="1EA8473D" w14:textId="77777777" w:rsidTr="007B23FC">
        <w:trPr>
          <w:trHeight w:val="20"/>
        </w:trPr>
        <w:tc>
          <w:tcPr>
            <w:tcW w:w="480" w:type="dxa"/>
            <w:vMerge/>
            <w:vAlign w:val="center"/>
          </w:tcPr>
          <w:p w14:paraId="753BE004" w14:textId="77777777" w:rsidR="00E979A5" w:rsidRPr="006B0E4E" w:rsidRDefault="00E979A5" w:rsidP="007E549D">
            <w:pPr>
              <w:adjustRightInd w:val="0"/>
              <w:snapToGrid w:val="0"/>
              <w:rPr>
                <w:rFonts w:eastAsia="仿宋_GB2312"/>
                <w:bCs/>
                <w:color w:val="000000"/>
                <w:sz w:val="24"/>
                <w:szCs w:val="24"/>
              </w:rPr>
            </w:pPr>
          </w:p>
        </w:tc>
        <w:tc>
          <w:tcPr>
            <w:tcW w:w="696" w:type="dxa"/>
            <w:vMerge/>
            <w:vAlign w:val="center"/>
          </w:tcPr>
          <w:p w14:paraId="150DF47D" w14:textId="77777777" w:rsidR="00E979A5" w:rsidRPr="006B0E4E" w:rsidRDefault="00E979A5" w:rsidP="007E549D">
            <w:pPr>
              <w:adjustRightInd w:val="0"/>
              <w:snapToGrid w:val="0"/>
              <w:rPr>
                <w:rFonts w:eastAsia="仿宋_GB2312"/>
                <w:bCs/>
                <w:color w:val="000000"/>
                <w:sz w:val="24"/>
                <w:szCs w:val="24"/>
              </w:rPr>
            </w:pPr>
          </w:p>
        </w:tc>
        <w:tc>
          <w:tcPr>
            <w:tcW w:w="845" w:type="dxa"/>
            <w:gridSpan w:val="3"/>
            <w:vAlign w:val="center"/>
          </w:tcPr>
          <w:p w14:paraId="53691CA0" w14:textId="51B9E3CF"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6</w:t>
            </w:r>
          </w:p>
        </w:tc>
        <w:tc>
          <w:tcPr>
            <w:tcW w:w="1376" w:type="dxa"/>
            <w:vAlign w:val="center"/>
          </w:tcPr>
          <w:p w14:paraId="027C0F54" w14:textId="69A0649D"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30102007</w:t>
            </w:r>
          </w:p>
        </w:tc>
        <w:tc>
          <w:tcPr>
            <w:tcW w:w="1391" w:type="dxa"/>
            <w:vAlign w:val="center"/>
          </w:tcPr>
          <w:p w14:paraId="6C64BDE3" w14:textId="4940CCDA" w:rsidR="00E979A5" w:rsidRPr="006B0E4E"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CAD</w:t>
            </w:r>
            <w:r w:rsidRPr="00E979A5">
              <w:rPr>
                <w:rFonts w:eastAsia="仿宋_GB2312" w:cs="仿宋_GB2312" w:hint="eastAsia"/>
                <w:sz w:val="24"/>
                <w:szCs w:val="24"/>
              </w:rPr>
              <w:t>制图与识图</w:t>
            </w:r>
          </w:p>
        </w:tc>
        <w:tc>
          <w:tcPr>
            <w:tcW w:w="700" w:type="dxa"/>
            <w:vAlign w:val="center"/>
          </w:tcPr>
          <w:p w14:paraId="6FD5AC65" w14:textId="55FF9DA9"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64</w:t>
            </w:r>
          </w:p>
        </w:tc>
        <w:tc>
          <w:tcPr>
            <w:tcW w:w="696" w:type="dxa"/>
            <w:vAlign w:val="center"/>
          </w:tcPr>
          <w:p w14:paraId="734383EB" w14:textId="4A504DC3"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32</w:t>
            </w:r>
          </w:p>
        </w:tc>
        <w:tc>
          <w:tcPr>
            <w:tcW w:w="696" w:type="dxa"/>
            <w:vAlign w:val="center"/>
          </w:tcPr>
          <w:p w14:paraId="0028B780" w14:textId="05C404DD"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32</w:t>
            </w:r>
          </w:p>
        </w:tc>
        <w:tc>
          <w:tcPr>
            <w:tcW w:w="872" w:type="dxa"/>
            <w:vAlign w:val="center"/>
          </w:tcPr>
          <w:p w14:paraId="351456FC" w14:textId="4BFB4FA7"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4</w:t>
            </w:r>
          </w:p>
        </w:tc>
        <w:tc>
          <w:tcPr>
            <w:tcW w:w="670" w:type="dxa"/>
            <w:vAlign w:val="center"/>
          </w:tcPr>
          <w:p w14:paraId="6859BED6" w14:textId="77777777" w:rsidR="00E979A5" w:rsidRPr="00E979A5" w:rsidRDefault="00E979A5" w:rsidP="007E549D">
            <w:pPr>
              <w:adjustRightInd w:val="0"/>
              <w:snapToGrid w:val="0"/>
              <w:rPr>
                <w:rFonts w:eastAsia="仿宋_GB2312" w:cs="仿宋_GB2312"/>
                <w:sz w:val="24"/>
                <w:szCs w:val="24"/>
              </w:rPr>
            </w:pPr>
          </w:p>
        </w:tc>
        <w:tc>
          <w:tcPr>
            <w:tcW w:w="643" w:type="dxa"/>
            <w:vAlign w:val="center"/>
          </w:tcPr>
          <w:p w14:paraId="55FB164C" w14:textId="77777777" w:rsidR="00E979A5" w:rsidRPr="00E979A5" w:rsidRDefault="00E979A5" w:rsidP="007E549D">
            <w:pPr>
              <w:adjustRightInd w:val="0"/>
              <w:snapToGrid w:val="0"/>
              <w:rPr>
                <w:rFonts w:eastAsia="仿宋_GB2312" w:cs="仿宋_GB2312"/>
                <w:sz w:val="24"/>
                <w:szCs w:val="24"/>
              </w:rPr>
            </w:pPr>
          </w:p>
        </w:tc>
        <w:tc>
          <w:tcPr>
            <w:tcW w:w="644" w:type="dxa"/>
            <w:vAlign w:val="center"/>
          </w:tcPr>
          <w:p w14:paraId="1C93336F" w14:textId="77777777" w:rsidR="00E979A5" w:rsidRPr="00E979A5" w:rsidRDefault="00E979A5" w:rsidP="007E549D">
            <w:pPr>
              <w:adjustRightInd w:val="0"/>
              <w:snapToGrid w:val="0"/>
              <w:rPr>
                <w:rFonts w:eastAsia="仿宋_GB2312" w:cs="仿宋_GB2312"/>
                <w:sz w:val="24"/>
                <w:szCs w:val="24"/>
              </w:rPr>
            </w:pPr>
          </w:p>
        </w:tc>
        <w:tc>
          <w:tcPr>
            <w:tcW w:w="645" w:type="dxa"/>
            <w:vAlign w:val="center"/>
          </w:tcPr>
          <w:p w14:paraId="5628EA49" w14:textId="77777777" w:rsidR="00E979A5" w:rsidRPr="00E979A5" w:rsidRDefault="00E979A5" w:rsidP="007E549D">
            <w:pPr>
              <w:adjustRightInd w:val="0"/>
              <w:snapToGrid w:val="0"/>
              <w:rPr>
                <w:rFonts w:eastAsia="仿宋_GB2312" w:cs="仿宋_GB2312"/>
                <w:sz w:val="24"/>
                <w:szCs w:val="24"/>
              </w:rPr>
            </w:pPr>
          </w:p>
        </w:tc>
        <w:tc>
          <w:tcPr>
            <w:tcW w:w="643" w:type="dxa"/>
            <w:vAlign w:val="center"/>
          </w:tcPr>
          <w:p w14:paraId="7AB0DEDD" w14:textId="5733D510" w:rsidR="00E979A5" w:rsidRPr="00E979A5" w:rsidRDefault="00E979A5" w:rsidP="007E549D">
            <w:pPr>
              <w:adjustRightInd w:val="0"/>
              <w:snapToGrid w:val="0"/>
              <w:rPr>
                <w:rFonts w:eastAsia="仿宋_GB2312" w:cs="仿宋_GB2312"/>
                <w:sz w:val="24"/>
                <w:szCs w:val="24"/>
              </w:rPr>
            </w:pPr>
          </w:p>
        </w:tc>
        <w:tc>
          <w:tcPr>
            <w:tcW w:w="654" w:type="dxa"/>
            <w:gridSpan w:val="2"/>
            <w:vAlign w:val="center"/>
          </w:tcPr>
          <w:p w14:paraId="6E62B726" w14:textId="7A81A18C"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4/16</w:t>
            </w:r>
          </w:p>
        </w:tc>
        <w:tc>
          <w:tcPr>
            <w:tcW w:w="643" w:type="dxa"/>
            <w:vAlign w:val="center"/>
          </w:tcPr>
          <w:p w14:paraId="5C19182D" w14:textId="77777777" w:rsidR="00E979A5" w:rsidRPr="00E979A5" w:rsidRDefault="00E979A5" w:rsidP="007E549D">
            <w:pPr>
              <w:adjustRightInd w:val="0"/>
              <w:snapToGrid w:val="0"/>
              <w:rPr>
                <w:rFonts w:eastAsia="仿宋_GB2312" w:cs="仿宋_GB2312"/>
                <w:sz w:val="24"/>
                <w:szCs w:val="24"/>
              </w:rPr>
            </w:pPr>
          </w:p>
        </w:tc>
        <w:tc>
          <w:tcPr>
            <w:tcW w:w="661" w:type="dxa"/>
            <w:gridSpan w:val="2"/>
            <w:vAlign w:val="center"/>
          </w:tcPr>
          <w:p w14:paraId="49C15B6D" w14:textId="77777777" w:rsidR="00E979A5" w:rsidRPr="00E979A5" w:rsidRDefault="00E979A5" w:rsidP="007E549D">
            <w:pPr>
              <w:adjustRightInd w:val="0"/>
              <w:snapToGrid w:val="0"/>
              <w:rPr>
                <w:rFonts w:eastAsia="仿宋_GB2312" w:cs="仿宋_GB2312"/>
                <w:sz w:val="24"/>
                <w:szCs w:val="24"/>
              </w:rPr>
            </w:pPr>
          </w:p>
        </w:tc>
        <w:tc>
          <w:tcPr>
            <w:tcW w:w="576" w:type="dxa"/>
            <w:vAlign w:val="center"/>
          </w:tcPr>
          <w:p w14:paraId="19DD3FB7" w14:textId="77777777" w:rsidR="00E979A5" w:rsidRPr="00E979A5" w:rsidRDefault="00E979A5" w:rsidP="007E549D">
            <w:pPr>
              <w:adjustRightInd w:val="0"/>
              <w:snapToGrid w:val="0"/>
              <w:rPr>
                <w:rFonts w:eastAsia="仿宋_GB2312" w:cs="仿宋_GB2312"/>
                <w:sz w:val="24"/>
                <w:szCs w:val="24"/>
              </w:rPr>
            </w:pPr>
          </w:p>
        </w:tc>
        <w:tc>
          <w:tcPr>
            <w:tcW w:w="456" w:type="dxa"/>
            <w:vAlign w:val="center"/>
          </w:tcPr>
          <w:p w14:paraId="57E1FE29" w14:textId="77777777" w:rsidR="00E979A5" w:rsidRPr="00E979A5" w:rsidRDefault="00E979A5" w:rsidP="007E549D">
            <w:pPr>
              <w:adjustRightInd w:val="0"/>
              <w:snapToGrid w:val="0"/>
              <w:rPr>
                <w:rFonts w:eastAsia="仿宋_GB2312" w:cs="仿宋_GB2312"/>
                <w:sz w:val="24"/>
                <w:szCs w:val="24"/>
              </w:rPr>
            </w:pPr>
          </w:p>
        </w:tc>
        <w:tc>
          <w:tcPr>
            <w:tcW w:w="609" w:type="dxa"/>
            <w:vAlign w:val="center"/>
          </w:tcPr>
          <w:p w14:paraId="13E04AF5" w14:textId="77777777" w:rsidR="00E979A5" w:rsidRPr="00E979A5" w:rsidRDefault="00E979A5" w:rsidP="007E549D">
            <w:pPr>
              <w:adjustRightInd w:val="0"/>
              <w:snapToGrid w:val="0"/>
              <w:rPr>
                <w:rFonts w:eastAsia="仿宋_GB2312" w:cs="仿宋_GB2312"/>
                <w:sz w:val="24"/>
                <w:szCs w:val="24"/>
              </w:rPr>
            </w:pPr>
          </w:p>
        </w:tc>
      </w:tr>
      <w:tr w:rsidR="00E979A5" w:rsidRPr="006B0E4E" w14:paraId="43E46D9D" w14:textId="77777777" w:rsidTr="007B23FC">
        <w:trPr>
          <w:trHeight w:val="20"/>
        </w:trPr>
        <w:tc>
          <w:tcPr>
            <w:tcW w:w="480" w:type="dxa"/>
            <w:vMerge/>
            <w:vAlign w:val="center"/>
          </w:tcPr>
          <w:p w14:paraId="046BF26A" w14:textId="77777777" w:rsidR="00E979A5" w:rsidRPr="006B0E4E" w:rsidRDefault="00E979A5" w:rsidP="007E549D">
            <w:pPr>
              <w:adjustRightInd w:val="0"/>
              <w:snapToGrid w:val="0"/>
              <w:rPr>
                <w:rFonts w:eastAsia="仿宋_GB2312"/>
                <w:bCs/>
                <w:color w:val="000000"/>
                <w:sz w:val="24"/>
                <w:szCs w:val="24"/>
              </w:rPr>
            </w:pPr>
          </w:p>
        </w:tc>
        <w:tc>
          <w:tcPr>
            <w:tcW w:w="696" w:type="dxa"/>
            <w:vMerge/>
            <w:vAlign w:val="center"/>
          </w:tcPr>
          <w:p w14:paraId="3C3F7292" w14:textId="77777777" w:rsidR="00E979A5" w:rsidRPr="006B0E4E" w:rsidRDefault="00E979A5" w:rsidP="007E549D">
            <w:pPr>
              <w:adjustRightInd w:val="0"/>
              <w:snapToGrid w:val="0"/>
              <w:rPr>
                <w:rFonts w:eastAsia="仿宋_GB2312"/>
                <w:bCs/>
                <w:color w:val="000000"/>
                <w:sz w:val="24"/>
                <w:szCs w:val="24"/>
              </w:rPr>
            </w:pPr>
          </w:p>
        </w:tc>
        <w:tc>
          <w:tcPr>
            <w:tcW w:w="845" w:type="dxa"/>
            <w:gridSpan w:val="3"/>
            <w:vAlign w:val="center"/>
          </w:tcPr>
          <w:p w14:paraId="691B2F5E" w14:textId="63655849"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7</w:t>
            </w:r>
          </w:p>
        </w:tc>
        <w:tc>
          <w:tcPr>
            <w:tcW w:w="1376" w:type="dxa"/>
            <w:vAlign w:val="center"/>
          </w:tcPr>
          <w:p w14:paraId="52F50B4E" w14:textId="032B8A72"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30101005</w:t>
            </w:r>
          </w:p>
        </w:tc>
        <w:tc>
          <w:tcPr>
            <w:tcW w:w="1391" w:type="dxa"/>
            <w:vAlign w:val="center"/>
          </w:tcPr>
          <w:p w14:paraId="1DBF873B" w14:textId="386AE38C" w:rsidR="00E979A5" w:rsidRPr="006B0E4E"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环境工程电子电工</w:t>
            </w:r>
          </w:p>
        </w:tc>
        <w:tc>
          <w:tcPr>
            <w:tcW w:w="700" w:type="dxa"/>
            <w:vAlign w:val="center"/>
          </w:tcPr>
          <w:p w14:paraId="57B39861" w14:textId="77A84B2C"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64</w:t>
            </w:r>
          </w:p>
        </w:tc>
        <w:tc>
          <w:tcPr>
            <w:tcW w:w="696" w:type="dxa"/>
            <w:vAlign w:val="center"/>
          </w:tcPr>
          <w:p w14:paraId="1FE9B90D" w14:textId="0E58DB9C"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32</w:t>
            </w:r>
          </w:p>
        </w:tc>
        <w:tc>
          <w:tcPr>
            <w:tcW w:w="696" w:type="dxa"/>
            <w:vAlign w:val="center"/>
          </w:tcPr>
          <w:p w14:paraId="646CEC35" w14:textId="01EDB67C"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32</w:t>
            </w:r>
          </w:p>
        </w:tc>
        <w:tc>
          <w:tcPr>
            <w:tcW w:w="872" w:type="dxa"/>
            <w:vAlign w:val="center"/>
          </w:tcPr>
          <w:p w14:paraId="41AE87D8" w14:textId="177E591D"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4</w:t>
            </w:r>
          </w:p>
        </w:tc>
        <w:tc>
          <w:tcPr>
            <w:tcW w:w="670" w:type="dxa"/>
            <w:vAlign w:val="center"/>
          </w:tcPr>
          <w:p w14:paraId="5F9E3419" w14:textId="77777777" w:rsidR="00E979A5" w:rsidRPr="00E979A5" w:rsidRDefault="00E979A5" w:rsidP="007E549D">
            <w:pPr>
              <w:adjustRightInd w:val="0"/>
              <w:snapToGrid w:val="0"/>
              <w:rPr>
                <w:rFonts w:eastAsia="仿宋_GB2312" w:cs="仿宋_GB2312"/>
                <w:sz w:val="24"/>
                <w:szCs w:val="24"/>
              </w:rPr>
            </w:pPr>
          </w:p>
        </w:tc>
        <w:tc>
          <w:tcPr>
            <w:tcW w:w="643" w:type="dxa"/>
            <w:vAlign w:val="center"/>
          </w:tcPr>
          <w:p w14:paraId="534179A0" w14:textId="77777777" w:rsidR="00E979A5" w:rsidRPr="00E979A5" w:rsidRDefault="00E979A5" w:rsidP="007E549D">
            <w:pPr>
              <w:adjustRightInd w:val="0"/>
              <w:snapToGrid w:val="0"/>
              <w:rPr>
                <w:rFonts w:eastAsia="仿宋_GB2312" w:cs="仿宋_GB2312"/>
                <w:sz w:val="24"/>
                <w:szCs w:val="24"/>
              </w:rPr>
            </w:pPr>
          </w:p>
        </w:tc>
        <w:tc>
          <w:tcPr>
            <w:tcW w:w="644" w:type="dxa"/>
            <w:vAlign w:val="center"/>
          </w:tcPr>
          <w:p w14:paraId="11E3C11A" w14:textId="77777777" w:rsidR="00E979A5" w:rsidRPr="00E979A5" w:rsidRDefault="00E979A5" w:rsidP="007E549D">
            <w:pPr>
              <w:adjustRightInd w:val="0"/>
              <w:snapToGrid w:val="0"/>
              <w:rPr>
                <w:rFonts w:eastAsia="仿宋_GB2312" w:cs="仿宋_GB2312"/>
                <w:sz w:val="24"/>
                <w:szCs w:val="24"/>
              </w:rPr>
            </w:pPr>
          </w:p>
        </w:tc>
        <w:tc>
          <w:tcPr>
            <w:tcW w:w="645" w:type="dxa"/>
            <w:vAlign w:val="center"/>
          </w:tcPr>
          <w:p w14:paraId="6973AAFB" w14:textId="77777777" w:rsidR="00E979A5" w:rsidRPr="00E979A5" w:rsidRDefault="00E979A5" w:rsidP="007E549D">
            <w:pPr>
              <w:adjustRightInd w:val="0"/>
              <w:snapToGrid w:val="0"/>
              <w:rPr>
                <w:rFonts w:eastAsia="仿宋_GB2312" w:cs="仿宋_GB2312"/>
                <w:sz w:val="24"/>
                <w:szCs w:val="24"/>
              </w:rPr>
            </w:pPr>
          </w:p>
        </w:tc>
        <w:tc>
          <w:tcPr>
            <w:tcW w:w="643" w:type="dxa"/>
            <w:vAlign w:val="center"/>
          </w:tcPr>
          <w:p w14:paraId="1573434A" w14:textId="77777777" w:rsidR="00E979A5" w:rsidRPr="00E979A5" w:rsidRDefault="00E979A5" w:rsidP="007E549D">
            <w:pPr>
              <w:adjustRightInd w:val="0"/>
              <w:snapToGrid w:val="0"/>
              <w:rPr>
                <w:rFonts w:eastAsia="仿宋_GB2312" w:cs="仿宋_GB2312"/>
                <w:sz w:val="24"/>
                <w:szCs w:val="24"/>
              </w:rPr>
            </w:pPr>
          </w:p>
        </w:tc>
        <w:tc>
          <w:tcPr>
            <w:tcW w:w="654" w:type="dxa"/>
            <w:gridSpan w:val="2"/>
            <w:vAlign w:val="center"/>
          </w:tcPr>
          <w:p w14:paraId="01E93B23" w14:textId="041CF1B0"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4/16</w:t>
            </w:r>
          </w:p>
        </w:tc>
        <w:tc>
          <w:tcPr>
            <w:tcW w:w="643" w:type="dxa"/>
            <w:vAlign w:val="center"/>
          </w:tcPr>
          <w:p w14:paraId="6B8E6B9A" w14:textId="77777777" w:rsidR="00E979A5" w:rsidRPr="00E979A5" w:rsidRDefault="00E979A5" w:rsidP="007E549D">
            <w:pPr>
              <w:adjustRightInd w:val="0"/>
              <w:snapToGrid w:val="0"/>
              <w:rPr>
                <w:rFonts w:eastAsia="仿宋_GB2312" w:cs="仿宋_GB2312"/>
                <w:sz w:val="24"/>
                <w:szCs w:val="24"/>
              </w:rPr>
            </w:pPr>
          </w:p>
        </w:tc>
        <w:tc>
          <w:tcPr>
            <w:tcW w:w="661" w:type="dxa"/>
            <w:gridSpan w:val="2"/>
            <w:vAlign w:val="center"/>
          </w:tcPr>
          <w:p w14:paraId="51C2F47F" w14:textId="77777777" w:rsidR="00E979A5" w:rsidRPr="00E979A5" w:rsidRDefault="00E979A5" w:rsidP="007E549D">
            <w:pPr>
              <w:adjustRightInd w:val="0"/>
              <w:snapToGrid w:val="0"/>
              <w:rPr>
                <w:rFonts w:eastAsia="仿宋_GB2312" w:cs="仿宋_GB2312"/>
                <w:sz w:val="24"/>
                <w:szCs w:val="24"/>
              </w:rPr>
            </w:pPr>
          </w:p>
        </w:tc>
        <w:tc>
          <w:tcPr>
            <w:tcW w:w="576" w:type="dxa"/>
            <w:vAlign w:val="center"/>
          </w:tcPr>
          <w:p w14:paraId="3F2A9F27" w14:textId="77777777" w:rsidR="00E979A5" w:rsidRPr="00E979A5" w:rsidRDefault="00E979A5" w:rsidP="007E549D">
            <w:pPr>
              <w:adjustRightInd w:val="0"/>
              <w:snapToGrid w:val="0"/>
              <w:rPr>
                <w:rFonts w:eastAsia="仿宋_GB2312" w:cs="仿宋_GB2312"/>
                <w:sz w:val="24"/>
                <w:szCs w:val="24"/>
              </w:rPr>
            </w:pPr>
          </w:p>
        </w:tc>
        <w:tc>
          <w:tcPr>
            <w:tcW w:w="456" w:type="dxa"/>
            <w:vAlign w:val="center"/>
          </w:tcPr>
          <w:p w14:paraId="61286E09" w14:textId="77777777" w:rsidR="00E979A5" w:rsidRPr="00E979A5" w:rsidRDefault="00E979A5" w:rsidP="007E549D">
            <w:pPr>
              <w:adjustRightInd w:val="0"/>
              <w:snapToGrid w:val="0"/>
              <w:rPr>
                <w:rFonts w:eastAsia="仿宋_GB2312" w:cs="仿宋_GB2312"/>
                <w:sz w:val="24"/>
                <w:szCs w:val="24"/>
              </w:rPr>
            </w:pPr>
          </w:p>
        </w:tc>
        <w:tc>
          <w:tcPr>
            <w:tcW w:w="609" w:type="dxa"/>
            <w:vAlign w:val="center"/>
          </w:tcPr>
          <w:p w14:paraId="67124B6C" w14:textId="77777777" w:rsidR="00E979A5" w:rsidRPr="00E979A5" w:rsidRDefault="00E979A5" w:rsidP="007E549D">
            <w:pPr>
              <w:adjustRightInd w:val="0"/>
              <w:snapToGrid w:val="0"/>
              <w:rPr>
                <w:rFonts w:eastAsia="仿宋_GB2312" w:cs="仿宋_GB2312"/>
                <w:sz w:val="24"/>
                <w:szCs w:val="24"/>
              </w:rPr>
            </w:pPr>
          </w:p>
        </w:tc>
      </w:tr>
      <w:tr w:rsidR="00E979A5" w:rsidRPr="006B0E4E" w14:paraId="1A9E01B0" w14:textId="77777777" w:rsidTr="007B23FC">
        <w:trPr>
          <w:trHeight w:val="20"/>
        </w:trPr>
        <w:tc>
          <w:tcPr>
            <w:tcW w:w="480" w:type="dxa"/>
            <w:vMerge/>
            <w:vAlign w:val="center"/>
          </w:tcPr>
          <w:p w14:paraId="74610F89" w14:textId="77777777" w:rsidR="00E979A5" w:rsidRPr="006B0E4E" w:rsidRDefault="00E979A5" w:rsidP="007E549D">
            <w:pPr>
              <w:adjustRightInd w:val="0"/>
              <w:snapToGrid w:val="0"/>
              <w:rPr>
                <w:rFonts w:eastAsia="仿宋_GB2312"/>
                <w:bCs/>
                <w:color w:val="000000"/>
                <w:sz w:val="24"/>
                <w:szCs w:val="24"/>
              </w:rPr>
            </w:pPr>
          </w:p>
        </w:tc>
        <w:tc>
          <w:tcPr>
            <w:tcW w:w="696" w:type="dxa"/>
            <w:vMerge/>
            <w:vAlign w:val="center"/>
          </w:tcPr>
          <w:p w14:paraId="4A9E00AB" w14:textId="77777777" w:rsidR="00E979A5" w:rsidRPr="006B0E4E" w:rsidRDefault="00E979A5" w:rsidP="007E549D">
            <w:pPr>
              <w:adjustRightInd w:val="0"/>
              <w:snapToGrid w:val="0"/>
              <w:rPr>
                <w:rFonts w:eastAsia="仿宋_GB2312"/>
                <w:bCs/>
                <w:color w:val="000000"/>
                <w:sz w:val="24"/>
                <w:szCs w:val="24"/>
              </w:rPr>
            </w:pPr>
          </w:p>
        </w:tc>
        <w:tc>
          <w:tcPr>
            <w:tcW w:w="845" w:type="dxa"/>
            <w:gridSpan w:val="3"/>
            <w:vAlign w:val="center"/>
          </w:tcPr>
          <w:p w14:paraId="2A8C6A60" w14:textId="41F8CB6D"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8</w:t>
            </w:r>
          </w:p>
        </w:tc>
        <w:tc>
          <w:tcPr>
            <w:tcW w:w="1376" w:type="dxa"/>
            <w:vAlign w:val="center"/>
          </w:tcPr>
          <w:p w14:paraId="67D9BEF0" w14:textId="652D6B80"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30101010</w:t>
            </w:r>
          </w:p>
        </w:tc>
        <w:tc>
          <w:tcPr>
            <w:tcW w:w="1391" w:type="dxa"/>
            <w:vAlign w:val="center"/>
          </w:tcPr>
          <w:p w14:paraId="277EE3C4" w14:textId="7057E895" w:rsidR="00E979A5" w:rsidRPr="006B0E4E" w:rsidRDefault="00923F53" w:rsidP="007E549D">
            <w:pPr>
              <w:adjustRightInd w:val="0"/>
              <w:snapToGrid w:val="0"/>
              <w:rPr>
                <w:rFonts w:eastAsia="仿宋_GB2312" w:cs="仿宋_GB2312"/>
                <w:sz w:val="24"/>
                <w:szCs w:val="24"/>
              </w:rPr>
            </w:pPr>
            <w:r>
              <w:rPr>
                <w:rFonts w:eastAsia="仿宋_GB2312" w:cs="仿宋_GB2312" w:hint="eastAsia"/>
                <w:sz w:val="24"/>
                <w:szCs w:val="24"/>
              </w:rPr>
              <w:t>水污染控制技术</w:t>
            </w:r>
          </w:p>
        </w:tc>
        <w:tc>
          <w:tcPr>
            <w:tcW w:w="700" w:type="dxa"/>
            <w:vAlign w:val="center"/>
          </w:tcPr>
          <w:p w14:paraId="49F4A33B" w14:textId="4A7914E5" w:rsidR="00E979A5" w:rsidRPr="00E979A5" w:rsidRDefault="00D303CE" w:rsidP="007E549D">
            <w:pPr>
              <w:adjustRightInd w:val="0"/>
              <w:snapToGrid w:val="0"/>
              <w:rPr>
                <w:rFonts w:eastAsia="仿宋_GB2312" w:cs="仿宋_GB2312" w:hint="eastAsia"/>
                <w:sz w:val="24"/>
                <w:szCs w:val="24"/>
              </w:rPr>
            </w:pPr>
            <w:r>
              <w:rPr>
                <w:rFonts w:eastAsia="仿宋_GB2312" w:cs="仿宋_GB2312" w:hint="eastAsia"/>
                <w:sz w:val="24"/>
                <w:szCs w:val="24"/>
              </w:rPr>
              <w:t>64</w:t>
            </w:r>
          </w:p>
        </w:tc>
        <w:tc>
          <w:tcPr>
            <w:tcW w:w="696" w:type="dxa"/>
            <w:vAlign w:val="center"/>
          </w:tcPr>
          <w:p w14:paraId="4926DDC8" w14:textId="5700FA8A" w:rsidR="00E979A5" w:rsidRPr="00E979A5" w:rsidRDefault="00D303CE" w:rsidP="007E549D">
            <w:pPr>
              <w:adjustRightInd w:val="0"/>
              <w:snapToGrid w:val="0"/>
              <w:rPr>
                <w:rFonts w:eastAsia="仿宋_GB2312" w:cs="仿宋_GB2312" w:hint="eastAsia"/>
                <w:sz w:val="24"/>
                <w:szCs w:val="24"/>
              </w:rPr>
            </w:pPr>
            <w:r>
              <w:rPr>
                <w:rFonts w:eastAsia="仿宋_GB2312" w:cs="仿宋_GB2312" w:hint="eastAsia"/>
                <w:sz w:val="24"/>
                <w:szCs w:val="24"/>
              </w:rPr>
              <w:t>48</w:t>
            </w:r>
          </w:p>
        </w:tc>
        <w:tc>
          <w:tcPr>
            <w:tcW w:w="696" w:type="dxa"/>
            <w:vAlign w:val="center"/>
          </w:tcPr>
          <w:p w14:paraId="73172934" w14:textId="136C1335" w:rsidR="00E979A5" w:rsidRPr="00E979A5" w:rsidRDefault="00D303CE" w:rsidP="007E549D">
            <w:pPr>
              <w:adjustRightInd w:val="0"/>
              <w:snapToGrid w:val="0"/>
              <w:rPr>
                <w:rFonts w:eastAsia="仿宋_GB2312" w:cs="仿宋_GB2312" w:hint="eastAsia"/>
                <w:sz w:val="24"/>
                <w:szCs w:val="24"/>
              </w:rPr>
            </w:pPr>
            <w:r>
              <w:rPr>
                <w:rFonts w:eastAsia="仿宋_GB2312" w:cs="仿宋_GB2312" w:hint="eastAsia"/>
                <w:sz w:val="24"/>
                <w:szCs w:val="24"/>
              </w:rPr>
              <w:t>16</w:t>
            </w:r>
          </w:p>
        </w:tc>
        <w:tc>
          <w:tcPr>
            <w:tcW w:w="872" w:type="dxa"/>
            <w:vAlign w:val="center"/>
          </w:tcPr>
          <w:p w14:paraId="5A94B124" w14:textId="1975D5F8"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4</w:t>
            </w:r>
          </w:p>
        </w:tc>
        <w:tc>
          <w:tcPr>
            <w:tcW w:w="670" w:type="dxa"/>
            <w:vAlign w:val="center"/>
          </w:tcPr>
          <w:p w14:paraId="155C98A8" w14:textId="77777777" w:rsidR="00E979A5" w:rsidRPr="00E979A5" w:rsidRDefault="00E979A5" w:rsidP="007E549D">
            <w:pPr>
              <w:adjustRightInd w:val="0"/>
              <w:snapToGrid w:val="0"/>
              <w:rPr>
                <w:rFonts w:eastAsia="仿宋_GB2312" w:cs="仿宋_GB2312"/>
                <w:sz w:val="24"/>
                <w:szCs w:val="24"/>
              </w:rPr>
            </w:pPr>
          </w:p>
        </w:tc>
        <w:tc>
          <w:tcPr>
            <w:tcW w:w="643" w:type="dxa"/>
            <w:vAlign w:val="center"/>
          </w:tcPr>
          <w:p w14:paraId="1C59320F" w14:textId="77777777" w:rsidR="00E979A5" w:rsidRPr="00E979A5" w:rsidRDefault="00E979A5" w:rsidP="007E549D">
            <w:pPr>
              <w:adjustRightInd w:val="0"/>
              <w:snapToGrid w:val="0"/>
              <w:rPr>
                <w:rFonts w:eastAsia="仿宋_GB2312" w:cs="仿宋_GB2312"/>
                <w:sz w:val="24"/>
                <w:szCs w:val="24"/>
              </w:rPr>
            </w:pPr>
          </w:p>
        </w:tc>
        <w:tc>
          <w:tcPr>
            <w:tcW w:w="644" w:type="dxa"/>
            <w:vAlign w:val="center"/>
          </w:tcPr>
          <w:p w14:paraId="24E238CD" w14:textId="77777777" w:rsidR="00E979A5" w:rsidRPr="00E979A5" w:rsidRDefault="00E979A5" w:rsidP="007E549D">
            <w:pPr>
              <w:adjustRightInd w:val="0"/>
              <w:snapToGrid w:val="0"/>
              <w:rPr>
                <w:rFonts w:eastAsia="仿宋_GB2312" w:cs="仿宋_GB2312"/>
                <w:sz w:val="24"/>
                <w:szCs w:val="24"/>
              </w:rPr>
            </w:pPr>
          </w:p>
        </w:tc>
        <w:tc>
          <w:tcPr>
            <w:tcW w:w="645" w:type="dxa"/>
            <w:vAlign w:val="center"/>
          </w:tcPr>
          <w:p w14:paraId="15A9D1AA" w14:textId="77777777" w:rsidR="00E979A5" w:rsidRPr="00E979A5" w:rsidRDefault="00E979A5" w:rsidP="007E549D">
            <w:pPr>
              <w:adjustRightInd w:val="0"/>
              <w:snapToGrid w:val="0"/>
              <w:rPr>
                <w:rFonts w:eastAsia="仿宋_GB2312" w:cs="仿宋_GB2312"/>
                <w:sz w:val="24"/>
                <w:szCs w:val="24"/>
              </w:rPr>
            </w:pPr>
          </w:p>
        </w:tc>
        <w:tc>
          <w:tcPr>
            <w:tcW w:w="643" w:type="dxa"/>
            <w:vAlign w:val="center"/>
          </w:tcPr>
          <w:p w14:paraId="2EDD1B49" w14:textId="77777777" w:rsidR="00E979A5" w:rsidRPr="00E979A5" w:rsidRDefault="00E979A5" w:rsidP="007E549D">
            <w:pPr>
              <w:adjustRightInd w:val="0"/>
              <w:snapToGrid w:val="0"/>
              <w:rPr>
                <w:rFonts w:eastAsia="仿宋_GB2312" w:cs="仿宋_GB2312"/>
                <w:sz w:val="24"/>
                <w:szCs w:val="24"/>
              </w:rPr>
            </w:pPr>
          </w:p>
        </w:tc>
        <w:tc>
          <w:tcPr>
            <w:tcW w:w="654" w:type="dxa"/>
            <w:gridSpan w:val="2"/>
            <w:vAlign w:val="center"/>
          </w:tcPr>
          <w:p w14:paraId="736C7FA8" w14:textId="171C364E" w:rsidR="00E979A5" w:rsidRPr="00E979A5" w:rsidRDefault="00D303CE" w:rsidP="007E549D">
            <w:pPr>
              <w:adjustRightInd w:val="0"/>
              <w:snapToGrid w:val="0"/>
              <w:rPr>
                <w:rFonts w:eastAsia="仿宋_GB2312" w:cs="仿宋_GB2312"/>
                <w:sz w:val="24"/>
                <w:szCs w:val="24"/>
              </w:rPr>
            </w:pPr>
            <w:r>
              <w:rPr>
                <w:rFonts w:eastAsia="仿宋_GB2312" w:cs="仿宋_GB2312" w:hint="eastAsia"/>
                <w:sz w:val="24"/>
                <w:szCs w:val="24"/>
              </w:rPr>
              <w:t>4</w:t>
            </w:r>
            <w:r w:rsidRPr="00E979A5">
              <w:rPr>
                <w:rFonts w:eastAsia="仿宋_GB2312" w:cs="仿宋_GB2312" w:hint="eastAsia"/>
                <w:sz w:val="24"/>
                <w:szCs w:val="24"/>
              </w:rPr>
              <w:t>/16</w:t>
            </w:r>
          </w:p>
        </w:tc>
        <w:tc>
          <w:tcPr>
            <w:tcW w:w="643" w:type="dxa"/>
            <w:vAlign w:val="center"/>
          </w:tcPr>
          <w:p w14:paraId="3C2DA589" w14:textId="7FF93968" w:rsidR="00E979A5" w:rsidRPr="00E979A5" w:rsidRDefault="00E979A5" w:rsidP="007E549D">
            <w:pPr>
              <w:adjustRightInd w:val="0"/>
              <w:snapToGrid w:val="0"/>
              <w:rPr>
                <w:rFonts w:eastAsia="仿宋_GB2312" w:cs="仿宋_GB2312"/>
                <w:sz w:val="24"/>
                <w:szCs w:val="24"/>
              </w:rPr>
            </w:pPr>
          </w:p>
        </w:tc>
        <w:tc>
          <w:tcPr>
            <w:tcW w:w="661" w:type="dxa"/>
            <w:gridSpan w:val="2"/>
            <w:vAlign w:val="center"/>
          </w:tcPr>
          <w:p w14:paraId="5F73987B" w14:textId="77777777" w:rsidR="00E979A5" w:rsidRPr="00E979A5" w:rsidRDefault="00E979A5" w:rsidP="007E549D">
            <w:pPr>
              <w:adjustRightInd w:val="0"/>
              <w:snapToGrid w:val="0"/>
              <w:rPr>
                <w:rFonts w:eastAsia="仿宋_GB2312" w:cs="仿宋_GB2312"/>
                <w:sz w:val="24"/>
                <w:szCs w:val="24"/>
              </w:rPr>
            </w:pPr>
          </w:p>
        </w:tc>
        <w:tc>
          <w:tcPr>
            <w:tcW w:w="576" w:type="dxa"/>
            <w:vAlign w:val="center"/>
          </w:tcPr>
          <w:p w14:paraId="7201FA1E" w14:textId="77777777" w:rsidR="00E979A5" w:rsidRPr="00E979A5" w:rsidRDefault="00E979A5" w:rsidP="007E549D">
            <w:pPr>
              <w:adjustRightInd w:val="0"/>
              <w:snapToGrid w:val="0"/>
              <w:rPr>
                <w:rFonts w:eastAsia="仿宋_GB2312" w:cs="仿宋_GB2312"/>
                <w:sz w:val="24"/>
                <w:szCs w:val="24"/>
              </w:rPr>
            </w:pPr>
          </w:p>
        </w:tc>
        <w:tc>
          <w:tcPr>
            <w:tcW w:w="456" w:type="dxa"/>
            <w:vAlign w:val="center"/>
          </w:tcPr>
          <w:p w14:paraId="640A0A37" w14:textId="505BEF8E" w:rsidR="00E979A5" w:rsidRPr="00E979A5" w:rsidRDefault="00E979A5" w:rsidP="007E549D">
            <w:pPr>
              <w:adjustRightInd w:val="0"/>
              <w:snapToGrid w:val="0"/>
              <w:rPr>
                <w:rFonts w:eastAsia="仿宋_GB2312" w:cs="仿宋_GB2312"/>
                <w:sz w:val="24"/>
                <w:szCs w:val="24"/>
              </w:rPr>
            </w:pPr>
          </w:p>
        </w:tc>
        <w:tc>
          <w:tcPr>
            <w:tcW w:w="609" w:type="dxa"/>
            <w:vAlign w:val="center"/>
          </w:tcPr>
          <w:p w14:paraId="246A3C74" w14:textId="5BA85677" w:rsidR="00E979A5" w:rsidRPr="00E979A5" w:rsidRDefault="00E979A5" w:rsidP="007E549D">
            <w:pPr>
              <w:adjustRightInd w:val="0"/>
              <w:snapToGrid w:val="0"/>
              <w:rPr>
                <w:rFonts w:eastAsia="仿宋_GB2312" w:cs="仿宋_GB2312"/>
                <w:sz w:val="24"/>
                <w:szCs w:val="24"/>
              </w:rPr>
            </w:pPr>
          </w:p>
        </w:tc>
      </w:tr>
      <w:tr w:rsidR="00E979A5" w:rsidRPr="006B0E4E" w14:paraId="2E4E2E67" w14:textId="77777777" w:rsidTr="007B23FC">
        <w:trPr>
          <w:trHeight w:val="20"/>
        </w:trPr>
        <w:tc>
          <w:tcPr>
            <w:tcW w:w="480" w:type="dxa"/>
            <w:vMerge/>
            <w:vAlign w:val="center"/>
          </w:tcPr>
          <w:p w14:paraId="0253219D" w14:textId="77777777" w:rsidR="00E979A5" w:rsidRPr="006B0E4E" w:rsidRDefault="00E979A5" w:rsidP="007E549D">
            <w:pPr>
              <w:adjustRightInd w:val="0"/>
              <w:snapToGrid w:val="0"/>
              <w:rPr>
                <w:rFonts w:eastAsia="仿宋_GB2312"/>
                <w:bCs/>
                <w:color w:val="000000"/>
                <w:sz w:val="24"/>
                <w:szCs w:val="24"/>
              </w:rPr>
            </w:pPr>
          </w:p>
        </w:tc>
        <w:tc>
          <w:tcPr>
            <w:tcW w:w="696" w:type="dxa"/>
            <w:vMerge/>
            <w:vAlign w:val="center"/>
          </w:tcPr>
          <w:p w14:paraId="4A3D2740" w14:textId="77777777" w:rsidR="00E979A5" w:rsidRPr="006B0E4E" w:rsidRDefault="00E979A5" w:rsidP="007E549D">
            <w:pPr>
              <w:adjustRightInd w:val="0"/>
              <w:snapToGrid w:val="0"/>
              <w:rPr>
                <w:rFonts w:eastAsia="仿宋_GB2312"/>
                <w:bCs/>
                <w:color w:val="000000"/>
                <w:sz w:val="24"/>
                <w:szCs w:val="24"/>
              </w:rPr>
            </w:pPr>
          </w:p>
        </w:tc>
        <w:tc>
          <w:tcPr>
            <w:tcW w:w="845" w:type="dxa"/>
            <w:gridSpan w:val="3"/>
            <w:vAlign w:val="center"/>
          </w:tcPr>
          <w:p w14:paraId="2717AA54" w14:textId="08C6CFF0"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9</w:t>
            </w:r>
          </w:p>
        </w:tc>
        <w:tc>
          <w:tcPr>
            <w:tcW w:w="1376" w:type="dxa"/>
            <w:vAlign w:val="center"/>
          </w:tcPr>
          <w:p w14:paraId="51EE2E75" w14:textId="589E4383"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30102087</w:t>
            </w:r>
          </w:p>
        </w:tc>
        <w:tc>
          <w:tcPr>
            <w:tcW w:w="1391" w:type="dxa"/>
            <w:vAlign w:val="center"/>
          </w:tcPr>
          <w:p w14:paraId="39792575" w14:textId="4A90F02D" w:rsidR="00E979A5" w:rsidRPr="006B0E4E"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大气污染控制工程</w:t>
            </w:r>
          </w:p>
        </w:tc>
        <w:tc>
          <w:tcPr>
            <w:tcW w:w="700" w:type="dxa"/>
            <w:vAlign w:val="center"/>
          </w:tcPr>
          <w:p w14:paraId="779EC301" w14:textId="355AC44B"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96</w:t>
            </w:r>
          </w:p>
        </w:tc>
        <w:tc>
          <w:tcPr>
            <w:tcW w:w="696" w:type="dxa"/>
            <w:vAlign w:val="center"/>
          </w:tcPr>
          <w:p w14:paraId="20AC04D6" w14:textId="762931D5"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64</w:t>
            </w:r>
          </w:p>
        </w:tc>
        <w:tc>
          <w:tcPr>
            <w:tcW w:w="696" w:type="dxa"/>
            <w:vAlign w:val="center"/>
          </w:tcPr>
          <w:p w14:paraId="024248CF" w14:textId="2569A840"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32</w:t>
            </w:r>
          </w:p>
        </w:tc>
        <w:tc>
          <w:tcPr>
            <w:tcW w:w="872" w:type="dxa"/>
            <w:vAlign w:val="center"/>
          </w:tcPr>
          <w:p w14:paraId="43EFD01E" w14:textId="61685A11"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4</w:t>
            </w:r>
          </w:p>
        </w:tc>
        <w:tc>
          <w:tcPr>
            <w:tcW w:w="670" w:type="dxa"/>
            <w:vAlign w:val="center"/>
          </w:tcPr>
          <w:p w14:paraId="620FDB1A" w14:textId="77777777" w:rsidR="00E979A5" w:rsidRPr="00E979A5" w:rsidRDefault="00E979A5" w:rsidP="007E549D">
            <w:pPr>
              <w:adjustRightInd w:val="0"/>
              <w:snapToGrid w:val="0"/>
              <w:rPr>
                <w:rFonts w:eastAsia="仿宋_GB2312" w:cs="仿宋_GB2312"/>
                <w:sz w:val="24"/>
                <w:szCs w:val="24"/>
              </w:rPr>
            </w:pPr>
          </w:p>
        </w:tc>
        <w:tc>
          <w:tcPr>
            <w:tcW w:w="643" w:type="dxa"/>
            <w:vAlign w:val="center"/>
          </w:tcPr>
          <w:p w14:paraId="15555AE0" w14:textId="77777777" w:rsidR="00E979A5" w:rsidRPr="00E979A5" w:rsidRDefault="00E979A5" w:rsidP="007E549D">
            <w:pPr>
              <w:adjustRightInd w:val="0"/>
              <w:snapToGrid w:val="0"/>
              <w:rPr>
                <w:rFonts w:eastAsia="仿宋_GB2312" w:cs="仿宋_GB2312"/>
                <w:sz w:val="24"/>
                <w:szCs w:val="24"/>
              </w:rPr>
            </w:pPr>
          </w:p>
        </w:tc>
        <w:tc>
          <w:tcPr>
            <w:tcW w:w="644" w:type="dxa"/>
            <w:vAlign w:val="center"/>
          </w:tcPr>
          <w:p w14:paraId="068C0278" w14:textId="77777777" w:rsidR="00E979A5" w:rsidRPr="00E979A5" w:rsidRDefault="00E979A5" w:rsidP="007E549D">
            <w:pPr>
              <w:adjustRightInd w:val="0"/>
              <w:snapToGrid w:val="0"/>
              <w:rPr>
                <w:rFonts w:eastAsia="仿宋_GB2312" w:cs="仿宋_GB2312"/>
                <w:sz w:val="24"/>
                <w:szCs w:val="24"/>
              </w:rPr>
            </w:pPr>
          </w:p>
        </w:tc>
        <w:tc>
          <w:tcPr>
            <w:tcW w:w="645" w:type="dxa"/>
            <w:vAlign w:val="center"/>
          </w:tcPr>
          <w:p w14:paraId="444766D2" w14:textId="77777777" w:rsidR="00E979A5" w:rsidRPr="00E979A5" w:rsidRDefault="00E979A5" w:rsidP="007E549D">
            <w:pPr>
              <w:adjustRightInd w:val="0"/>
              <w:snapToGrid w:val="0"/>
              <w:rPr>
                <w:rFonts w:eastAsia="仿宋_GB2312" w:cs="仿宋_GB2312"/>
                <w:sz w:val="24"/>
                <w:szCs w:val="24"/>
              </w:rPr>
            </w:pPr>
          </w:p>
        </w:tc>
        <w:tc>
          <w:tcPr>
            <w:tcW w:w="643" w:type="dxa"/>
            <w:vAlign w:val="center"/>
          </w:tcPr>
          <w:p w14:paraId="02406D18" w14:textId="77777777" w:rsidR="00E979A5" w:rsidRPr="00E979A5" w:rsidRDefault="00E979A5" w:rsidP="007E549D">
            <w:pPr>
              <w:adjustRightInd w:val="0"/>
              <w:snapToGrid w:val="0"/>
              <w:rPr>
                <w:rFonts w:eastAsia="仿宋_GB2312" w:cs="仿宋_GB2312"/>
                <w:sz w:val="24"/>
                <w:szCs w:val="24"/>
              </w:rPr>
            </w:pPr>
          </w:p>
        </w:tc>
        <w:tc>
          <w:tcPr>
            <w:tcW w:w="654" w:type="dxa"/>
            <w:gridSpan w:val="2"/>
            <w:vAlign w:val="center"/>
          </w:tcPr>
          <w:p w14:paraId="7CA5ED49" w14:textId="77777777" w:rsidR="00E979A5" w:rsidRPr="00E979A5" w:rsidRDefault="00E979A5" w:rsidP="007E549D">
            <w:pPr>
              <w:adjustRightInd w:val="0"/>
              <w:snapToGrid w:val="0"/>
              <w:rPr>
                <w:rFonts w:eastAsia="仿宋_GB2312" w:cs="仿宋_GB2312"/>
                <w:sz w:val="24"/>
                <w:szCs w:val="24"/>
              </w:rPr>
            </w:pPr>
          </w:p>
        </w:tc>
        <w:tc>
          <w:tcPr>
            <w:tcW w:w="643" w:type="dxa"/>
            <w:vAlign w:val="center"/>
          </w:tcPr>
          <w:p w14:paraId="75A2FB40" w14:textId="53EF16BE" w:rsidR="00E979A5" w:rsidRPr="00E979A5" w:rsidRDefault="00D303CE" w:rsidP="007E549D">
            <w:pPr>
              <w:adjustRightInd w:val="0"/>
              <w:snapToGrid w:val="0"/>
              <w:rPr>
                <w:rFonts w:eastAsia="仿宋_GB2312" w:cs="仿宋_GB2312"/>
                <w:sz w:val="24"/>
                <w:szCs w:val="24"/>
              </w:rPr>
            </w:pPr>
            <w:r w:rsidRPr="00E979A5">
              <w:rPr>
                <w:rFonts w:eastAsia="仿宋_GB2312" w:cs="仿宋_GB2312" w:hint="eastAsia"/>
                <w:sz w:val="24"/>
                <w:szCs w:val="24"/>
              </w:rPr>
              <w:t>6/16</w:t>
            </w:r>
          </w:p>
        </w:tc>
        <w:tc>
          <w:tcPr>
            <w:tcW w:w="661" w:type="dxa"/>
            <w:gridSpan w:val="2"/>
            <w:vAlign w:val="center"/>
          </w:tcPr>
          <w:p w14:paraId="4BB54004" w14:textId="41A0E146" w:rsidR="00E979A5" w:rsidRPr="00E979A5" w:rsidRDefault="00E979A5" w:rsidP="007E549D">
            <w:pPr>
              <w:adjustRightInd w:val="0"/>
              <w:snapToGrid w:val="0"/>
              <w:rPr>
                <w:rFonts w:eastAsia="仿宋_GB2312" w:cs="仿宋_GB2312"/>
                <w:sz w:val="24"/>
                <w:szCs w:val="24"/>
              </w:rPr>
            </w:pPr>
          </w:p>
        </w:tc>
        <w:tc>
          <w:tcPr>
            <w:tcW w:w="576" w:type="dxa"/>
            <w:vAlign w:val="center"/>
          </w:tcPr>
          <w:p w14:paraId="060C5F4D" w14:textId="77777777" w:rsidR="00E979A5" w:rsidRPr="00E979A5" w:rsidRDefault="00E979A5" w:rsidP="007E549D">
            <w:pPr>
              <w:adjustRightInd w:val="0"/>
              <w:snapToGrid w:val="0"/>
              <w:rPr>
                <w:rFonts w:eastAsia="仿宋_GB2312" w:cs="仿宋_GB2312"/>
                <w:sz w:val="24"/>
                <w:szCs w:val="24"/>
              </w:rPr>
            </w:pPr>
          </w:p>
        </w:tc>
        <w:tc>
          <w:tcPr>
            <w:tcW w:w="456" w:type="dxa"/>
            <w:vAlign w:val="center"/>
          </w:tcPr>
          <w:p w14:paraId="0112E17B" w14:textId="50E54171" w:rsidR="00E979A5" w:rsidRPr="00E979A5" w:rsidRDefault="00E979A5" w:rsidP="007E549D">
            <w:pPr>
              <w:adjustRightInd w:val="0"/>
              <w:snapToGrid w:val="0"/>
              <w:rPr>
                <w:rFonts w:eastAsia="仿宋_GB2312" w:cs="仿宋_GB2312"/>
                <w:sz w:val="24"/>
                <w:szCs w:val="24"/>
              </w:rPr>
            </w:pPr>
          </w:p>
        </w:tc>
        <w:tc>
          <w:tcPr>
            <w:tcW w:w="609" w:type="dxa"/>
            <w:vAlign w:val="center"/>
          </w:tcPr>
          <w:p w14:paraId="048CF2E0" w14:textId="7036CAE7" w:rsidR="00E979A5" w:rsidRPr="00E979A5" w:rsidRDefault="00E979A5" w:rsidP="007E549D">
            <w:pPr>
              <w:adjustRightInd w:val="0"/>
              <w:snapToGrid w:val="0"/>
              <w:rPr>
                <w:rFonts w:eastAsia="仿宋_GB2312" w:cs="仿宋_GB2312"/>
                <w:sz w:val="24"/>
                <w:szCs w:val="24"/>
              </w:rPr>
            </w:pPr>
          </w:p>
        </w:tc>
      </w:tr>
      <w:tr w:rsidR="00E979A5" w:rsidRPr="006B0E4E" w14:paraId="02FE859A" w14:textId="77777777" w:rsidTr="007B23FC">
        <w:trPr>
          <w:trHeight w:val="20"/>
        </w:trPr>
        <w:tc>
          <w:tcPr>
            <w:tcW w:w="480" w:type="dxa"/>
            <w:vMerge/>
            <w:vAlign w:val="center"/>
          </w:tcPr>
          <w:p w14:paraId="4F37C333" w14:textId="77777777" w:rsidR="00E979A5" w:rsidRPr="006B0E4E" w:rsidRDefault="00E979A5" w:rsidP="007E549D">
            <w:pPr>
              <w:adjustRightInd w:val="0"/>
              <w:snapToGrid w:val="0"/>
              <w:rPr>
                <w:rFonts w:eastAsia="仿宋_GB2312"/>
                <w:bCs/>
                <w:color w:val="000000"/>
                <w:sz w:val="24"/>
                <w:szCs w:val="24"/>
              </w:rPr>
            </w:pPr>
          </w:p>
        </w:tc>
        <w:tc>
          <w:tcPr>
            <w:tcW w:w="696" w:type="dxa"/>
            <w:vMerge/>
            <w:vAlign w:val="center"/>
          </w:tcPr>
          <w:p w14:paraId="294868D9" w14:textId="77777777" w:rsidR="00E979A5" w:rsidRPr="006B0E4E" w:rsidRDefault="00E979A5" w:rsidP="007E549D">
            <w:pPr>
              <w:adjustRightInd w:val="0"/>
              <w:snapToGrid w:val="0"/>
              <w:rPr>
                <w:rFonts w:eastAsia="仿宋_GB2312"/>
                <w:bCs/>
                <w:color w:val="000000"/>
                <w:sz w:val="24"/>
                <w:szCs w:val="24"/>
              </w:rPr>
            </w:pPr>
          </w:p>
        </w:tc>
        <w:tc>
          <w:tcPr>
            <w:tcW w:w="845" w:type="dxa"/>
            <w:gridSpan w:val="3"/>
            <w:vAlign w:val="center"/>
          </w:tcPr>
          <w:p w14:paraId="59EB2732" w14:textId="4FF8E011"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10</w:t>
            </w:r>
          </w:p>
        </w:tc>
        <w:tc>
          <w:tcPr>
            <w:tcW w:w="1376" w:type="dxa"/>
            <w:vAlign w:val="center"/>
          </w:tcPr>
          <w:p w14:paraId="2D4B8541" w14:textId="7B542E91"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30101013</w:t>
            </w:r>
          </w:p>
        </w:tc>
        <w:tc>
          <w:tcPr>
            <w:tcW w:w="1391" w:type="dxa"/>
            <w:vAlign w:val="center"/>
          </w:tcPr>
          <w:p w14:paraId="4543CB28" w14:textId="678B5C32" w:rsidR="00E979A5" w:rsidRPr="006B0E4E"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固体废弃物处置与资源化</w:t>
            </w:r>
          </w:p>
        </w:tc>
        <w:tc>
          <w:tcPr>
            <w:tcW w:w="700" w:type="dxa"/>
            <w:vAlign w:val="center"/>
          </w:tcPr>
          <w:p w14:paraId="54D58E61" w14:textId="685CDD2D"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64</w:t>
            </w:r>
          </w:p>
        </w:tc>
        <w:tc>
          <w:tcPr>
            <w:tcW w:w="696" w:type="dxa"/>
            <w:vAlign w:val="center"/>
          </w:tcPr>
          <w:p w14:paraId="1FC3F8B4" w14:textId="4D9E0095"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32</w:t>
            </w:r>
          </w:p>
        </w:tc>
        <w:tc>
          <w:tcPr>
            <w:tcW w:w="696" w:type="dxa"/>
            <w:vAlign w:val="center"/>
          </w:tcPr>
          <w:p w14:paraId="3C28E696" w14:textId="418929EC"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32</w:t>
            </w:r>
          </w:p>
        </w:tc>
        <w:tc>
          <w:tcPr>
            <w:tcW w:w="872" w:type="dxa"/>
            <w:vAlign w:val="center"/>
          </w:tcPr>
          <w:p w14:paraId="0822D021" w14:textId="461A1BC0"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4</w:t>
            </w:r>
          </w:p>
        </w:tc>
        <w:tc>
          <w:tcPr>
            <w:tcW w:w="670" w:type="dxa"/>
            <w:vAlign w:val="center"/>
          </w:tcPr>
          <w:p w14:paraId="3A9727FA" w14:textId="77777777" w:rsidR="00E979A5" w:rsidRPr="00E979A5" w:rsidRDefault="00E979A5" w:rsidP="007E549D">
            <w:pPr>
              <w:adjustRightInd w:val="0"/>
              <w:snapToGrid w:val="0"/>
              <w:rPr>
                <w:rFonts w:eastAsia="仿宋_GB2312" w:cs="仿宋_GB2312"/>
                <w:sz w:val="24"/>
                <w:szCs w:val="24"/>
              </w:rPr>
            </w:pPr>
          </w:p>
        </w:tc>
        <w:tc>
          <w:tcPr>
            <w:tcW w:w="643" w:type="dxa"/>
            <w:vAlign w:val="center"/>
          </w:tcPr>
          <w:p w14:paraId="53E57F2E" w14:textId="77777777" w:rsidR="00E979A5" w:rsidRPr="00E979A5" w:rsidRDefault="00E979A5" w:rsidP="007E549D">
            <w:pPr>
              <w:adjustRightInd w:val="0"/>
              <w:snapToGrid w:val="0"/>
              <w:rPr>
                <w:rFonts w:eastAsia="仿宋_GB2312" w:cs="仿宋_GB2312"/>
                <w:sz w:val="24"/>
                <w:szCs w:val="24"/>
              </w:rPr>
            </w:pPr>
          </w:p>
        </w:tc>
        <w:tc>
          <w:tcPr>
            <w:tcW w:w="644" w:type="dxa"/>
            <w:vAlign w:val="center"/>
          </w:tcPr>
          <w:p w14:paraId="264CEDFD" w14:textId="77777777" w:rsidR="00E979A5" w:rsidRPr="00E979A5" w:rsidRDefault="00E979A5" w:rsidP="007E549D">
            <w:pPr>
              <w:adjustRightInd w:val="0"/>
              <w:snapToGrid w:val="0"/>
              <w:rPr>
                <w:rFonts w:eastAsia="仿宋_GB2312" w:cs="仿宋_GB2312"/>
                <w:sz w:val="24"/>
                <w:szCs w:val="24"/>
              </w:rPr>
            </w:pPr>
          </w:p>
        </w:tc>
        <w:tc>
          <w:tcPr>
            <w:tcW w:w="645" w:type="dxa"/>
            <w:vAlign w:val="center"/>
          </w:tcPr>
          <w:p w14:paraId="7052DA6C" w14:textId="77777777" w:rsidR="00E979A5" w:rsidRPr="00E979A5" w:rsidRDefault="00E979A5" w:rsidP="007E549D">
            <w:pPr>
              <w:adjustRightInd w:val="0"/>
              <w:snapToGrid w:val="0"/>
              <w:rPr>
                <w:rFonts w:eastAsia="仿宋_GB2312" w:cs="仿宋_GB2312"/>
                <w:sz w:val="24"/>
                <w:szCs w:val="24"/>
              </w:rPr>
            </w:pPr>
          </w:p>
        </w:tc>
        <w:tc>
          <w:tcPr>
            <w:tcW w:w="643" w:type="dxa"/>
            <w:vAlign w:val="center"/>
          </w:tcPr>
          <w:p w14:paraId="3592676F" w14:textId="77777777" w:rsidR="00E979A5" w:rsidRPr="00E979A5" w:rsidRDefault="00E979A5" w:rsidP="007E549D">
            <w:pPr>
              <w:adjustRightInd w:val="0"/>
              <w:snapToGrid w:val="0"/>
              <w:rPr>
                <w:rFonts w:eastAsia="仿宋_GB2312" w:cs="仿宋_GB2312"/>
                <w:sz w:val="24"/>
                <w:szCs w:val="24"/>
              </w:rPr>
            </w:pPr>
          </w:p>
        </w:tc>
        <w:tc>
          <w:tcPr>
            <w:tcW w:w="654" w:type="dxa"/>
            <w:gridSpan w:val="2"/>
            <w:vAlign w:val="center"/>
          </w:tcPr>
          <w:p w14:paraId="4C96CD16" w14:textId="77777777" w:rsidR="00E979A5" w:rsidRPr="00E979A5" w:rsidRDefault="00E979A5" w:rsidP="007E549D">
            <w:pPr>
              <w:adjustRightInd w:val="0"/>
              <w:snapToGrid w:val="0"/>
              <w:rPr>
                <w:rFonts w:eastAsia="仿宋_GB2312" w:cs="仿宋_GB2312"/>
                <w:sz w:val="24"/>
                <w:szCs w:val="24"/>
              </w:rPr>
            </w:pPr>
          </w:p>
        </w:tc>
        <w:tc>
          <w:tcPr>
            <w:tcW w:w="643" w:type="dxa"/>
            <w:vAlign w:val="center"/>
          </w:tcPr>
          <w:p w14:paraId="5046B4EF" w14:textId="7E61FF41" w:rsidR="00E979A5" w:rsidRPr="00E979A5" w:rsidRDefault="00E979A5" w:rsidP="007E549D">
            <w:pPr>
              <w:adjustRightInd w:val="0"/>
              <w:snapToGrid w:val="0"/>
              <w:rPr>
                <w:rFonts w:eastAsia="仿宋_GB2312" w:cs="仿宋_GB2312"/>
                <w:sz w:val="24"/>
                <w:szCs w:val="24"/>
              </w:rPr>
            </w:pPr>
          </w:p>
        </w:tc>
        <w:tc>
          <w:tcPr>
            <w:tcW w:w="661" w:type="dxa"/>
            <w:gridSpan w:val="2"/>
            <w:vAlign w:val="center"/>
          </w:tcPr>
          <w:p w14:paraId="43981CE6" w14:textId="108A5AE6"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4/16</w:t>
            </w:r>
          </w:p>
        </w:tc>
        <w:tc>
          <w:tcPr>
            <w:tcW w:w="576" w:type="dxa"/>
            <w:vAlign w:val="center"/>
          </w:tcPr>
          <w:p w14:paraId="3D9988DC" w14:textId="77777777" w:rsidR="00E979A5" w:rsidRPr="00E979A5" w:rsidRDefault="00E979A5" w:rsidP="007E549D">
            <w:pPr>
              <w:adjustRightInd w:val="0"/>
              <w:snapToGrid w:val="0"/>
              <w:rPr>
                <w:rFonts w:eastAsia="仿宋_GB2312" w:cs="仿宋_GB2312"/>
                <w:sz w:val="24"/>
                <w:szCs w:val="24"/>
              </w:rPr>
            </w:pPr>
          </w:p>
        </w:tc>
        <w:tc>
          <w:tcPr>
            <w:tcW w:w="456" w:type="dxa"/>
            <w:vAlign w:val="center"/>
          </w:tcPr>
          <w:p w14:paraId="46242994" w14:textId="77777777" w:rsidR="00E979A5" w:rsidRPr="00E979A5" w:rsidRDefault="00E979A5" w:rsidP="007E549D">
            <w:pPr>
              <w:adjustRightInd w:val="0"/>
              <w:snapToGrid w:val="0"/>
              <w:rPr>
                <w:rFonts w:eastAsia="仿宋_GB2312" w:cs="仿宋_GB2312"/>
                <w:sz w:val="24"/>
                <w:szCs w:val="24"/>
              </w:rPr>
            </w:pPr>
          </w:p>
        </w:tc>
        <w:tc>
          <w:tcPr>
            <w:tcW w:w="609" w:type="dxa"/>
            <w:vAlign w:val="center"/>
          </w:tcPr>
          <w:p w14:paraId="745BDB71" w14:textId="77777777" w:rsidR="00E979A5" w:rsidRPr="00E979A5" w:rsidRDefault="00E979A5" w:rsidP="007E549D">
            <w:pPr>
              <w:adjustRightInd w:val="0"/>
              <w:snapToGrid w:val="0"/>
              <w:rPr>
                <w:rFonts w:eastAsia="仿宋_GB2312" w:cs="仿宋_GB2312"/>
                <w:sz w:val="24"/>
                <w:szCs w:val="24"/>
              </w:rPr>
            </w:pPr>
          </w:p>
        </w:tc>
      </w:tr>
      <w:tr w:rsidR="00E979A5" w:rsidRPr="006B0E4E" w14:paraId="6EFEB2E5" w14:textId="77777777" w:rsidTr="007B23FC">
        <w:trPr>
          <w:trHeight w:val="20"/>
        </w:trPr>
        <w:tc>
          <w:tcPr>
            <w:tcW w:w="480" w:type="dxa"/>
            <w:vMerge/>
            <w:vAlign w:val="center"/>
          </w:tcPr>
          <w:p w14:paraId="795808AF" w14:textId="77777777" w:rsidR="00E979A5" w:rsidRPr="006B0E4E" w:rsidRDefault="00E979A5" w:rsidP="007E549D">
            <w:pPr>
              <w:adjustRightInd w:val="0"/>
              <w:snapToGrid w:val="0"/>
              <w:rPr>
                <w:rFonts w:eastAsia="仿宋_GB2312"/>
                <w:bCs/>
                <w:color w:val="000000"/>
                <w:sz w:val="24"/>
                <w:szCs w:val="24"/>
              </w:rPr>
            </w:pPr>
          </w:p>
        </w:tc>
        <w:tc>
          <w:tcPr>
            <w:tcW w:w="696" w:type="dxa"/>
            <w:vMerge/>
            <w:vAlign w:val="center"/>
          </w:tcPr>
          <w:p w14:paraId="41521411" w14:textId="77777777" w:rsidR="00E979A5" w:rsidRPr="006B0E4E" w:rsidRDefault="00E979A5" w:rsidP="007E549D">
            <w:pPr>
              <w:adjustRightInd w:val="0"/>
              <w:snapToGrid w:val="0"/>
              <w:rPr>
                <w:rFonts w:eastAsia="仿宋_GB2312"/>
                <w:bCs/>
                <w:color w:val="000000"/>
                <w:sz w:val="24"/>
                <w:szCs w:val="24"/>
              </w:rPr>
            </w:pPr>
          </w:p>
        </w:tc>
        <w:tc>
          <w:tcPr>
            <w:tcW w:w="845" w:type="dxa"/>
            <w:gridSpan w:val="3"/>
            <w:vAlign w:val="center"/>
          </w:tcPr>
          <w:p w14:paraId="04D8AF90" w14:textId="64572DAB"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11</w:t>
            </w:r>
          </w:p>
        </w:tc>
        <w:tc>
          <w:tcPr>
            <w:tcW w:w="1376" w:type="dxa"/>
            <w:vAlign w:val="center"/>
          </w:tcPr>
          <w:p w14:paraId="07D3E38F" w14:textId="72A7667E"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30102009</w:t>
            </w:r>
          </w:p>
        </w:tc>
        <w:tc>
          <w:tcPr>
            <w:tcW w:w="1391" w:type="dxa"/>
            <w:vAlign w:val="center"/>
          </w:tcPr>
          <w:p w14:paraId="66CD99EC" w14:textId="1B13F67F" w:rsidR="00E979A5" w:rsidRPr="006B0E4E"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环境监测</w:t>
            </w:r>
          </w:p>
        </w:tc>
        <w:tc>
          <w:tcPr>
            <w:tcW w:w="700" w:type="dxa"/>
            <w:vAlign w:val="center"/>
          </w:tcPr>
          <w:p w14:paraId="7896DCAE" w14:textId="67E4303D"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64</w:t>
            </w:r>
          </w:p>
        </w:tc>
        <w:tc>
          <w:tcPr>
            <w:tcW w:w="696" w:type="dxa"/>
            <w:vAlign w:val="center"/>
          </w:tcPr>
          <w:p w14:paraId="4E9CF945" w14:textId="381B86A7"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32</w:t>
            </w:r>
          </w:p>
        </w:tc>
        <w:tc>
          <w:tcPr>
            <w:tcW w:w="696" w:type="dxa"/>
            <w:vAlign w:val="center"/>
          </w:tcPr>
          <w:p w14:paraId="7713A1DB" w14:textId="13097D20"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32</w:t>
            </w:r>
          </w:p>
        </w:tc>
        <w:tc>
          <w:tcPr>
            <w:tcW w:w="872" w:type="dxa"/>
            <w:vAlign w:val="center"/>
          </w:tcPr>
          <w:p w14:paraId="47354DF0" w14:textId="6E1200E6"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4</w:t>
            </w:r>
          </w:p>
        </w:tc>
        <w:tc>
          <w:tcPr>
            <w:tcW w:w="670" w:type="dxa"/>
            <w:vAlign w:val="center"/>
          </w:tcPr>
          <w:p w14:paraId="62FBC1EF" w14:textId="77777777" w:rsidR="00E979A5" w:rsidRPr="00E979A5" w:rsidRDefault="00E979A5" w:rsidP="007E549D">
            <w:pPr>
              <w:adjustRightInd w:val="0"/>
              <w:snapToGrid w:val="0"/>
              <w:rPr>
                <w:rFonts w:eastAsia="仿宋_GB2312" w:cs="仿宋_GB2312"/>
                <w:sz w:val="24"/>
                <w:szCs w:val="24"/>
              </w:rPr>
            </w:pPr>
          </w:p>
        </w:tc>
        <w:tc>
          <w:tcPr>
            <w:tcW w:w="643" w:type="dxa"/>
            <w:vAlign w:val="center"/>
          </w:tcPr>
          <w:p w14:paraId="6F4BCE2E" w14:textId="77777777" w:rsidR="00E979A5" w:rsidRPr="00E979A5" w:rsidRDefault="00E979A5" w:rsidP="007E549D">
            <w:pPr>
              <w:adjustRightInd w:val="0"/>
              <w:snapToGrid w:val="0"/>
              <w:rPr>
                <w:rFonts w:eastAsia="仿宋_GB2312" w:cs="仿宋_GB2312"/>
                <w:sz w:val="24"/>
                <w:szCs w:val="24"/>
              </w:rPr>
            </w:pPr>
          </w:p>
        </w:tc>
        <w:tc>
          <w:tcPr>
            <w:tcW w:w="644" w:type="dxa"/>
            <w:vAlign w:val="center"/>
          </w:tcPr>
          <w:p w14:paraId="4A31AB2E" w14:textId="77777777" w:rsidR="00E979A5" w:rsidRPr="00E979A5" w:rsidRDefault="00E979A5" w:rsidP="007E549D">
            <w:pPr>
              <w:adjustRightInd w:val="0"/>
              <w:snapToGrid w:val="0"/>
              <w:rPr>
                <w:rFonts w:eastAsia="仿宋_GB2312" w:cs="仿宋_GB2312"/>
                <w:sz w:val="24"/>
                <w:szCs w:val="24"/>
              </w:rPr>
            </w:pPr>
          </w:p>
        </w:tc>
        <w:tc>
          <w:tcPr>
            <w:tcW w:w="645" w:type="dxa"/>
            <w:vAlign w:val="center"/>
          </w:tcPr>
          <w:p w14:paraId="6E80CFE9" w14:textId="77777777" w:rsidR="00E979A5" w:rsidRPr="00E979A5" w:rsidRDefault="00E979A5" w:rsidP="007E549D">
            <w:pPr>
              <w:adjustRightInd w:val="0"/>
              <w:snapToGrid w:val="0"/>
              <w:rPr>
                <w:rFonts w:eastAsia="仿宋_GB2312" w:cs="仿宋_GB2312"/>
                <w:sz w:val="24"/>
                <w:szCs w:val="24"/>
              </w:rPr>
            </w:pPr>
          </w:p>
        </w:tc>
        <w:tc>
          <w:tcPr>
            <w:tcW w:w="643" w:type="dxa"/>
            <w:vAlign w:val="center"/>
          </w:tcPr>
          <w:p w14:paraId="5EB5136E" w14:textId="77777777" w:rsidR="00E979A5" w:rsidRPr="00E979A5" w:rsidRDefault="00E979A5" w:rsidP="007E549D">
            <w:pPr>
              <w:adjustRightInd w:val="0"/>
              <w:snapToGrid w:val="0"/>
              <w:rPr>
                <w:rFonts w:eastAsia="仿宋_GB2312" w:cs="仿宋_GB2312"/>
                <w:sz w:val="24"/>
                <w:szCs w:val="24"/>
              </w:rPr>
            </w:pPr>
          </w:p>
        </w:tc>
        <w:tc>
          <w:tcPr>
            <w:tcW w:w="654" w:type="dxa"/>
            <w:gridSpan w:val="2"/>
            <w:vAlign w:val="center"/>
          </w:tcPr>
          <w:p w14:paraId="63B7517A" w14:textId="77777777" w:rsidR="00E979A5" w:rsidRPr="00E979A5" w:rsidRDefault="00E979A5" w:rsidP="007E549D">
            <w:pPr>
              <w:adjustRightInd w:val="0"/>
              <w:snapToGrid w:val="0"/>
              <w:rPr>
                <w:rFonts w:eastAsia="仿宋_GB2312" w:cs="仿宋_GB2312"/>
                <w:sz w:val="24"/>
                <w:szCs w:val="24"/>
              </w:rPr>
            </w:pPr>
          </w:p>
        </w:tc>
        <w:tc>
          <w:tcPr>
            <w:tcW w:w="643" w:type="dxa"/>
            <w:vAlign w:val="center"/>
          </w:tcPr>
          <w:p w14:paraId="0ABDB274" w14:textId="4529309C"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4/16</w:t>
            </w:r>
          </w:p>
        </w:tc>
        <w:tc>
          <w:tcPr>
            <w:tcW w:w="661" w:type="dxa"/>
            <w:gridSpan w:val="2"/>
            <w:vAlign w:val="center"/>
          </w:tcPr>
          <w:p w14:paraId="2A73CCA8" w14:textId="77777777" w:rsidR="00E979A5" w:rsidRPr="00E979A5" w:rsidRDefault="00E979A5" w:rsidP="007E549D">
            <w:pPr>
              <w:adjustRightInd w:val="0"/>
              <w:snapToGrid w:val="0"/>
              <w:rPr>
                <w:rFonts w:eastAsia="仿宋_GB2312" w:cs="仿宋_GB2312"/>
                <w:sz w:val="24"/>
                <w:szCs w:val="24"/>
              </w:rPr>
            </w:pPr>
          </w:p>
        </w:tc>
        <w:tc>
          <w:tcPr>
            <w:tcW w:w="576" w:type="dxa"/>
            <w:vAlign w:val="center"/>
          </w:tcPr>
          <w:p w14:paraId="377F0B92" w14:textId="77777777" w:rsidR="00E979A5" w:rsidRPr="00E979A5" w:rsidRDefault="00E979A5" w:rsidP="007E549D">
            <w:pPr>
              <w:adjustRightInd w:val="0"/>
              <w:snapToGrid w:val="0"/>
              <w:rPr>
                <w:rFonts w:eastAsia="仿宋_GB2312" w:cs="仿宋_GB2312"/>
                <w:sz w:val="24"/>
                <w:szCs w:val="24"/>
              </w:rPr>
            </w:pPr>
          </w:p>
        </w:tc>
        <w:tc>
          <w:tcPr>
            <w:tcW w:w="456" w:type="dxa"/>
            <w:vAlign w:val="center"/>
          </w:tcPr>
          <w:p w14:paraId="1FEB9EE8" w14:textId="77777777" w:rsidR="00E979A5" w:rsidRPr="00E979A5" w:rsidRDefault="00E979A5" w:rsidP="007E549D">
            <w:pPr>
              <w:adjustRightInd w:val="0"/>
              <w:snapToGrid w:val="0"/>
              <w:rPr>
                <w:rFonts w:eastAsia="仿宋_GB2312" w:cs="仿宋_GB2312"/>
                <w:sz w:val="24"/>
                <w:szCs w:val="24"/>
              </w:rPr>
            </w:pPr>
          </w:p>
        </w:tc>
        <w:tc>
          <w:tcPr>
            <w:tcW w:w="609" w:type="dxa"/>
            <w:vAlign w:val="center"/>
          </w:tcPr>
          <w:p w14:paraId="2D3BECF8" w14:textId="77777777" w:rsidR="00E979A5" w:rsidRPr="00E979A5" w:rsidRDefault="00E979A5" w:rsidP="007E549D">
            <w:pPr>
              <w:adjustRightInd w:val="0"/>
              <w:snapToGrid w:val="0"/>
              <w:rPr>
                <w:rFonts w:eastAsia="仿宋_GB2312" w:cs="仿宋_GB2312"/>
                <w:sz w:val="24"/>
                <w:szCs w:val="24"/>
              </w:rPr>
            </w:pPr>
          </w:p>
        </w:tc>
      </w:tr>
      <w:tr w:rsidR="00E979A5" w:rsidRPr="006B0E4E" w14:paraId="2192E73A" w14:textId="77777777" w:rsidTr="007B23FC">
        <w:trPr>
          <w:trHeight w:val="20"/>
        </w:trPr>
        <w:tc>
          <w:tcPr>
            <w:tcW w:w="480" w:type="dxa"/>
            <w:vMerge/>
            <w:vAlign w:val="center"/>
          </w:tcPr>
          <w:p w14:paraId="3C21DC00" w14:textId="77777777" w:rsidR="00E979A5" w:rsidRPr="006B0E4E" w:rsidRDefault="00E979A5" w:rsidP="007E549D">
            <w:pPr>
              <w:adjustRightInd w:val="0"/>
              <w:snapToGrid w:val="0"/>
              <w:rPr>
                <w:rFonts w:eastAsia="仿宋_GB2312"/>
                <w:bCs/>
                <w:color w:val="000000"/>
                <w:sz w:val="24"/>
                <w:szCs w:val="24"/>
              </w:rPr>
            </w:pPr>
          </w:p>
        </w:tc>
        <w:tc>
          <w:tcPr>
            <w:tcW w:w="696" w:type="dxa"/>
            <w:vMerge/>
            <w:vAlign w:val="center"/>
          </w:tcPr>
          <w:p w14:paraId="7A01B98C" w14:textId="77777777" w:rsidR="00E979A5" w:rsidRPr="006B0E4E" w:rsidRDefault="00E979A5" w:rsidP="007E549D">
            <w:pPr>
              <w:adjustRightInd w:val="0"/>
              <w:snapToGrid w:val="0"/>
              <w:rPr>
                <w:rFonts w:eastAsia="仿宋_GB2312"/>
                <w:bCs/>
                <w:color w:val="000000"/>
                <w:sz w:val="24"/>
                <w:szCs w:val="24"/>
              </w:rPr>
            </w:pPr>
          </w:p>
        </w:tc>
        <w:tc>
          <w:tcPr>
            <w:tcW w:w="845" w:type="dxa"/>
            <w:gridSpan w:val="3"/>
            <w:vAlign w:val="center"/>
          </w:tcPr>
          <w:p w14:paraId="2F382FFD" w14:textId="6AF17DCE"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12</w:t>
            </w:r>
          </w:p>
        </w:tc>
        <w:tc>
          <w:tcPr>
            <w:tcW w:w="1376" w:type="dxa"/>
            <w:vAlign w:val="center"/>
          </w:tcPr>
          <w:p w14:paraId="1995C79E" w14:textId="43B9744F"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30102011</w:t>
            </w:r>
          </w:p>
        </w:tc>
        <w:tc>
          <w:tcPr>
            <w:tcW w:w="1391" w:type="dxa"/>
            <w:vAlign w:val="center"/>
          </w:tcPr>
          <w:p w14:paraId="2217AF8C" w14:textId="3CAFE52C" w:rsidR="00E979A5" w:rsidRPr="006B0E4E"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污水处理厂运营与管理</w:t>
            </w:r>
          </w:p>
        </w:tc>
        <w:tc>
          <w:tcPr>
            <w:tcW w:w="700" w:type="dxa"/>
            <w:vAlign w:val="center"/>
          </w:tcPr>
          <w:p w14:paraId="01B65BB7" w14:textId="42F7A718"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64</w:t>
            </w:r>
          </w:p>
        </w:tc>
        <w:tc>
          <w:tcPr>
            <w:tcW w:w="696" w:type="dxa"/>
            <w:vAlign w:val="center"/>
          </w:tcPr>
          <w:p w14:paraId="4BE92464" w14:textId="31D222F4"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32</w:t>
            </w:r>
          </w:p>
        </w:tc>
        <w:tc>
          <w:tcPr>
            <w:tcW w:w="696" w:type="dxa"/>
            <w:vAlign w:val="center"/>
          </w:tcPr>
          <w:p w14:paraId="4A25F0EA" w14:textId="6593BF4F"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32</w:t>
            </w:r>
          </w:p>
        </w:tc>
        <w:tc>
          <w:tcPr>
            <w:tcW w:w="872" w:type="dxa"/>
            <w:vAlign w:val="center"/>
          </w:tcPr>
          <w:p w14:paraId="2C9810A8" w14:textId="701F1D47"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4</w:t>
            </w:r>
          </w:p>
        </w:tc>
        <w:tc>
          <w:tcPr>
            <w:tcW w:w="670" w:type="dxa"/>
            <w:vAlign w:val="center"/>
          </w:tcPr>
          <w:p w14:paraId="60C3DA17" w14:textId="77777777" w:rsidR="00E979A5" w:rsidRPr="00E979A5" w:rsidRDefault="00E979A5" w:rsidP="007E549D">
            <w:pPr>
              <w:adjustRightInd w:val="0"/>
              <w:snapToGrid w:val="0"/>
              <w:rPr>
                <w:rFonts w:eastAsia="仿宋_GB2312" w:cs="仿宋_GB2312"/>
                <w:sz w:val="24"/>
                <w:szCs w:val="24"/>
              </w:rPr>
            </w:pPr>
          </w:p>
        </w:tc>
        <w:tc>
          <w:tcPr>
            <w:tcW w:w="643" w:type="dxa"/>
            <w:vAlign w:val="center"/>
          </w:tcPr>
          <w:p w14:paraId="5492951F" w14:textId="77777777" w:rsidR="00E979A5" w:rsidRPr="00E979A5" w:rsidRDefault="00E979A5" w:rsidP="007E549D">
            <w:pPr>
              <w:adjustRightInd w:val="0"/>
              <w:snapToGrid w:val="0"/>
              <w:rPr>
                <w:rFonts w:eastAsia="仿宋_GB2312" w:cs="仿宋_GB2312"/>
                <w:sz w:val="24"/>
                <w:szCs w:val="24"/>
              </w:rPr>
            </w:pPr>
          </w:p>
        </w:tc>
        <w:tc>
          <w:tcPr>
            <w:tcW w:w="644" w:type="dxa"/>
            <w:vAlign w:val="center"/>
          </w:tcPr>
          <w:p w14:paraId="166FAE44" w14:textId="77777777" w:rsidR="00E979A5" w:rsidRPr="00E979A5" w:rsidRDefault="00E979A5" w:rsidP="007E549D">
            <w:pPr>
              <w:adjustRightInd w:val="0"/>
              <w:snapToGrid w:val="0"/>
              <w:rPr>
                <w:rFonts w:eastAsia="仿宋_GB2312" w:cs="仿宋_GB2312"/>
                <w:sz w:val="24"/>
                <w:szCs w:val="24"/>
              </w:rPr>
            </w:pPr>
          </w:p>
        </w:tc>
        <w:tc>
          <w:tcPr>
            <w:tcW w:w="645" w:type="dxa"/>
            <w:vAlign w:val="center"/>
          </w:tcPr>
          <w:p w14:paraId="557D1EAC" w14:textId="77777777" w:rsidR="00E979A5" w:rsidRPr="00E979A5" w:rsidRDefault="00E979A5" w:rsidP="007E549D">
            <w:pPr>
              <w:adjustRightInd w:val="0"/>
              <w:snapToGrid w:val="0"/>
              <w:rPr>
                <w:rFonts w:eastAsia="仿宋_GB2312" w:cs="仿宋_GB2312"/>
                <w:sz w:val="24"/>
                <w:szCs w:val="24"/>
              </w:rPr>
            </w:pPr>
          </w:p>
        </w:tc>
        <w:tc>
          <w:tcPr>
            <w:tcW w:w="643" w:type="dxa"/>
            <w:vAlign w:val="center"/>
          </w:tcPr>
          <w:p w14:paraId="3C0EA0A0" w14:textId="77777777" w:rsidR="00E979A5" w:rsidRPr="00E979A5" w:rsidRDefault="00E979A5" w:rsidP="007E549D">
            <w:pPr>
              <w:adjustRightInd w:val="0"/>
              <w:snapToGrid w:val="0"/>
              <w:rPr>
                <w:rFonts w:eastAsia="仿宋_GB2312" w:cs="仿宋_GB2312"/>
                <w:sz w:val="24"/>
                <w:szCs w:val="24"/>
              </w:rPr>
            </w:pPr>
          </w:p>
        </w:tc>
        <w:tc>
          <w:tcPr>
            <w:tcW w:w="654" w:type="dxa"/>
            <w:gridSpan w:val="2"/>
            <w:vAlign w:val="center"/>
          </w:tcPr>
          <w:p w14:paraId="1834E26F" w14:textId="77777777" w:rsidR="00E979A5" w:rsidRPr="00E979A5" w:rsidRDefault="00E979A5" w:rsidP="007E549D">
            <w:pPr>
              <w:adjustRightInd w:val="0"/>
              <w:snapToGrid w:val="0"/>
              <w:rPr>
                <w:rFonts w:eastAsia="仿宋_GB2312" w:cs="仿宋_GB2312"/>
                <w:sz w:val="24"/>
                <w:szCs w:val="24"/>
              </w:rPr>
            </w:pPr>
          </w:p>
        </w:tc>
        <w:tc>
          <w:tcPr>
            <w:tcW w:w="643" w:type="dxa"/>
            <w:vAlign w:val="center"/>
          </w:tcPr>
          <w:p w14:paraId="3FDF7AAA" w14:textId="77777777" w:rsidR="00E979A5" w:rsidRPr="00E979A5" w:rsidRDefault="00E979A5" w:rsidP="007E549D">
            <w:pPr>
              <w:adjustRightInd w:val="0"/>
              <w:snapToGrid w:val="0"/>
              <w:rPr>
                <w:rFonts w:eastAsia="仿宋_GB2312" w:cs="仿宋_GB2312"/>
                <w:sz w:val="24"/>
                <w:szCs w:val="24"/>
              </w:rPr>
            </w:pPr>
          </w:p>
        </w:tc>
        <w:tc>
          <w:tcPr>
            <w:tcW w:w="661" w:type="dxa"/>
            <w:gridSpan w:val="2"/>
            <w:vAlign w:val="center"/>
          </w:tcPr>
          <w:p w14:paraId="7B71AA64" w14:textId="5D3EFA2D"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4/16</w:t>
            </w:r>
          </w:p>
        </w:tc>
        <w:tc>
          <w:tcPr>
            <w:tcW w:w="576" w:type="dxa"/>
            <w:vAlign w:val="center"/>
          </w:tcPr>
          <w:p w14:paraId="52A2A7FA" w14:textId="77777777" w:rsidR="00E979A5" w:rsidRPr="00E979A5" w:rsidRDefault="00E979A5" w:rsidP="007E549D">
            <w:pPr>
              <w:adjustRightInd w:val="0"/>
              <w:snapToGrid w:val="0"/>
              <w:rPr>
                <w:rFonts w:eastAsia="仿宋_GB2312" w:cs="仿宋_GB2312"/>
                <w:sz w:val="24"/>
                <w:szCs w:val="24"/>
              </w:rPr>
            </w:pPr>
          </w:p>
        </w:tc>
        <w:tc>
          <w:tcPr>
            <w:tcW w:w="456" w:type="dxa"/>
            <w:vAlign w:val="center"/>
          </w:tcPr>
          <w:p w14:paraId="45130001" w14:textId="77777777" w:rsidR="00E979A5" w:rsidRPr="00E979A5" w:rsidRDefault="00E979A5" w:rsidP="007E549D">
            <w:pPr>
              <w:adjustRightInd w:val="0"/>
              <w:snapToGrid w:val="0"/>
              <w:rPr>
                <w:rFonts w:eastAsia="仿宋_GB2312" w:cs="仿宋_GB2312"/>
                <w:sz w:val="24"/>
                <w:szCs w:val="24"/>
              </w:rPr>
            </w:pPr>
          </w:p>
        </w:tc>
        <w:tc>
          <w:tcPr>
            <w:tcW w:w="609" w:type="dxa"/>
            <w:vAlign w:val="center"/>
          </w:tcPr>
          <w:p w14:paraId="04F40C92" w14:textId="77777777" w:rsidR="00E979A5" w:rsidRPr="00E979A5" w:rsidRDefault="00E979A5" w:rsidP="007E549D">
            <w:pPr>
              <w:adjustRightInd w:val="0"/>
              <w:snapToGrid w:val="0"/>
              <w:rPr>
                <w:rFonts w:eastAsia="仿宋_GB2312" w:cs="仿宋_GB2312"/>
                <w:sz w:val="24"/>
                <w:szCs w:val="24"/>
              </w:rPr>
            </w:pPr>
          </w:p>
        </w:tc>
      </w:tr>
      <w:tr w:rsidR="00E979A5" w:rsidRPr="006B0E4E" w14:paraId="3FE894A4" w14:textId="77777777" w:rsidTr="007B23FC">
        <w:trPr>
          <w:trHeight w:val="20"/>
        </w:trPr>
        <w:tc>
          <w:tcPr>
            <w:tcW w:w="480" w:type="dxa"/>
            <w:vMerge/>
            <w:vAlign w:val="center"/>
          </w:tcPr>
          <w:p w14:paraId="0856F3A6" w14:textId="77777777" w:rsidR="00E979A5" w:rsidRPr="006B0E4E" w:rsidRDefault="00E979A5" w:rsidP="007E549D">
            <w:pPr>
              <w:adjustRightInd w:val="0"/>
              <w:snapToGrid w:val="0"/>
              <w:rPr>
                <w:rFonts w:eastAsia="仿宋_GB2312"/>
                <w:bCs/>
                <w:color w:val="000000"/>
                <w:sz w:val="24"/>
                <w:szCs w:val="24"/>
              </w:rPr>
            </w:pPr>
          </w:p>
        </w:tc>
        <w:tc>
          <w:tcPr>
            <w:tcW w:w="696" w:type="dxa"/>
            <w:vMerge/>
            <w:vAlign w:val="center"/>
          </w:tcPr>
          <w:p w14:paraId="0ACDCCB3" w14:textId="77777777" w:rsidR="00E979A5" w:rsidRPr="006B0E4E" w:rsidRDefault="00E979A5" w:rsidP="007E549D">
            <w:pPr>
              <w:adjustRightInd w:val="0"/>
              <w:snapToGrid w:val="0"/>
              <w:rPr>
                <w:rFonts w:eastAsia="仿宋_GB2312"/>
                <w:bCs/>
                <w:color w:val="000000"/>
                <w:sz w:val="24"/>
                <w:szCs w:val="24"/>
              </w:rPr>
            </w:pPr>
          </w:p>
        </w:tc>
        <w:tc>
          <w:tcPr>
            <w:tcW w:w="3612" w:type="dxa"/>
            <w:gridSpan w:val="5"/>
            <w:vAlign w:val="center"/>
          </w:tcPr>
          <w:p w14:paraId="143294A5" w14:textId="75F96621" w:rsidR="00E979A5" w:rsidRPr="006B0E4E" w:rsidRDefault="00E979A5" w:rsidP="006E121E">
            <w:pPr>
              <w:adjustRightInd w:val="0"/>
              <w:snapToGrid w:val="0"/>
              <w:rPr>
                <w:rFonts w:eastAsia="仿宋_GB2312" w:cs="仿宋_GB2312"/>
                <w:sz w:val="24"/>
                <w:szCs w:val="24"/>
              </w:rPr>
            </w:pPr>
            <w:r w:rsidRPr="006B0E4E">
              <w:rPr>
                <w:rFonts w:eastAsia="仿宋_GB2312" w:cs="仿宋_GB2312" w:hint="eastAsia"/>
                <w:sz w:val="24"/>
                <w:szCs w:val="24"/>
              </w:rPr>
              <w:t>小计（占总课时比例：</w:t>
            </w:r>
            <w:r>
              <w:rPr>
                <w:rFonts w:eastAsia="仿宋_GB2312" w:cs="仿宋_GB2312" w:hint="eastAsia"/>
                <w:sz w:val="24"/>
                <w:szCs w:val="24"/>
              </w:rPr>
              <w:t>1</w:t>
            </w:r>
            <w:r w:rsidR="006E121E">
              <w:rPr>
                <w:rFonts w:eastAsia="仿宋_GB2312" w:cs="仿宋_GB2312" w:hint="eastAsia"/>
                <w:sz w:val="24"/>
                <w:szCs w:val="24"/>
              </w:rPr>
              <w:t>6.0</w:t>
            </w:r>
            <w:r>
              <w:rPr>
                <w:rFonts w:eastAsia="仿宋_GB2312" w:cs="仿宋_GB2312" w:hint="eastAsia"/>
                <w:sz w:val="24"/>
                <w:szCs w:val="24"/>
              </w:rPr>
              <w:t>%</w:t>
            </w:r>
            <w:r w:rsidRPr="006B0E4E">
              <w:rPr>
                <w:rFonts w:eastAsia="仿宋_GB2312" w:cs="仿宋_GB2312" w:hint="eastAsia"/>
                <w:sz w:val="24"/>
                <w:szCs w:val="24"/>
              </w:rPr>
              <w:t>）</w:t>
            </w:r>
          </w:p>
        </w:tc>
        <w:tc>
          <w:tcPr>
            <w:tcW w:w="700" w:type="dxa"/>
            <w:vAlign w:val="center"/>
          </w:tcPr>
          <w:p w14:paraId="737D3875" w14:textId="77777777" w:rsidR="00E979A5" w:rsidRPr="00E979A5" w:rsidRDefault="00E979A5" w:rsidP="007E549D">
            <w:pPr>
              <w:adjustRightInd w:val="0"/>
              <w:snapToGrid w:val="0"/>
              <w:rPr>
                <w:rFonts w:eastAsia="仿宋_GB2312" w:cs="仿宋_GB2312"/>
                <w:sz w:val="24"/>
                <w:szCs w:val="24"/>
              </w:rPr>
            </w:pPr>
          </w:p>
        </w:tc>
        <w:tc>
          <w:tcPr>
            <w:tcW w:w="696" w:type="dxa"/>
            <w:vAlign w:val="center"/>
          </w:tcPr>
          <w:p w14:paraId="25EBDB63" w14:textId="77777777" w:rsidR="00E979A5" w:rsidRPr="00E979A5" w:rsidRDefault="00E979A5" w:rsidP="007E549D">
            <w:pPr>
              <w:adjustRightInd w:val="0"/>
              <w:snapToGrid w:val="0"/>
              <w:rPr>
                <w:rFonts w:eastAsia="仿宋_GB2312" w:cs="仿宋_GB2312"/>
                <w:sz w:val="24"/>
                <w:szCs w:val="24"/>
              </w:rPr>
            </w:pPr>
          </w:p>
        </w:tc>
        <w:tc>
          <w:tcPr>
            <w:tcW w:w="696" w:type="dxa"/>
            <w:vAlign w:val="center"/>
          </w:tcPr>
          <w:p w14:paraId="644C3A9B" w14:textId="77777777" w:rsidR="00E979A5" w:rsidRPr="00E979A5" w:rsidRDefault="00E979A5" w:rsidP="007E549D">
            <w:pPr>
              <w:adjustRightInd w:val="0"/>
              <w:snapToGrid w:val="0"/>
              <w:rPr>
                <w:rFonts w:eastAsia="仿宋_GB2312" w:cs="仿宋_GB2312"/>
                <w:sz w:val="24"/>
                <w:szCs w:val="24"/>
              </w:rPr>
            </w:pPr>
          </w:p>
        </w:tc>
        <w:tc>
          <w:tcPr>
            <w:tcW w:w="872" w:type="dxa"/>
            <w:vAlign w:val="center"/>
          </w:tcPr>
          <w:p w14:paraId="5B713DC0" w14:textId="77777777" w:rsidR="00E979A5" w:rsidRPr="00E979A5" w:rsidRDefault="00E979A5" w:rsidP="007E549D">
            <w:pPr>
              <w:adjustRightInd w:val="0"/>
              <w:snapToGrid w:val="0"/>
              <w:rPr>
                <w:rFonts w:eastAsia="仿宋_GB2312" w:cs="仿宋_GB2312"/>
                <w:sz w:val="24"/>
                <w:szCs w:val="24"/>
              </w:rPr>
            </w:pPr>
          </w:p>
        </w:tc>
        <w:tc>
          <w:tcPr>
            <w:tcW w:w="670" w:type="dxa"/>
            <w:vAlign w:val="center"/>
          </w:tcPr>
          <w:p w14:paraId="225AC8BE" w14:textId="77777777" w:rsidR="00E979A5" w:rsidRPr="00E979A5" w:rsidRDefault="00E979A5" w:rsidP="007E549D">
            <w:pPr>
              <w:adjustRightInd w:val="0"/>
              <w:snapToGrid w:val="0"/>
              <w:rPr>
                <w:rFonts w:eastAsia="仿宋_GB2312" w:cs="仿宋_GB2312"/>
                <w:sz w:val="24"/>
                <w:szCs w:val="24"/>
              </w:rPr>
            </w:pPr>
          </w:p>
        </w:tc>
        <w:tc>
          <w:tcPr>
            <w:tcW w:w="643" w:type="dxa"/>
            <w:vAlign w:val="center"/>
          </w:tcPr>
          <w:p w14:paraId="0FD3DA46" w14:textId="77777777" w:rsidR="00E979A5" w:rsidRPr="00E979A5" w:rsidRDefault="00E979A5" w:rsidP="007E549D">
            <w:pPr>
              <w:adjustRightInd w:val="0"/>
              <w:snapToGrid w:val="0"/>
              <w:rPr>
                <w:rFonts w:eastAsia="仿宋_GB2312" w:cs="仿宋_GB2312"/>
                <w:sz w:val="24"/>
                <w:szCs w:val="24"/>
              </w:rPr>
            </w:pPr>
          </w:p>
        </w:tc>
        <w:tc>
          <w:tcPr>
            <w:tcW w:w="644" w:type="dxa"/>
            <w:vAlign w:val="center"/>
          </w:tcPr>
          <w:p w14:paraId="4D695A37" w14:textId="77777777" w:rsidR="00E979A5" w:rsidRPr="00E979A5" w:rsidRDefault="00E979A5" w:rsidP="007E549D">
            <w:pPr>
              <w:adjustRightInd w:val="0"/>
              <w:snapToGrid w:val="0"/>
              <w:rPr>
                <w:rFonts w:eastAsia="仿宋_GB2312" w:cs="仿宋_GB2312"/>
                <w:sz w:val="24"/>
                <w:szCs w:val="24"/>
              </w:rPr>
            </w:pPr>
          </w:p>
        </w:tc>
        <w:tc>
          <w:tcPr>
            <w:tcW w:w="645" w:type="dxa"/>
            <w:vAlign w:val="center"/>
          </w:tcPr>
          <w:p w14:paraId="5DB6BEF4" w14:textId="77777777" w:rsidR="00E979A5" w:rsidRPr="00E979A5" w:rsidRDefault="00E979A5" w:rsidP="007E549D">
            <w:pPr>
              <w:adjustRightInd w:val="0"/>
              <w:snapToGrid w:val="0"/>
              <w:rPr>
                <w:rFonts w:eastAsia="仿宋_GB2312" w:cs="仿宋_GB2312"/>
                <w:sz w:val="24"/>
                <w:szCs w:val="24"/>
              </w:rPr>
            </w:pPr>
          </w:p>
        </w:tc>
        <w:tc>
          <w:tcPr>
            <w:tcW w:w="643" w:type="dxa"/>
            <w:vAlign w:val="center"/>
          </w:tcPr>
          <w:p w14:paraId="46C881B7" w14:textId="77777777" w:rsidR="00E979A5" w:rsidRPr="00E979A5" w:rsidRDefault="00E979A5" w:rsidP="007E549D">
            <w:pPr>
              <w:adjustRightInd w:val="0"/>
              <w:snapToGrid w:val="0"/>
              <w:rPr>
                <w:rFonts w:eastAsia="仿宋_GB2312" w:cs="仿宋_GB2312"/>
                <w:sz w:val="24"/>
                <w:szCs w:val="24"/>
              </w:rPr>
            </w:pPr>
          </w:p>
        </w:tc>
        <w:tc>
          <w:tcPr>
            <w:tcW w:w="654" w:type="dxa"/>
            <w:gridSpan w:val="2"/>
            <w:vAlign w:val="center"/>
          </w:tcPr>
          <w:p w14:paraId="4011D856" w14:textId="77777777" w:rsidR="00E979A5" w:rsidRPr="00E979A5" w:rsidRDefault="00E979A5" w:rsidP="007E549D">
            <w:pPr>
              <w:adjustRightInd w:val="0"/>
              <w:snapToGrid w:val="0"/>
              <w:rPr>
                <w:rFonts w:eastAsia="仿宋_GB2312" w:cs="仿宋_GB2312"/>
                <w:sz w:val="24"/>
                <w:szCs w:val="24"/>
              </w:rPr>
            </w:pPr>
          </w:p>
        </w:tc>
        <w:tc>
          <w:tcPr>
            <w:tcW w:w="643" w:type="dxa"/>
            <w:vAlign w:val="center"/>
          </w:tcPr>
          <w:p w14:paraId="6E09A805" w14:textId="77777777" w:rsidR="00E979A5" w:rsidRPr="00E979A5" w:rsidRDefault="00E979A5" w:rsidP="007E549D">
            <w:pPr>
              <w:adjustRightInd w:val="0"/>
              <w:snapToGrid w:val="0"/>
              <w:rPr>
                <w:rFonts w:eastAsia="仿宋_GB2312" w:cs="仿宋_GB2312"/>
                <w:sz w:val="24"/>
                <w:szCs w:val="24"/>
              </w:rPr>
            </w:pPr>
          </w:p>
        </w:tc>
        <w:tc>
          <w:tcPr>
            <w:tcW w:w="661" w:type="dxa"/>
            <w:gridSpan w:val="2"/>
            <w:vAlign w:val="center"/>
          </w:tcPr>
          <w:p w14:paraId="1525129D" w14:textId="0365A8CE" w:rsidR="00E979A5" w:rsidRPr="00E979A5" w:rsidRDefault="00E979A5" w:rsidP="007E549D">
            <w:pPr>
              <w:adjustRightInd w:val="0"/>
              <w:snapToGrid w:val="0"/>
              <w:rPr>
                <w:rFonts w:eastAsia="仿宋_GB2312" w:cs="仿宋_GB2312"/>
                <w:sz w:val="24"/>
                <w:szCs w:val="24"/>
              </w:rPr>
            </w:pPr>
          </w:p>
        </w:tc>
        <w:tc>
          <w:tcPr>
            <w:tcW w:w="576" w:type="dxa"/>
            <w:vAlign w:val="center"/>
          </w:tcPr>
          <w:p w14:paraId="4DB17A83" w14:textId="77777777" w:rsidR="00E979A5" w:rsidRPr="00E979A5" w:rsidRDefault="00E979A5" w:rsidP="007E549D">
            <w:pPr>
              <w:adjustRightInd w:val="0"/>
              <w:snapToGrid w:val="0"/>
              <w:rPr>
                <w:rFonts w:eastAsia="仿宋_GB2312" w:cs="仿宋_GB2312"/>
                <w:sz w:val="24"/>
                <w:szCs w:val="24"/>
              </w:rPr>
            </w:pPr>
          </w:p>
        </w:tc>
        <w:tc>
          <w:tcPr>
            <w:tcW w:w="456" w:type="dxa"/>
            <w:vAlign w:val="center"/>
          </w:tcPr>
          <w:p w14:paraId="387E1AAD" w14:textId="23B0B8E2" w:rsidR="00E979A5" w:rsidRPr="00E979A5" w:rsidRDefault="00E979A5" w:rsidP="007E549D">
            <w:pPr>
              <w:adjustRightInd w:val="0"/>
              <w:snapToGrid w:val="0"/>
              <w:rPr>
                <w:rFonts w:eastAsia="仿宋_GB2312" w:cs="仿宋_GB2312"/>
                <w:sz w:val="24"/>
                <w:szCs w:val="24"/>
              </w:rPr>
            </w:pPr>
          </w:p>
        </w:tc>
        <w:tc>
          <w:tcPr>
            <w:tcW w:w="609" w:type="dxa"/>
            <w:vAlign w:val="center"/>
          </w:tcPr>
          <w:p w14:paraId="4A47CF4D" w14:textId="4C60CBFA" w:rsidR="00E979A5" w:rsidRPr="00E979A5" w:rsidRDefault="00E979A5" w:rsidP="007E549D">
            <w:pPr>
              <w:adjustRightInd w:val="0"/>
              <w:snapToGrid w:val="0"/>
              <w:rPr>
                <w:rFonts w:eastAsia="仿宋_GB2312" w:cs="仿宋_GB2312"/>
                <w:sz w:val="24"/>
                <w:szCs w:val="24"/>
              </w:rPr>
            </w:pPr>
          </w:p>
        </w:tc>
      </w:tr>
      <w:tr w:rsidR="00E979A5" w:rsidRPr="006B0E4E" w14:paraId="054D04C3" w14:textId="77777777" w:rsidTr="007B23FC">
        <w:trPr>
          <w:trHeight w:val="20"/>
        </w:trPr>
        <w:tc>
          <w:tcPr>
            <w:tcW w:w="480" w:type="dxa"/>
            <w:vMerge/>
            <w:vAlign w:val="center"/>
          </w:tcPr>
          <w:p w14:paraId="724B3246" w14:textId="77777777" w:rsidR="00E979A5" w:rsidRPr="006B0E4E" w:rsidRDefault="00E979A5" w:rsidP="007E549D">
            <w:pPr>
              <w:adjustRightInd w:val="0"/>
              <w:snapToGrid w:val="0"/>
              <w:rPr>
                <w:rFonts w:eastAsia="仿宋_GB2312"/>
                <w:bCs/>
                <w:color w:val="000000"/>
                <w:sz w:val="24"/>
                <w:szCs w:val="24"/>
              </w:rPr>
            </w:pPr>
          </w:p>
        </w:tc>
        <w:tc>
          <w:tcPr>
            <w:tcW w:w="696" w:type="dxa"/>
            <w:vMerge/>
            <w:vAlign w:val="center"/>
          </w:tcPr>
          <w:p w14:paraId="49D49B32" w14:textId="77777777" w:rsidR="00E979A5" w:rsidRPr="006B0E4E" w:rsidRDefault="00E979A5" w:rsidP="007E549D">
            <w:pPr>
              <w:adjustRightInd w:val="0"/>
              <w:snapToGrid w:val="0"/>
              <w:rPr>
                <w:rFonts w:eastAsia="仿宋_GB2312"/>
                <w:bCs/>
                <w:color w:val="000000"/>
                <w:sz w:val="24"/>
                <w:szCs w:val="24"/>
              </w:rPr>
            </w:pPr>
          </w:p>
        </w:tc>
        <w:tc>
          <w:tcPr>
            <w:tcW w:w="845" w:type="dxa"/>
            <w:gridSpan w:val="3"/>
            <w:vAlign w:val="center"/>
          </w:tcPr>
          <w:p w14:paraId="7C529910" w14:textId="50538105" w:rsidR="00E979A5" w:rsidRPr="00E979A5" w:rsidRDefault="00E979A5" w:rsidP="007E549D">
            <w:pPr>
              <w:adjustRightInd w:val="0"/>
              <w:snapToGrid w:val="0"/>
              <w:rPr>
                <w:rFonts w:eastAsia="仿宋_GB2312" w:cs="仿宋_GB2312"/>
                <w:sz w:val="24"/>
                <w:szCs w:val="24"/>
              </w:rPr>
            </w:pPr>
          </w:p>
        </w:tc>
        <w:tc>
          <w:tcPr>
            <w:tcW w:w="1376" w:type="dxa"/>
            <w:vAlign w:val="center"/>
          </w:tcPr>
          <w:p w14:paraId="07C6FB18" w14:textId="37C20EF3"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30103001</w:t>
            </w:r>
          </w:p>
        </w:tc>
        <w:tc>
          <w:tcPr>
            <w:tcW w:w="1391" w:type="dxa"/>
            <w:vAlign w:val="center"/>
          </w:tcPr>
          <w:p w14:paraId="779B79FE" w14:textId="2AC45339" w:rsidR="00E979A5" w:rsidRPr="006B0E4E"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认知实习</w:t>
            </w:r>
          </w:p>
        </w:tc>
        <w:tc>
          <w:tcPr>
            <w:tcW w:w="700" w:type="dxa"/>
            <w:vAlign w:val="center"/>
          </w:tcPr>
          <w:p w14:paraId="22A400E8" w14:textId="48B98E78"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30</w:t>
            </w:r>
          </w:p>
        </w:tc>
        <w:tc>
          <w:tcPr>
            <w:tcW w:w="696" w:type="dxa"/>
            <w:vAlign w:val="center"/>
          </w:tcPr>
          <w:p w14:paraId="08C392E2" w14:textId="119B667E"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0</w:t>
            </w:r>
          </w:p>
        </w:tc>
        <w:tc>
          <w:tcPr>
            <w:tcW w:w="696" w:type="dxa"/>
            <w:vAlign w:val="center"/>
          </w:tcPr>
          <w:p w14:paraId="51E6B055" w14:textId="11B79B89"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30</w:t>
            </w:r>
          </w:p>
        </w:tc>
        <w:tc>
          <w:tcPr>
            <w:tcW w:w="872" w:type="dxa"/>
            <w:vAlign w:val="center"/>
          </w:tcPr>
          <w:p w14:paraId="1A078A9E" w14:textId="4BD68D3E"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1</w:t>
            </w:r>
          </w:p>
        </w:tc>
        <w:tc>
          <w:tcPr>
            <w:tcW w:w="670" w:type="dxa"/>
            <w:vAlign w:val="center"/>
          </w:tcPr>
          <w:p w14:paraId="2E5D8BCB" w14:textId="77777777" w:rsidR="00E979A5" w:rsidRPr="00E979A5" w:rsidRDefault="00E979A5" w:rsidP="007E549D">
            <w:pPr>
              <w:adjustRightInd w:val="0"/>
              <w:snapToGrid w:val="0"/>
              <w:rPr>
                <w:rFonts w:eastAsia="仿宋_GB2312" w:cs="仿宋_GB2312"/>
                <w:sz w:val="24"/>
                <w:szCs w:val="24"/>
              </w:rPr>
            </w:pPr>
          </w:p>
        </w:tc>
        <w:tc>
          <w:tcPr>
            <w:tcW w:w="643" w:type="dxa"/>
            <w:vAlign w:val="center"/>
          </w:tcPr>
          <w:p w14:paraId="55C8ADA8" w14:textId="77777777" w:rsidR="00E979A5" w:rsidRPr="00E979A5" w:rsidRDefault="00E979A5" w:rsidP="007E549D">
            <w:pPr>
              <w:adjustRightInd w:val="0"/>
              <w:snapToGrid w:val="0"/>
              <w:rPr>
                <w:rFonts w:eastAsia="仿宋_GB2312" w:cs="仿宋_GB2312"/>
                <w:sz w:val="24"/>
                <w:szCs w:val="24"/>
              </w:rPr>
            </w:pPr>
          </w:p>
        </w:tc>
        <w:tc>
          <w:tcPr>
            <w:tcW w:w="644" w:type="dxa"/>
            <w:vAlign w:val="center"/>
          </w:tcPr>
          <w:p w14:paraId="0EBAE7BE" w14:textId="77777777" w:rsidR="00E979A5" w:rsidRPr="00E979A5" w:rsidRDefault="00E979A5" w:rsidP="007E549D">
            <w:pPr>
              <w:adjustRightInd w:val="0"/>
              <w:snapToGrid w:val="0"/>
              <w:rPr>
                <w:rFonts w:eastAsia="仿宋_GB2312" w:cs="仿宋_GB2312"/>
                <w:sz w:val="24"/>
                <w:szCs w:val="24"/>
              </w:rPr>
            </w:pPr>
          </w:p>
        </w:tc>
        <w:tc>
          <w:tcPr>
            <w:tcW w:w="645" w:type="dxa"/>
            <w:vAlign w:val="center"/>
          </w:tcPr>
          <w:p w14:paraId="3359121B" w14:textId="77777777" w:rsidR="00E979A5" w:rsidRPr="00E979A5" w:rsidRDefault="00E979A5" w:rsidP="007E549D">
            <w:pPr>
              <w:adjustRightInd w:val="0"/>
              <w:snapToGrid w:val="0"/>
              <w:rPr>
                <w:rFonts w:eastAsia="仿宋_GB2312" w:cs="仿宋_GB2312"/>
                <w:sz w:val="24"/>
                <w:szCs w:val="24"/>
              </w:rPr>
            </w:pPr>
          </w:p>
        </w:tc>
        <w:tc>
          <w:tcPr>
            <w:tcW w:w="643" w:type="dxa"/>
            <w:vAlign w:val="center"/>
          </w:tcPr>
          <w:p w14:paraId="7B18647B" w14:textId="77777777" w:rsidR="00E979A5" w:rsidRPr="00E979A5" w:rsidRDefault="00E979A5" w:rsidP="007E549D">
            <w:pPr>
              <w:adjustRightInd w:val="0"/>
              <w:snapToGrid w:val="0"/>
              <w:rPr>
                <w:rFonts w:eastAsia="仿宋_GB2312" w:cs="仿宋_GB2312"/>
                <w:sz w:val="24"/>
                <w:szCs w:val="24"/>
              </w:rPr>
            </w:pPr>
          </w:p>
        </w:tc>
        <w:tc>
          <w:tcPr>
            <w:tcW w:w="654" w:type="dxa"/>
            <w:gridSpan w:val="2"/>
            <w:vAlign w:val="center"/>
          </w:tcPr>
          <w:p w14:paraId="71D3B83E" w14:textId="38A66D46"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30</w:t>
            </w:r>
          </w:p>
        </w:tc>
        <w:tc>
          <w:tcPr>
            <w:tcW w:w="643" w:type="dxa"/>
            <w:vAlign w:val="center"/>
          </w:tcPr>
          <w:p w14:paraId="62502293" w14:textId="77777777" w:rsidR="00E979A5" w:rsidRPr="00E979A5" w:rsidRDefault="00E979A5" w:rsidP="007E549D">
            <w:pPr>
              <w:adjustRightInd w:val="0"/>
              <w:snapToGrid w:val="0"/>
              <w:rPr>
                <w:rFonts w:eastAsia="仿宋_GB2312" w:cs="仿宋_GB2312"/>
                <w:sz w:val="24"/>
                <w:szCs w:val="24"/>
              </w:rPr>
            </w:pPr>
          </w:p>
        </w:tc>
        <w:tc>
          <w:tcPr>
            <w:tcW w:w="661" w:type="dxa"/>
            <w:gridSpan w:val="2"/>
            <w:vAlign w:val="center"/>
          </w:tcPr>
          <w:p w14:paraId="374B4B94" w14:textId="77777777" w:rsidR="00E979A5" w:rsidRPr="00E979A5" w:rsidRDefault="00E979A5" w:rsidP="007E549D">
            <w:pPr>
              <w:adjustRightInd w:val="0"/>
              <w:snapToGrid w:val="0"/>
              <w:rPr>
                <w:rFonts w:eastAsia="仿宋_GB2312" w:cs="仿宋_GB2312"/>
                <w:sz w:val="24"/>
                <w:szCs w:val="24"/>
              </w:rPr>
            </w:pPr>
          </w:p>
        </w:tc>
        <w:tc>
          <w:tcPr>
            <w:tcW w:w="576" w:type="dxa"/>
            <w:vAlign w:val="center"/>
          </w:tcPr>
          <w:p w14:paraId="5E9F2F00" w14:textId="77777777" w:rsidR="00E979A5" w:rsidRPr="00E979A5" w:rsidRDefault="00E979A5" w:rsidP="007E549D">
            <w:pPr>
              <w:adjustRightInd w:val="0"/>
              <w:snapToGrid w:val="0"/>
              <w:rPr>
                <w:rFonts w:eastAsia="仿宋_GB2312" w:cs="仿宋_GB2312"/>
                <w:sz w:val="24"/>
                <w:szCs w:val="24"/>
              </w:rPr>
            </w:pPr>
          </w:p>
        </w:tc>
        <w:tc>
          <w:tcPr>
            <w:tcW w:w="456" w:type="dxa"/>
            <w:vAlign w:val="center"/>
          </w:tcPr>
          <w:p w14:paraId="1BDB02B8" w14:textId="77777777" w:rsidR="00E979A5" w:rsidRPr="00E979A5" w:rsidRDefault="00E979A5" w:rsidP="007E549D">
            <w:pPr>
              <w:adjustRightInd w:val="0"/>
              <w:snapToGrid w:val="0"/>
              <w:rPr>
                <w:rFonts w:eastAsia="仿宋_GB2312" w:cs="仿宋_GB2312"/>
                <w:sz w:val="24"/>
                <w:szCs w:val="24"/>
              </w:rPr>
            </w:pPr>
          </w:p>
        </w:tc>
        <w:tc>
          <w:tcPr>
            <w:tcW w:w="609" w:type="dxa"/>
            <w:vAlign w:val="center"/>
          </w:tcPr>
          <w:p w14:paraId="3C042004" w14:textId="77777777" w:rsidR="00E979A5" w:rsidRPr="00E979A5" w:rsidRDefault="00E979A5" w:rsidP="007E549D">
            <w:pPr>
              <w:adjustRightInd w:val="0"/>
              <w:snapToGrid w:val="0"/>
              <w:rPr>
                <w:rFonts w:eastAsia="仿宋_GB2312" w:cs="仿宋_GB2312"/>
                <w:sz w:val="24"/>
                <w:szCs w:val="24"/>
              </w:rPr>
            </w:pPr>
          </w:p>
        </w:tc>
      </w:tr>
      <w:tr w:rsidR="00E979A5" w:rsidRPr="006B0E4E" w14:paraId="4D8B4C19" w14:textId="77777777" w:rsidTr="007B23FC">
        <w:trPr>
          <w:trHeight w:val="20"/>
        </w:trPr>
        <w:tc>
          <w:tcPr>
            <w:tcW w:w="480" w:type="dxa"/>
            <w:vMerge/>
            <w:vAlign w:val="center"/>
          </w:tcPr>
          <w:p w14:paraId="544F6A78" w14:textId="77777777" w:rsidR="00E979A5" w:rsidRPr="006B0E4E" w:rsidRDefault="00E979A5" w:rsidP="007E549D">
            <w:pPr>
              <w:adjustRightInd w:val="0"/>
              <w:snapToGrid w:val="0"/>
              <w:rPr>
                <w:rFonts w:eastAsia="仿宋_GB2312"/>
                <w:bCs/>
                <w:color w:val="000000"/>
                <w:sz w:val="24"/>
                <w:szCs w:val="24"/>
              </w:rPr>
            </w:pPr>
          </w:p>
        </w:tc>
        <w:tc>
          <w:tcPr>
            <w:tcW w:w="696" w:type="dxa"/>
            <w:vMerge/>
            <w:vAlign w:val="center"/>
          </w:tcPr>
          <w:p w14:paraId="05B47183" w14:textId="77777777" w:rsidR="00E979A5" w:rsidRPr="006B0E4E" w:rsidRDefault="00E979A5" w:rsidP="007E549D">
            <w:pPr>
              <w:adjustRightInd w:val="0"/>
              <w:snapToGrid w:val="0"/>
              <w:rPr>
                <w:rFonts w:eastAsia="仿宋_GB2312"/>
                <w:bCs/>
                <w:color w:val="000000"/>
                <w:sz w:val="24"/>
                <w:szCs w:val="24"/>
              </w:rPr>
            </w:pPr>
          </w:p>
        </w:tc>
        <w:tc>
          <w:tcPr>
            <w:tcW w:w="845" w:type="dxa"/>
            <w:gridSpan w:val="3"/>
            <w:vAlign w:val="center"/>
          </w:tcPr>
          <w:p w14:paraId="767361FD" w14:textId="72BC4C13" w:rsidR="00E979A5" w:rsidRPr="00E979A5" w:rsidRDefault="00E979A5" w:rsidP="007E549D">
            <w:pPr>
              <w:adjustRightInd w:val="0"/>
              <w:snapToGrid w:val="0"/>
              <w:rPr>
                <w:rFonts w:eastAsia="仿宋_GB2312" w:cs="仿宋_GB2312"/>
                <w:sz w:val="24"/>
                <w:szCs w:val="24"/>
              </w:rPr>
            </w:pPr>
          </w:p>
        </w:tc>
        <w:tc>
          <w:tcPr>
            <w:tcW w:w="1376" w:type="dxa"/>
            <w:vAlign w:val="center"/>
          </w:tcPr>
          <w:p w14:paraId="438317FA" w14:textId="00F55F64"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30103002</w:t>
            </w:r>
          </w:p>
        </w:tc>
        <w:tc>
          <w:tcPr>
            <w:tcW w:w="1391" w:type="dxa"/>
            <w:vAlign w:val="center"/>
          </w:tcPr>
          <w:p w14:paraId="173BAF69" w14:textId="605926F7" w:rsidR="00E979A5" w:rsidRPr="006B0E4E"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综合实训</w:t>
            </w:r>
          </w:p>
        </w:tc>
        <w:tc>
          <w:tcPr>
            <w:tcW w:w="700" w:type="dxa"/>
            <w:vAlign w:val="center"/>
          </w:tcPr>
          <w:p w14:paraId="67C4FD99" w14:textId="5738AEF1"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30</w:t>
            </w:r>
          </w:p>
        </w:tc>
        <w:tc>
          <w:tcPr>
            <w:tcW w:w="696" w:type="dxa"/>
            <w:vAlign w:val="center"/>
          </w:tcPr>
          <w:p w14:paraId="0B41C81A" w14:textId="349C375B"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0</w:t>
            </w:r>
          </w:p>
        </w:tc>
        <w:tc>
          <w:tcPr>
            <w:tcW w:w="696" w:type="dxa"/>
            <w:vAlign w:val="center"/>
          </w:tcPr>
          <w:p w14:paraId="75A64809" w14:textId="680475CC"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30</w:t>
            </w:r>
          </w:p>
        </w:tc>
        <w:tc>
          <w:tcPr>
            <w:tcW w:w="872" w:type="dxa"/>
            <w:vAlign w:val="center"/>
          </w:tcPr>
          <w:p w14:paraId="07268320" w14:textId="0E2807DA"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1</w:t>
            </w:r>
          </w:p>
        </w:tc>
        <w:tc>
          <w:tcPr>
            <w:tcW w:w="670" w:type="dxa"/>
            <w:vAlign w:val="center"/>
          </w:tcPr>
          <w:p w14:paraId="6B810DDB" w14:textId="77777777" w:rsidR="00E979A5" w:rsidRPr="00E979A5" w:rsidRDefault="00E979A5" w:rsidP="007E549D">
            <w:pPr>
              <w:adjustRightInd w:val="0"/>
              <w:snapToGrid w:val="0"/>
              <w:rPr>
                <w:rFonts w:eastAsia="仿宋_GB2312" w:cs="仿宋_GB2312"/>
                <w:sz w:val="24"/>
                <w:szCs w:val="24"/>
              </w:rPr>
            </w:pPr>
          </w:p>
        </w:tc>
        <w:tc>
          <w:tcPr>
            <w:tcW w:w="643" w:type="dxa"/>
            <w:vAlign w:val="center"/>
          </w:tcPr>
          <w:p w14:paraId="50FD8358" w14:textId="77777777" w:rsidR="00E979A5" w:rsidRPr="00E979A5" w:rsidRDefault="00E979A5" w:rsidP="007E549D">
            <w:pPr>
              <w:adjustRightInd w:val="0"/>
              <w:snapToGrid w:val="0"/>
              <w:rPr>
                <w:rFonts w:eastAsia="仿宋_GB2312" w:cs="仿宋_GB2312"/>
                <w:sz w:val="24"/>
                <w:szCs w:val="24"/>
              </w:rPr>
            </w:pPr>
          </w:p>
        </w:tc>
        <w:tc>
          <w:tcPr>
            <w:tcW w:w="644" w:type="dxa"/>
            <w:vAlign w:val="center"/>
          </w:tcPr>
          <w:p w14:paraId="28A49951" w14:textId="77777777" w:rsidR="00E979A5" w:rsidRPr="00E979A5" w:rsidRDefault="00E979A5" w:rsidP="007E549D">
            <w:pPr>
              <w:adjustRightInd w:val="0"/>
              <w:snapToGrid w:val="0"/>
              <w:rPr>
                <w:rFonts w:eastAsia="仿宋_GB2312" w:cs="仿宋_GB2312"/>
                <w:sz w:val="24"/>
                <w:szCs w:val="24"/>
              </w:rPr>
            </w:pPr>
          </w:p>
        </w:tc>
        <w:tc>
          <w:tcPr>
            <w:tcW w:w="645" w:type="dxa"/>
            <w:vAlign w:val="center"/>
          </w:tcPr>
          <w:p w14:paraId="4D9A83CE" w14:textId="77777777" w:rsidR="00E979A5" w:rsidRPr="00E979A5" w:rsidRDefault="00E979A5" w:rsidP="007E549D">
            <w:pPr>
              <w:adjustRightInd w:val="0"/>
              <w:snapToGrid w:val="0"/>
              <w:rPr>
                <w:rFonts w:eastAsia="仿宋_GB2312" w:cs="仿宋_GB2312"/>
                <w:sz w:val="24"/>
                <w:szCs w:val="24"/>
              </w:rPr>
            </w:pPr>
          </w:p>
        </w:tc>
        <w:tc>
          <w:tcPr>
            <w:tcW w:w="643" w:type="dxa"/>
            <w:vAlign w:val="center"/>
          </w:tcPr>
          <w:p w14:paraId="3BBF4556" w14:textId="77777777" w:rsidR="00E979A5" w:rsidRPr="00E979A5" w:rsidRDefault="00E979A5" w:rsidP="007E549D">
            <w:pPr>
              <w:adjustRightInd w:val="0"/>
              <w:snapToGrid w:val="0"/>
              <w:rPr>
                <w:rFonts w:eastAsia="仿宋_GB2312" w:cs="仿宋_GB2312"/>
                <w:sz w:val="24"/>
                <w:szCs w:val="24"/>
              </w:rPr>
            </w:pPr>
          </w:p>
        </w:tc>
        <w:tc>
          <w:tcPr>
            <w:tcW w:w="654" w:type="dxa"/>
            <w:gridSpan w:val="2"/>
            <w:vAlign w:val="center"/>
          </w:tcPr>
          <w:p w14:paraId="33D3C35E" w14:textId="77777777" w:rsidR="00E979A5" w:rsidRPr="00E979A5" w:rsidRDefault="00E979A5" w:rsidP="007E549D">
            <w:pPr>
              <w:adjustRightInd w:val="0"/>
              <w:snapToGrid w:val="0"/>
              <w:rPr>
                <w:rFonts w:eastAsia="仿宋_GB2312" w:cs="仿宋_GB2312"/>
                <w:sz w:val="24"/>
                <w:szCs w:val="24"/>
              </w:rPr>
            </w:pPr>
          </w:p>
        </w:tc>
        <w:tc>
          <w:tcPr>
            <w:tcW w:w="643" w:type="dxa"/>
            <w:vAlign w:val="center"/>
          </w:tcPr>
          <w:p w14:paraId="5DFABFCB" w14:textId="63BAF2D0"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30</w:t>
            </w:r>
          </w:p>
        </w:tc>
        <w:tc>
          <w:tcPr>
            <w:tcW w:w="661" w:type="dxa"/>
            <w:gridSpan w:val="2"/>
            <w:vAlign w:val="center"/>
          </w:tcPr>
          <w:p w14:paraId="779CB5FF" w14:textId="77777777" w:rsidR="00E979A5" w:rsidRPr="00E979A5" w:rsidRDefault="00E979A5" w:rsidP="007E549D">
            <w:pPr>
              <w:adjustRightInd w:val="0"/>
              <w:snapToGrid w:val="0"/>
              <w:rPr>
                <w:rFonts w:eastAsia="仿宋_GB2312" w:cs="仿宋_GB2312"/>
                <w:sz w:val="24"/>
                <w:szCs w:val="24"/>
              </w:rPr>
            </w:pPr>
          </w:p>
        </w:tc>
        <w:tc>
          <w:tcPr>
            <w:tcW w:w="576" w:type="dxa"/>
            <w:vAlign w:val="center"/>
          </w:tcPr>
          <w:p w14:paraId="51FEDD04" w14:textId="77777777" w:rsidR="00E979A5" w:rsidRPr="00E979A5" w:rsidRDefault="00E979A5" w:rsidP="007E549D">
            <w:pPr>
              <w:adjustRightInd w:val="0"/>
              <w:snapToGrid w:val="0"/>
              <w:rPr>
                <w:rFonts w:eastAsia="仿宋_GB2312" w:cs="仿宋_GB2312"/>
                <w:sz w:val="24"/>
                <w:szCs w:val="24"/>
              </w:rPr>
            </w:pPr>
          </w:p>
        </w:tc>
        <w:tc>
          <w:tcPr>
            <w:tcW w:w="456" w:type="dxa"/>
            <w:vAlign w:val="center"/>
          </w:tcPr>
          <w:p w14:paraId="3971B327" w14:textId="77777777" w:rsidR="00E979A5" w:rsidRPr="00E979A5" w:rsidRDefault="00E979A5" w:rsidP="007E549D">
            <w:pPr>
              <w:adjustRightInd w:val="0"/>
              <w:snapToGrid w:val="0"/>
              <w:rPr>
                <w:rFonts w:eastAsia="仿宋_GB2312" w:cs="仿宋_GB2312"/>
                <w:sz w:val="24"/>
                <w:szCs w:val="24"/>
              </w:rPr>
            </w:pPr>
          </w:p>
        </w:tc>
        <w:tc>
          <w:tcPr>
            <w:tcW w:w="609" w:type="dxa"/>
            <w:vAlign w:val="center"/>
          </w:tcPr>
          <w:p w14:paraId="59F2AAB2" w14:textId="77777777" w:rsidR="00E979A5" w:rsidRPr="00E979A5" w:rsidRDefault="00E979A5" w:rsidP="007E549D">
            <w:pPr>
              <w:adjustRightInd w:val="0"/>
              <w:snapToGrid w:val="0"/>
              <w:rPr>
                <w:rFonts w:eastAsia="仿宋_GB2312" w:cs="仿宋_GB2312"/>
                <w:sz w:val="24"/>
                <w:szCs w:val="24"/>
              </w:rPr>
            </w:pPr>
          </w:p>
        </w:tc>
      </w:tr>
      <w:tr w:rsidR="00E979A5" w:rsidRPr="006B0E4E" w14:paraId="4796B334" w14:textId="77777777" w:rsidTr="007B23FC">
        <w:trPr>
          <w:trHeight w:val="20"/>
        </w:trPr>
        <w:tc>
          <w:tcPr>
            <w:tcW w:w="480" w:type="dxa"/>
            <w:vMerge/>
            <w:vAlign w:val="center"/>
          </w:tcPr>
          <w:p w14:paraId="43E36359" w14:textId="77777777" w:rsidR="00E979A5" w:rsidRPr="006B0E4E" w:rsidRDefault="00E979A5" w:rsidP="007E549D">
            <w:pPr>
              <w:adjustRightInd w:val="0"/>
              <w:snapToGrid w:val="0"/>
              <w:rPr>
                <w:rFonts w:eastAsia="仿宋_GB2312"/>
                <w:bCs/>
                <w:color w:val="000000"/>
                <w:sz w:val="24"/>
                <w:szCs w:val="24"/>
              </w:rPr>
            </w:pPr>
          </w:p>
        </w:tc>
        <w:tc>
          <w:tcPr>
            <w:tcW w:w="696" w:type="dxa"/>
            <w:vMerge/>
            <w:vAlign w:val="center"/>
          </w:tcPr>
          <w:p w14:paraId="05672454" w14:textId="77777777" w:rsidR="00E979A5" w:rsidRPr="006B0E4E" w:rsidRDefault="00E979A5" w:rsidP="007E549D">
            <w:pPr>
              <w:adjustRightInd w:val="0"/>
              <w:snapToGrid w:val="0"/>
              <w:rPr>
                <w:rFonts w:eastAsia="仿宋_GB2312"/>
                <w:bCs/>
                <w:color w:val="000000"/>
                <w:sz w:val="24"/>
                <w:szCs w:val="24"/>
              </w:rPr>
            </w:pPr>
          </w:p>
        </w:tc>
        <w:tc>
          <w:tcPr>
            <w:tcW w:w="845" w:type="dxa"/>
            <w:gridSpan w:val="3"/>
            <w:vAlign w:val="center"/>
          </w:tcPr>
          <w:p w14:paraId="60E95992" w14:textId="4EB98803" w:rsidR="00E979A5" w:rsidRPr="00E979A5" w:rsidRDefault="00E979A5" w:rsidP="007E549D">
            <w:pPr>
              <w:adjustRightInd w:val="0"/>
              <w:snapToGrid w:val="0"/>
              <w:rPr>
                <w:rFonts w:eastAsia="仿宋_GB2312" w:cs="仿宋_GB2312"/>
                <w:sz w:val="24"/>
                <w:szCs w:val="24"/>
              </w:rPr>
            </w:pPr>
          </w:p>
        </w:tc>
        <w:tc>
          <w:tcPr>
            <w:tcW w:w="1376" w:type="dxa"/>
            <w:vAlign w:val="center"/>
          </w:tcPr>
          <w:p w14:paraId="731E1293" w14:textId="30C1E986"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30103003</w:t>
            </w:r>
          </w:p>
        </w:tc>
        <w:tc>
          <w:tcPr>
            <w:tcW w:w="1391" w:type="dxa"/>
            <w:vAlign w:val="center"/>
          </w:tcPr>
          <w:p w14:paraId="63BB77C1" w14:textId="1A287D6B" w:rsidR="00E979A5" w:rsidRPr="006B0E4E"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毕业设计</w:t>
            </w:r>
            <w:r w:rsidRPr="00E979A5">
              <w:rPr>
                <w:rFonts w:eastAsia="仿宋_GB2312" w:cs="仿宋_GB2312" w:hint="eastAsia"/>
                <w:sz w:val="24"/>
                <w:szCs w:val="24"/>
              </w:rPr>
              <w:t>/</w:t>
            </w:r>
            <w:r w:rsidRPr="00E979A5">
              <w:rPr>
                <w:rFonts w:eastAsia="仿宋_GB2312" w:cs="仿宋_GB2312" w:hint="eastAsia"/>
                <w:sz w:val="24"/>
                <w:szCs w:val="24"/>
              </w:rPr>
              <w:t>论文</w:t>
            </w:r>
          </w:p>
        </w:tc>
        <w:tc>
          <w:tcPr>
            <w:tcW w:w="700" w:type="dxa"/>
            <w:vAlign w:val="center"/>
          </w:tcPr>
          <w:p w14:paraId="29EE0599" w14:textId="1E602D24"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120</w:t>
            </w:r>
          </w:p>
        </w:tc>
        <w:tc>
          <w:tcPr>
            <w:tcW w:w="696" w:type="dxa"/>
            <w:vAlign w:val="center"/>
          </w:tcPr>
          <w:p w14:paraId="2B599A4C" w14:textId="6AB08B8D"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0</w:t>
            </w:r>
          </w:p>
        </w:tc>
        <w:tc>
          <w:tcPr>
            <w:tcW w:w="696" w:type="dxa"/>
            <w:vAlign w:val="center"/>
          </w:tcPr>
          <w:p w14:paraId="278115AD" w14:textId="11E69963"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120</w:t>
            </w:r>
          </w:p>
        </w:tc>
        <w:tc>
          <w:tcPr>
            <w:tcW w:w="872" w:type="dxa"/>
            <w:vAlign w:val="center"/>
          </w:tcPr>
          <w:p w14:paraId="1E294CF1" w14:textId="5697136D"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4</w:t>
            </w:r>
          </w:p>
        </w:tc>
        <w:tc>
          <w:tcPr>
            <w:tcW w:w="670" w:type="dxa"/>
            <w:vAlign w:val="center"/>
          </w:tcPr>
          <w:p w14:paraId="31796AC8" w14:textId="77777777" w:rsidR="00E979A5" w:rsidRPr="00E979A5" w:rsidRDefault="00E979A5" w:rsidP="007E549D">
            <w:pPr>
              <w:adjustRightInd w:val="0"/>
              <w:snapToGrid w:val="0"/>
              <w:rPr>
                <w:rFonts w:eastAsia="仿宋_GB2312" w:cs="仿宋_GB2312"/>
                <w:sz w:val="24"/>
                <w:szCs w:val="24"/>
              </w:rPr>
            </w:pPr>
          </w:p>
        </w:tc>
        <w:tc>
          <w:tcPr>
            <w:tcW w:w="643" w:type="dxa"/>
            <w:vAlign w:val="center"/>
          </w:tcPr>
          <w:p w14:paraId="1A023B19" w14:textId="77777777" w:rsidR="00E979A5" w:rsidRPr="00E979A5" w:rsidRDefault="00E979A5" w:rsidP="007E549D">
            <w:pPr>
              <w:adjustRightInd w:val="0"/>
              <w:snapToGrid w:val="0"/>
              <w:rPr>
                <w:rFonts w:eastAsia="仿宋_GB2312" w:cs="仿宋_GB2312"/>
                <w:sz w:val="24"/>
                <w:szCs w:val="24"/>
              </w:rPr>
            </w:pPr>
          </w:p>
        </w:tc>
        <w:tc>
          <w:tcPr>
            <w:tcW w:w="644" w:type="dxa"/>
            <w:vAlign w:val="center"/>
          </w:tcPr>
          <w:p w14:paraId="62A1E9A6" w14:textId="77777777" w:rsidR="00E979A5" w:rsidRPr="00E979A5" w:rsidRDefault="00E979A5" w:rsidP="007E549D">
            <w:pPr>
              <w:adjustRightInd w:val="0"/>
              <w:snapToGrid w:val="0"/>
              <w:rPr>
                <w:rFonts w:eastAsia="仿宋_GB2312" w:cs="仿宋_GB2312"/>
                <w:sz w:val="24"/>
                <w:szCs w:val="24"/>
              </w:rPr>
            </w:pPr>
          </w:p>
        </w:tc>
        <w:tc>
          <w:tcPr>
            <w:tcW w:w="645" w:type="dxa"/>
            <w:vAlign w:val="center"/>
          </w:tcPr>
          <w:p w14:paraId="788D6EA7" w14:textId="77777777" w:rsidR="00E979A5" w:rsidRPr="00E979A5" w:rsidRDefault="00E979A5" w:rsidP="007E549D">
            <w:pPr>
              <w:adjustRightInd w:val="0"/>
              <w:snapToGrid w:val="0"/>
              <w:rPr>
                <w:rFonts w:eastAsia="仿宋_GB2312" w:cs="仿宋_GB2312"/>
                <w:sz w:val="24"/>
                <w:szCs w:val="24"/>
              </w:rPr>
            </w:pPr>
          </w:p>
        </w:tc>
        <w:tc>
          <w:tcPr>
            <w:tcW w:w="643" w:type="dxa"/>
            <w:vAlign w:val="center"/>
          </w:tcPr>
          <w:p w14:paraId="64DAE557" w14:textId="77777777" w:rsidR="00E979A5" w:rsidRPr="00E979A5" w:rsidRDefault="00E979A5" w:rsidP="007E549D">
            <w:pPr>
              <w:adjustRightInd w:val="0"/>
              <w:snapToGrid w:val="0"/>
              <w:rPr>
                <w:rFonts w:eastAsia="仿宋_GB2312" w:cs="仿宋_GB2312"/>
                <w:sz w:val="24"/>
                <w:szCs w:val="24"/>
              </w:rPr>
            </w:pPr>
          </w:p>
        </w:tc>
        <w:tc>
          <w:tcPr>
            <w:tcW w:w="654" w:type="dxa"/>
            <w:gridSpan w:val="2"/>
            <w:vAlign w:val="center"/>
          </w:tcPr>
          <w:p w14:paraId="3C9D315E" w14:textId="77777777" w:rsidR="00E979A5" w:rsidRPr="00E979A5" w:rsidRDefault="00E979A5" w:rsidP="007E549D">
            <w:pPr>
              <w:adjustRightInd w:val="0"/>
              <w:snapToGrid w:val="0"/>
              <w:rPr>
                <w:rFonts w:eastAsia="仿宋_GB2312" w:cs="仿宋_GB2312"/>
                <w:sz w:val="24"/>
                <w:szCs w:val="24"/>
              </w:rPr>
            </w:pPr>
          </w:p>
        </w:tc>
        <w:tc>
          <w:tcPr>
            <w:tcW w:w="643" w:type="dxa"/>
            <w:vAlign w:val="center"/>
          </w:tcPr>
          <w:p w14:paraId="757BB92A" w14:textId="77777777" w:rsidR="00E979A5" w:rsidRPr="00E979A5" w:rsidRDefault="00E979A5" w:rsidP="007E549D">
            <w:pPr>
              <w:adjustRightInd w:val="0"/>
              <w:snapToGrid w:val="0"/>
              <w:rPr>
                <w:rFonts w:eastAsia="仿宋_GB2312" w:cs="仿宋_GB2312"/>
                <w:sz w:val="24"/>
                <w:szCs w:val="24"/>
              </w:rPr>
            </w:pPr>
          </w:p>
        </w:tc>
        <w:tc>
          <w:tcPr>
            <w:tcW w:w="661" w:type="dxa"/>
            <w:gridSpan w:val="2"/>
            <w:vAlign w:val="center"/>
          </w:tcPr>
          <w:p w14:paraId="267B6E2E" w14:textId="77777777" w:rsidR="00E979A5" w:rsidRPr="00E979A5" w:rsidRDefault="00E979A5" w:rsidP="007E549D">
            <w:pPr>
              <w:adjustRightInd w:val="0"/>
              <w:snapToGrid w:val="0"/>
              <w:rPr>
                <w:rFonts w:eastAsia="仿宋_GB2312" w:cs="仿宋_GB2312"/>
                <w:sz w:val="24"/>
                <w:szCs w:val="24"/>
              </w:rPr>
            </w:pPr>
          </w:p>
        </w:tc>
        <w:tc>
          <w:tcPr>
            <w:tcW w:w="576" w:type="dxa"/>
            <w:vAlign w:val="center"/>
          </w:tcPr>
          <w:p w14:paraId="683EA02B" w14:textId="16021458"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120</w:t>
            </w:r>
          </w:p>
        </w:tc>
        <w:tc>
          <w:tcPr>
            <w:tcW w:w="456" w:type="dxa"/>
            <w:vAlign w:val="center"/>
          </w:tcPr>
          <w:p w14:paraId="45937A12" w14:textId="77777777" w:rsidR="00E979A5" w:rsidRPr="00E979A5" w:rsidRDefault="00E979A5" w:rsidP="007E549D">
            <w:pPr>
              <w:adjustRightInd w:val="0"/>
              <w:snapToGrid w:val="0"/>
              <w:rPr>
                <w:rFonts w:eastAsia="仿宋_GB2312" w:cs="仿宋_GB2312"/>
                <w:sz w:val="24"/>
                <w:szCs w:val="24"/>
              </w:rPr>
            </w:pPr>
          </w:p>
        </w:tc>
        <w:tc>
          <w:tcPr>
            <w:tcW w:w="609" w:type="dxa"/>
            <w:vAlign w:val="center"/>
          </w:tcPr>
          <w:p w14:paraId="45BEE652" w14:textId="77777777" w:rsidR="00E979A5" w:rsidRPr="00E979A5" w:rsidRDefault="00E979A5" w:rsidP="007E549D">
            <w:pPr>
              <w:adjustRightInd w:val="0"/>
              <w:snapToGrid w:val="0"/>
              <w:rPr>
                <w:rFonts w:eastAsia="仿宋_GB2312" w:cs="仿宋_GB2312"/>
                <w:sz w:val="24"/>
                <w:szCs w:val="24"/>
              </w:rPr>
            </w:pPr>
          </w:p>
        </w:tc>
      </w:tr>
      <w:tr w:rsidR="00E979A5" w:rsidRPr="006B0E4E" w14:paraId="6488ED6F" w14:textId="77777777" w:rsidTr="007B23FC">
        <w:trPr>
          <w:trHeight w:val="20"/>
        </w:trPr>
        <w:tc>
          <w:tcPr>
            <w:tcW w:w="480" w:type="dxa"/>
            <w:vMerge/>
            <w:vAlign w:val="center"/>
          </w:tcPr>
          <w:p w14:paraId="678D4E82" w14:textId="77777777" w:rsidR="00E979A5" w:rsidRPr="006B0E4E" w:rsidRDefault="00E979A5" w:rsidP="007E549D">
            <w:pPr>
              <w:adjustRightInd w:val="0"/>
              <w:snapToGrid w:val="0"/>
              <w:rPr>
                <w:rFonts w:eastAsia="仿宋_GB2312"/>
                <w:bCs/>
                <w:color w:val="000000"/>
                <w:sz w:val="24"/>
                <w:szCs w:val="24"/>
              </w:rPr>
            </w:pPr>
          </w:p>
        </w:tc>
        <w:tc>
          <w:tcPr>
            <w:tcW w:w="696" w:type="dxa"/>
            <w:vMerge/>
            <w:vAlign w:val="center"/>
          </w:tcPr>
          <w:p w14:paraId="3309B974" w14:textId="77777777" w:rsidR="00E979A5" w:rsidRPr="006B0E4E" w:rsidRDefault="00E979A5" w:rsidP="007E549D">
            <w:pPr>
              <w:adjustRightInd w:val="0"/>
              <w:snapToGrid w:val="0"/>
              <w:rPr>
                <w:rFonts w:eastAsia="仿宋_GB2312"/>
                <w:bCs/>
                <w:color w:val="000000"/>
                <w:sz w:val="24"/>
                <w:szCs w:val="24"/>
              </w:rPr>
            </w:pPr>
          </w:p>
        </w:tc>
        <w:tc>
          <w:tcPr>
            <w:tcW w:w="845" w:type="dxa"/>
            <w:gridSpan w:val="3"/>
            <w:vAlign w:val="center"/>
          </w:tcPr>
          <w:p w14:paraId="171C6405" w14:textId="75A89F9B" w:rsidR="00E979A5" w:rsidRPr="00E979A5" w:rsidRDefault="00E979A5" w:rsidP="007E549D">
            <w:pPr>
              <w:adjustRightInd w:val="0"/>
              <w:snapToGrid w:val="0"/>
              <w:rPr>
                <w:rFonts w:eastAsia="仿宋_GB2312" w:cs="仿宋_GB2312"/>
                <w:sz w:val="24"/>
                <w:szCs w:val="24"/>
              </w:rPr>
            </w:pPr>
          </w:p>
        </w:tc>
        <w:tc>
          <w:tcPr>
            <w:tcW w:w="1376" w:type="dxa"/>
            <w:vAlign w:val="center"/>
          </w:tcPr>
          <w:p w14:paraId="3735D53B" w14:textId="7CD119BB"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30103004</w:t>
            </w:r>
          </w:p>
        </w:tc>
        <w:tc>
          <w:tcPr>
            <w:tcW w:w="1391" w:type="dxa"/>
            <w:vAlign w:val="center"/>
          </w:tcPr>
          <w:p w14:paraId="274201DD" w14:textId="7CD512AA" w:rsidR="00E979A5" w:rsidRPr="006B0E4E"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顶岗实习</w:t>
            </w:r>
          </w:p>
        </w:tc>
        <w:tc>
          <w:tcPr>
            <w:tcW w:w="700" w:type="dxa"/>
            <w:vAlign w:val="center"/>
          </w:tcPr>
          <w:p w14:paraId="2A4E556D" w14:textId="153A0E01"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720</w:t>
            </w:r>
          </w:p>
        </w:tc>
        <w:tc>
          <w:tcPr>
            <w:tcW w:w="696" w:type="dxa"/>
            <w:vAlign w:val="center"/>
          </w:tcPr>
          <w:p w14:paraId="1A2FFDC8" w14:textId="6F37F4C8"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0</w:t>
            </w:r>
          </w:p>
        </w:tc>
        <w:tc>
          <w:tcPr>
            <w:tcW w:w="696" w:type="dxa"/>
            <w:vAlign w:val="center"/>
          </w:tcPr>
          <w:p w14:paraId="3E27AA90" w14:textId="50B6943E"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720</w:t>
            </w:r>
          </w:p>
        </w:tc>
        <w:tc>
          <w:tcPr>
            <w:tcW w:w="872" w:type="dxa"/>
            <w:vAlign w:val="center"/>
          </w:tcPr>
          <w:p w14:paraId="12C7260A" w14:textId="0761E478"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24</w:t>
            </w:r>
          </w:p>
        </w:tc>
        <w:tc>
          <w:tcPr>
            <w:tcW w:w="670" w:type="dxa"/>
            <w:vAlign w:val="center"/>
          </w:tcPr>
          <w:p w14:paraId="7D0B0B4C" w14:textId="77777777" w:rsidR="00E979A5" w:rsidRPr="00E979A5" w:rsidRDefault="00E979A5" w:rsidP="007E549D">
            <w:pPr>
              <w:adjustRightInd w:val="0"/>
              <w:snapToGrid w:val="0"/>
              <w:rPr>
                <w:rFonts w:eastAsia="仿宋_GB2312" w:cs="仿宋_GB2312"/>
                <w:sz w:val="24"/>
                <w:szCs w:val="24"/>
              </w:rPr>
            </w:pPr>
          </w:p>
        </w:tc>
        <w:tc>
          <w:tcPr>
            <w:tcW w:w="643" w:type="dxa"/>
            <w:vAlign w:val="center"/>
          </w:tcPr>
          <w:p w14:paraId="2BBD4F42" w14:textId="77777777" w:rsidR="00E979A5" w:rsidRPr="00E979A5" w:rsidRDefault="00E979A5" w:rsidP="007E549D">
            <w:pPr>
              <w:adjustRightInd w:val="0"/>
              <w:snapToGrid w:val="0"/>
              <w:rPr>
                <w:rFonts w:eastAsia="仿宋_GB2312" w:cs="仿宋_GB2312"/>
                <w:sz w:val="24"/>
                <w:szCs w:val="24"/>
              </w:rPr>
            </w:pPr>
          </w:p>
        </w:tc>
        <w:tc>
          <w:tcPr>
            <w:tcW w:w="644" w:type="dxa"/>
            <w:vAlign w:val="center"/>
          </w:tcPr>
          <w:p w14:paraId="189658FE" w14:textId="77777777" w:rsidR="00E979A5" w:rsidRPr="00E979A5" w:rsidRDefault="00E979A5" w:rsidP="007E549D">
            <w:pPr>
              <w:adjustRightInd w:val="0"/>
              <w:snapToGrid w:val="0"/>
              <w:rPr>
                <w:rFonts w:eastAsia="仿宋_GB2312" w:cs="仿宋_GB2312"/>
                <w:sz w:val="24"/>
                <w:szCs w:val="24"/>
              </w:rPr>
            </w:pPr>
          </w:p>
        </w:tc>
        <w:tc>
          <w:tcPr>
            <w:tcW w:w="645" w:type="dxa"/>
            <w:vAlign w:val="center"/>
          </w:tcPr>
          <w:p w14:paraId="5AE0BCB9" w14:textId="77777777" w:rsidR="00E979A5" w:rsidRPr="00E979A5" w:rsidRDefault="00E979A5" w:rsidP="007E549D">
            <w:pPr>
              <w:adjustRightInd w:val="0"/>
              <w:snapToGrid w:val="0"/>
              <w:rPr>
                <w:rFonts w:eastAsia="仿宋_GB2312" w:cs="仿宋_GB2312"/>
                <w:sz w:val="24"/>
                <w:szCs w:val="24"/>
              </w:rPr>
            </w:pPr>
          </w:p>
        </w:tc>
        <w:tc>
          <w:tcPr>
            <w:tcW w:w="643" w:type="dxa"/>
            <w:vAlign w:val="center"/>
          </w:tcPr>
          <w:p w14:paraId="7AB4E4BD" w14:textId="77777777" w:rsidR="00E979A5" w:rsidRPr="00E979A5" w:rsidRDefault="00E979A5" w:rsidP="007E549D">
            <w:pPr>
              <w:adjustRightInd w:val="0"/>
              <w:snapToGrid w:val="0"/>
              <w:rPr>
                <w:rFonts w:eastAsia="仿宋_GB2312" w:cs="仿宋_GB2312"/>
                <w:sz w:val="24"/>
                <w:szCs w:val="24"/>
              </w:rPr>
            </w:pPr>
          </w:p>
        </w:tc>
        <w:tc>
          <w:tcPr>
            <w:tcW w:w="654" w:type="dxa"/>
            <w:gridSpan w:val="2"/>
            <w:vAlign w:val="center"/>
          </w:tcPr>
          <w:p w14:paraId="08B81735" w14:textId="77777777" w:rsidR="00E979A5" w:rsidRPr="00E979A5" w:rsidRDefault="00E979A5" w:rsidP="007E549D">
            <w:pPr>
              <w:adjustRightInd w:val="0"/>
              <w:snapToGrid w:val="0"/>
              <w:rPr>
                <w:rFonts w:eastAsia="仿宋_GB2312" w:cs="仿宋_GB2312"/>
                <w:sz w:val="24"/>
                <w:szCs w:val="24"/>
              </w:rPr>
            </w:pPr>
          </w:p>
        </w:tc>
        <w:tc>
          <w:tcPr>
            <w:tcW w:w="643" w:type="dxa"/>
            <w:vAlign w:val="center"/>
          </w:tcPr>
          <w:p w14:paraId="195EF8FD" w14:textId="77777777" w:rsidR="00E979A5" w:rsidRPr="00E979A5" w:rsidRDefault="00E979A5" w:rsidP="007E549D">
            <w:pPr>
              <w:adjustRightInd w:val="0"/>
              <w:snapToGrid w:val="0"/>
              <w:rPr>
                <w:rFonts w:eastAsia="仿宋_GB2312" w:cs="仿宋_GB2312"/>
                <w:sz w:val="24"/>
                <w:szCs w:val="24"/>
              </w:rPr>
            </w:pPr>
          </w:p>
        </w:tc>
        <w:tc>
          <w:tcPr>
            <w:tcW w:w="661" w:type="dxa"/>
            <w:gridSpan w:val="2"/>
            <w:vAlign w:val="center"/>
          </w:tcPr>
          <w:p w14:paraId="6B82C63E" w14:textId="77777777" w:rsidR="00E979A5" w:rsidRPr="00E979A5" w:rsidRDefault="00E979A5" w:rsidP="007E549D">
            <w:pPr>
              <w:adjustRightInd w:val="0"/>
              <w:snapToGrid w:val="0"/>
              <w:rPr>
                <w:rFonts w:eastAsia="仿宋_GB2312" w:cs="仿宋_GB2312"/>
                <w:sz w:val="24"/>
                <w:szCs w:val="24"/>
              </w:rPr>
            </w:pPr>
          </w:p>
        </w:tc>
        <w:tc>
          <w:tcPr>
            <w:tcW w:w="576" w:type="dxa"/>
            <w:vAlign w:val="center"/>
          </w:tcPr>
          <w:p w14:paraId="12FC2B8B" w14:textId="68D33454"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720</w:t>
            </w:r>
          </w:p>
        </w:tc>
        <w:tc>
          <w:tcPr>
            <w:tcW w:w="456" w:type="dxa"/>
            <w:vAlign w:val="center"/>
          </w:tcPr>
          <w:p w14:paraId="6F1F2013" w14:textId="77777777" w:rsidR="00E979A5" w:rsidRPr="00E979A5" w:rsidRDefault="00E979A5" w:rsidP="007E549D">
            <w:pPr>
              <w:adjustRightInd w:val="0"/>
              <w:snapToGrid w:val="0"/>
              <w:rPr>
                <w:rFonts w:eastAsia="仿宋_GB2312" w:cs="仿宋_GB2312"/>
                <w:sz w:val="24"/>
                <w:szCs w:val="24"/>
              </w:rPr>
            </w:pPr>
          </w:p>
        </w:tc>
        <w:tc>
          <w:tcPr>
            <w:tcW w:w="609" w:type="dxa"/>
            <w:vAlign w:val="center"/>
          </w:tcPr>
          <w:p w14:paraId="181E7C08" w14:textId="77777777" w:rsidR="00E979A5" w:rsidRPr="00E979A5" w:rsidRDefault="00E979A5" w:rsidP="007E549D">
            <w:pPr>
              <w:adjustRightInd w:val="0"/>
              <w:snapToGrid w:val="0"/>
              <w:rPr>
                <w:rFonts w:eastAsia="仿宋_GB2312" w:cs="仿宋_GB2312"/>
                <w:sz w:val="24"/>
                <w:szCs w:val="24"/>
              </w:rPr>
            </w:pPr>
          </w:p>
        </w:tc>
      </w:tr>
      <w:tr w:rsidR="00E979A5" w:rsidRPr="006B0E4E" w14:paraId="3F2D814F" w14:textId="77777777" w:rsidTr="007B23FC">
        <w:trPr>
          <w:trHeight w:val="20"/>
        </w:trPr>
        <w:tc>
          <w:tcPr>
            <w:tcW w:w="480" w:type="dxa"/>
            <w:vMerge/>
            <w:vAlign w:val="center"/>
          </w:tcPr>
          <w:p w14:paraId="589B1EFC" w14:textId="77777777" w:rsidR="00E979A5" w:rsidRPr="006B0E4E" w:rsidRDefault="00E979A5" w:rsidP="007E549D">
            <w:pPr>
              <w:adjustRightInd w:val="0"/>
              <w:snapToGrid w:val="0"/>
              <w:rPr>
                <w:rFonts w:eastAsia="仿宋_GB2312"/>
                <w:bCs/>
                <w:color w:val="000000"/>
                <w:sz w:val="24"/>
                <w:szCs w:val="24"/>
              </w:rPr>
            </w:pPr>
          </w:p>
        </w:tc>
        <w:tc>
          <w:tcPr>
            <w:tcW w:w="696" w:type="dxa"/>
            <w:vMerge w:val="restart"/>
            <w:vAlign w:val="center"/>
          </w:tcPr>
          <w:p w14:paraId="5200875B" w14:textId="6C27EC20" w:rsidR="00E979A5" w:rsidRPr="006B0E4E" w:rsidRDefault="00E979A5" w:rsidP="007E549D">
            <w:pPr>
              <w:adjustRightInd w:val="0"/>
              <w:snapToGrid w:val="0"/>
              <w:rPr>
                <w:rFonts w:eastAsia="仿宋_GB2312"/>
                <w:bCs/>
                <w:color w:val="000000"/>
                <w:sz w:val="24"/>
                <w:szCs w:val="24"/>
              </w:rPr>
            </w:pPr>
            <w:r w:rsidRPr="006B0E4E">
              <w:rPr>
                <w:rFonts w:eastAsia="仿宋_GB2312" w:hint="eastAsia"/>
                <w:bCs/>
                <w:color w:val="000000"/>
                <w:sz w:val="24"/>
                <w:szCs w:val="24"/>
              </w:rPr>
              <w:t>专业</w:t>
            </w:r>
            <w:r>
              <w:rPr>
                <w:rFonts w:eastAsia="仿宋_GB2312" w:hint="eastAsia"/>
                <w:bCs/>
                <w:color w:val="000000"/>
                <w:sz w:val="24"/>
                <w:szCs w:val="24"/>
              </w:rPr>
              <w:t>限选</w:t>
            </w:r>
            <w:r w:rsidRPr="006B0E4E">
              <w:rPr>
                <w:rFonts w:eastAsia="仿宋_GB2312" w:hint="eastAsia"/>
                <w:bCs/>
                <w:color w:val="000000"/>
                <w:sz w:val="24"/>
                <w:szCs w:val="24"/>
              </w:rPr>
              <w:t>课程</w:t>
            </w:r>
          </w:p>
        </w:tc>
        <w:tc>
          <w:tcPr>
            <w:tcW w:w="845" w:type="dxa"/>
            <w:gridSpan w:val="3"/>
            <w:vMerge w:val="restart"/>
            <w:vAlign w:val="center"/>
          </w:tcPr>
          <w:p w14:paraId="795597C7" w14:textId="268D88D6"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方向</w:t>
            </w:r>
            <w:r w:rsidRPr="00E979A5">
              <w:rPr>
                <w:rFonts w:eastAsia="仿宋_GB2312" w:cs="仿宋_GB2312" w:hint="eastAsia"/>
                <w:sz w:val="24"/>
                <w:szCs w:val="24"/>
              </w:rPr>
              <w:t>1</w:t>
            </w:r>
          </w:p>
        </w:tc>
        <w:tc>
          <w:tcPr>
            <w:tcW w:w="1376" w:type="dxa"/>
            <w:vAlign w:val="center"/>
          </w:tcPr>
          <w:p w14:paraId="63ACB8CF" w14:textId="0AFED7F1"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30102022</w:t>
            </w:r>
          </w:p>
        </w:tc>
        <w:tc>
          <w:tcPr>
            <w:tcW w:w="1391" w:type="dxa"/>
            <w:vAlign w:val="center"/>
          </w:tcPr>
          <w:p w14:paraId="743ABF6D" w14:textId="6DAF0041" w:rsidR="00E979A5" w:rsidRPr="006B0E4E"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仪器分析</w:t>
            </w:r>
          </w:p>
        </w:tc>
        <w:tc>
          <w:tcPr>
            <w:tcW w:w="700" w:type="dxa"/>
            <w:vAlign w:val="center"/>
          </w:tcPr>
          <w:p w14:paraId="0CCEBDD3" w14:textId="6DA9B74B"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64</w:t>
            </w:r>
          </w:p>
        </w:tc>
        <w:tc>
          <w:tcPr>
            <w:tcW w:w="696" w:type="dxa"/>
            <w:vAlign w:val="center"/>
          </w:tcPr>
          <w:p w14:paraId="7254F9A0" w14:textId="22E9B7DA"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48</w:t>
            </w:r>
          </w:p>
        </w:tc>
        <w:tc>
          <w:tcPr>
            <w:tcW w:w="696" w:type="dxa"/>
            <w:vAlign w:val="center"/>
          </w:tcPr>
          <w:p w14:paraId="40F9753F" w14:textId="7B3EE68E"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16</w:t>
            </w:r>
          </w:p>
        </w:tc>
        <w:tc>
          <w:tcPr>
            <w:tcW w:w="872" w:type="dxa"/>
            <w:vAlign w:val="center"/>
          </w:tcPr>
          <w:p w14:paraId="3D13D11F" w14:textId="371FD6EA"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4</w:t>
            </w:r>
          </w:p>
        </w:tc>
        <w:tc>
          <w:tcPr>
            <w:tcW w:w="670" w:type="dxa"/>
            <w:vAlign w:val="center"/>
          </w:tcPr>
          <w:p w14:paraId="3C4A66EE" w14:textId="77777777" w:rsidR="00E979A5" w:rsidRPr="00E979A5" w:rsidRDefault="00E979A5" w:rsidP="007E549D">
            <w:pPr>
              <w:adjustRightInd w:val="0"/>
              <w:snapToGrid w:val="0"/>
              <w:rPr>
                <w:rFonts w:eastAsia="仿宋_GB2312" w:cs="仿宋_GB2312"/>
                <w:sz w:val="24"/>
                <w:szCs w:val="24"/>
              </w:rPr>
            </w:pPr>
          </w:p>
        </w:tc>
        <w:tc>
          <w:tcPr>
            <w:tcW w:w="643" w:type="dxa"/>
            <w:vAlign w:val="center"/>
          </w:tcPr>
          <w:p w14:paraId="0D5B9C0B" w14:textId="77777777" w:rsidR="00E979A5" w:rsidRPr="00E979A5" w:rsidRDefault="00E979A5" w:rsidP="007E549D">
            <w:pPr>
              <w:adjustRightInd w:val="0"/>
              <w:snapToGrid w:val="0"/>
              <w:rPr>
                <w:rFonts w:eastAsia="仿宋_GB2312" w:cs="仿宋_GB2312"/>
                <w:sz w:val="24"/>
                <w:szCs w:val="24"/>
              </w:rPr>
            </w:pPr>
          </w:p>
        </w:tc>
        <w:tc>
          <w:tcPr>
            <w:tcW w:w="644" w:type="dxa"/>
            <w:vAlign w:val="center"/>
          </w:tcPr>
          <w:p w14:paraId="0E7E14D6" w14:textId="77777777" w:rsidR="00E979A5" w:rsidRPr="00E979A5" w:rsidRDefault="00E979A5" w:rsidP="007E549D">
            <w:pPr>
              <w:adjustRightInd w:val="0"/>
              <w:snapToGrid w:val="0"/>
              <w:rPr>
                <w:rFonts w:eastAsia="仿宋_GB2312" w:cs="仿宋_GB2312"/>
                <w:sz w:val="24"/>
                <w:szCs w:val="24"/>
              </w:rPr>
            </w:pPr>
          </w:p>
        </w:tc>
        <w:tc>
          <w:tcPr>
            <w:tcW w:w="645" w:type="dxa"/>
            <w:vAlign w:val="center"/>
          </w:tcPr>
          <w:p w14:paraId="15F20A1F" w14:textId="77777777" w:rsidR="00E979A5" w:rsidRPr="00E979A5" w:rsidRDefault="00E979A5" w:rsidP="007E549D">
            <w:pPr>
              <w:adjustRightInd w:val="0"/>
              <w:snapToGrid w:val="0"/>
              <w:rPr>
                <w:rFonts w:eastAsia="仿宋_GB2312" w:cs="仿宋_GB2312"/>
                <w:sz w:val="24"/>
                <w:szCs w:val="24"/>
              </w:rPr>
            </w:pPr>
          </w:p>
        </w:tc>
        <w:tc>
          <w:tcPr>
            <w:tcW w:w="643" w:type="dxa"/>
            <w:vAlign w:val="center"/>
          </w:tcPr>
          <w:p w14:paraId="017AF978" w14:textId="77777777" w:rsidR="00E979A5" w:rsidRPr="00E979A5" w:rsidRDefault="00E979A5" w:rsidP="007E549D">
            <w:pPr>
              <w:adjustRightInd w:val="0"/>
              <w:snapToGrid w:val="0"/>
              <w:rPr>
                <w:rFonts w:eastAsia="仿宋_GB2312" w:cs="仿宋_GB2312"/>
                <w:sz w:val="24"/>
                <w:szCs w:val="24"/>
              </w:rPr>
            </w:pPr>
          </w:p>
        </w:tc>
        <w:tc>
          <w:tcPr>
            <w:tcW w:w="654" w:type="dxa"/>
            <w:gridSpan w:val="2"/>
            <w:vAlign w:val="center"/>
          </w:tcPr>
          <w:p w14:paraId="65C11887" w14:textId="77777777" w:rsidR="00E979A5" w:rsidRPr="00E979A5" w:rsidRDefault="00E979A5" w:rsidP="007E549D">
            <w:pPr>
              <w:adjustRightInd w:val="0"/>
              <w:snapToGrid w:val="0"/>
              <w:rPr>
                <w:rFonts w:eastAsia="仿宋_GB2312" w:cs="仿宋_GB2312"/>
                <w:sz w:val="24"/>
                <w:szCs w:val="24"/>
              </w:rPr>
            </w:pPr>
          </w:p>
        </w:tc>
        <w:tc>
          <w:tcPr>
            <w:tcW w:w="643" w:type="dxa"/>
            <w:vAlign w:val="center"/>
          </w:tcPr>
          <w:p w14:paraId="67935C91" w14:textId="77777777" w:rsidR="00E979A5" w:rsidRPr="00E979A5" w:rsidRDefault="00E979A5" w:rsidP="007E549D">
            <w:pPr>
              <w:adjustRightInd w:val="0"/>
              <w:snapToGrid w:val="0"/>
              <w:rPr>
                <w:rFonts w:eastAsia="仿宋_GB2312" w:cs="仿宋_GB2312"/>
                <w:sz w:val="24"/>
                <w:szCs w:val="24"/>
              </w:rPr>
            </w:pPr>
          </w:p>
        </w:tc>
        <w:tc>
          <w:tcPr>
            <w:tcW w:w="661" w:type="dxa"/>
            <w:gridSpan w:val="2"/>
            <w:vAlign w:val="center"/>
          </w:tcPr>
          <w:p w14:paraId="585177C0" w14:textId="7AD7670C"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4/16</w:t>
            </w:r>
          </w:p>
        </w:tc>
        <w:tc>
          <w:tcPr>
            <w:tcW w:w="576" w:type="dxa"/>
            <w:vAlign w:val="center"/>
          </w:tcPr>
          <w:p w14:paraId="54A8315E" w14:textId="77777777" w:rsidR="00E979A5" w:rsidRPr="00E979A5" w:rsidRDefault="00E979A5" w:rsidP="007E549D">
            <w:pPr>
              <w:adjustRightInd w:val="0"/>
              <w:snapToGrid w:val="0"/>
              <w:rPr>
                <w:rFonts w:eastAsia="仿宋_GB2312" w:cs="仿宋_GB2312"/>
                <w:sz w:val="24"/>
                <w:szCs w:val="24"/>
              </w:rPr>
            </w:pPr>
          </w:p>
        </w:tc>
        <w:tc>
          <w:tcPr>
            <w:tcW w:w="456" w:type="dxa"/>
            <w:vAlign w:val="center"/>
          </w:tcPr>
          <w:p w14:paraId="129C37B5" w14:textId="2CB5C736" w:rsidR="00E979A5" w:rsidRPr="00E979A5" w:rsidRDefault="00E979A5" w:rsidP="007E549D">
            <w:pPr>
              <w:adjustRightInd w:val="0"/>
              <w:snapToGrid w:val="0"/>
              <w:rPr>
                <w:rFonts w:eastAsia="仿宋_GB2312" w:cs="仿宋_GB2312"/>
                <w:sz w:val="24"/>
                <w:szCs w:val="24"/>
              </w:rPr>
            </w:pPr>
          </w:p>
        </w:tc>
        <w:tc>
          <w:tcPr>
            <w:tcW w:w="609" w:type="dxa"/>
            <w:vAlign w:val="center"/>
          </w:tcPr>
          <w:p w14:paraId="3BD6EC21" w14:textId="46881101"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考查</w:t>
            </w:r>
          </w:p>
        </w:tc>
      </w:tr>
      <w:tr w:rsidR="00E979A5" w:rsidRPr="006B0E4E" w14:paraId="7B4BEA08" w14:textId="77777777" w:rsidTr="007B23FC">
        <w:trPr>
          <w:trHeight w:val="20"/>
        </w:trPr>
        <w:tc>
          <w:tcPr>
            <w:tcW w:w="480" w:type="dxa"/>
            <w:vMerge/>
            <w:vAlign w:val="center"/>
          </w:tcPr>
          <w:p w14:paraId="4FC68CF0" w14:textId="77777777" w:rsidR="00E979A5" w:rsidRPr="006B0E4E" w:rsidRDefault="00E979A5" w:rsidP="007E549D">
            <w:pPr>
              <w:adjustRightInd w:val="0"/>
              <w:snapToGrid w:val="0"/>
              <w:rPr>
                <w:rFonts w:eastAsia="仿宋_GB2312"/>
                <w:bCs/>
                <w:color w:val="000000"/>
                <w:sz w:val="24"/>
                <w:szCs w:val="24"/>
              </w:rPr>
            </w:pPr>
          </w:p>
        </w:tc>
        <w:tc>
          <w:tcPr>
            <w:tcW w:w="696" w:type="dxa"/>
            <w:vMerge/>
            <w:vAlign w:val="center"/>
          </w:tcPr>
          <w:p w14:paraId="0F19B9D8" w14:textId="77777777" w:rsidR="00E979A5" w:rsidRPr="006B0E4E" w:rsidRDefault="00E979A5" w:rsidP="007E549D">
            <w:pPr>
              <w:adjustRightInd w:val="0"/>
              <w:snapToGrid w:val="0"/>
              <w:rPr>
                <w:rFonts w:eastAsia="仿宋_GB2312"/>
                <w:bCs/>
                <w:color w:val="000000"/>
                <w:sz w:val="24"/>
                <w:szCs w:val="24"/>
              </w:rPr>
            </w:pPr>
          </w:p>
        </w:tc>
        <w:tc>
          <w:tcPr>
            <w:tcW w:w="845" w:type="dxa"/>
            <w:gridSpan w:val="3"/>
            <w:vMerge/>
            <w:vAlign w:val="center"/>
          </w:tcPr>
          <w:p w14:paraId="68FB4119" w14:textId="56BF97CE" w:rsidR="00E979A5" w:rsidRPr="00E979A5" w:rsidRDefault="00E979A5" w:rsidP="007E549D">
            <w:pPr>
              <w:adjustRightInd w:val="0"/>
              <w:snapToGrid w:val="0"/>
              <w:rPr>
                <w:rFonts w:eastAsia="仿宋_GB2312" w:cs="仿宋_GB2312"/>
                <w:sz w:val="24"/>
                <w:szCs w:val="24"/>
              </w:rPr>
            </w:pPr>
          </w:p>
        </w:tc>
        <w:tc>
          <w:tcPr>
            <w:tcW w:w="1376" w:type="dxa"/>
            <w:vAlign w:val="center"/>
          </w:tcPr>
          <w:p w14:paraId="09FD4DAD" w14:textId="5B84961D"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30101027</w:t>
            </w:r>
          </w:p>
        </w:tc>
        <w:tc>
          <w:tcPr>
            <w:tcW w:w="1391" w:type="dxa"/>
            <w:vAlign w:val="center"/>
          </w:tcPr>
          <w:p w14:paraId="5599A769" w14:textId="087FBED7" w:rsidR="00E979A5" w:rsidRPr="006B0E4E"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排污许可管理技术</w:t>
            </w:r>
          </w:p>
        </w:tc>
        <w:tc>
          <w:tcPr>
            <w:tcW w:w="700" w:type="dxa"/>
            <w:vAlign w:val="center"/>
          </w:tcPr>
          <w:p w14:paraId="02B83E84" w14:textId="27C8EB97"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32</w:t>
            </w:r>
          </w:p>
        </w:tc>
        <w:tc>
          <w:tcPr>
            <w:tcW w:w="696" w:type="dxa"/>
            <w:vAlign w:val="center"/>
          </w:tcPr>
          <w:p w14:paraId="7142F97C" w14:textId="6202BD25"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32</w:t>
            </w:r>
          </w:p>
        </w:tc>
        <w:tc>
          <w:tcPr>
            <w:tcW w:w="696" w:type="dxa"/>
            <w:vAlign w:val="center"/>
          </w:tcPr>
          <w:p w14:paraId="3169F858" w14:textId="1E1F249D"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0</w:t>
            </w:r>
          </w:p>
        </w:tc>
        <w:tc>
          <w:tcPr>
            <w:tcW w:w="872" w:type="dxa"/>
            <w:vAlign w:val="center"/>
          </w:tcPr>
          <w:p w14:paraId="496920E9" w14:textId="2BCC4B4A"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2</w:t>
            </w:r>
          </w:p>
        </w:tc>
        <w:tc>
          <w:tcPr>
            <w:tcW w:w="670" w:type="dxa"/>
            <w:vAlign w:val="center"/>
          </w:tcPr>
          <w:p w14:paraId="6120556C" w14:textId="77777777" w:rsidR="00E979A5" w:rsidRPr="00E979A5" w:rsidRDefault="00E979A5" w:rsidP="007E549D">
            <w:pPr>
              <w:adjustRightInd w:val="0"/>
              <w:snapToGrid w:val="0"/>
              <w:rPr>
                <w:rFonts w:eastAsia="仿宋_GB2312" w:cs="仿宋_GB2312"/>
                <w:sz w:val="24"/>
                <w:szCs w:val="24"/>
              </w:rPr>
            </w:pPr>
          </w:p>
        </w:tc>
        <w:tc>
          <w:tcPr>
            <w:tcW w:w="643" w:type="dxa"/>
            <w:vAlign w:val="center"/>
          </w:tcPr>
          <w:p w14:paraId="3079F4B7" w14:textId="77777777" w:rsidR="00E979A5" w:rsidRPr="00E979A5" w:rsidRDefault="00E979A5" w:rsidP="007E549D">
            <w:pPr>
              <w:adjustRightInd w:val="0"/>
              <w:snapToGrid w:val="0"/>
              <w:rPr>
                <w:rFonts w:eastAsia="仿宋_GB2312" w:cs="仿宋_GB2312"/>
                <w:sz w:val="24"/>
                <w:szCs w:val="24"/>
              </w:rPr>
            </w:pPr>
          </w:p>
        </w:tc>
        <w:tc>
          <w:tcPr>
            <w:tcW w:w="644" w:type="dxa"/>
            <w:vAlign w:val="center"/>
          </w:tcPr>
          <w:p w14:paraId="51ADDA36" w14:textId="77777777" w:rsidR="00E979A5" w:rsidRPr="00E979A5" w:rsidRDefault="00E979A5" w:rsidP="007E549D">
            <w:pPr>
              <w:adjustRightInd w:val="0"/>
              <w:snapToGrid w:val="0"/>
              <w:rPr>
                <w:rFonts w:eastAsia="仿宋_GB2312" w:cs="仿宋_GB2312"/>
                <w:sz w:val="24"/>
                <w:szCs w:val="24"/>
              </w:rPr>
            </w:pPr>
          </w:p>
        </w:tc>
        <w:tc>
          <w:tcPr>
            <w:tcW w:w="645" w:type="dxa"/>
            <w:vAlign w:val="center"/>
          </w:tcPr>
          <w:p w14:paraId="15991945" w14:textId="77777777" w:rsidR="00E979A5" w:rsidRPr="00E979A5" w:rsidRDefault="00E979A5" w:rsidP="007E549D">
            <w:pPr>
              <w:adjustRightInd w:val="0"/>
              <w:snapToGrid w:val="0"/>
              <w:rPr>
                <w:rFonts w:eastAsia="仿宋_GB2312" w:cs="仿宋_GB2312"/>
                <w:sz w:val="24"/>
                <w:szCs w:val="24"/>
              </w:rPr>
            </w:pPr>
          </w:p>
        </w:tc>
        <w:tc>
          <w:tcPr>
            <w:tcW w:w="643" w:type="dxa"/>
            <w:vAlign w:val="center"/>
          </w:tcPr>
          <w:p w14:paraId="2D6B22C4" w14:textId="77777777" w:rsidR="00E979A5" w:rsidRPr="00E979A5" w:rsidRDefault="00E979A5" w:rsidP="007E549D">
            <w:pPr>
              <w:adjustRightInd w:val="0"/>
              <w:snapToGrid w:val="0"/>
              <w:rPr>
                <w:rFonts w:eastAsia="仿宋_GB2312" w:cs="仿宋_GB2312"/>
                <w:sz w:val="24"/>
                <w:szCs w:val="24"/>
              </w:rPr>
            </w:pPr>
          </w:p>
        </w:tc>
        <w:tc>
          <w:tcPr>
            <w:tcW w:w="654" w:type="dxa"/>
            <w:gridSpan w:val="2"/>
            <w:vAlign w:val="center"/>
          </w:tcPr>
          <w:p w14:paraId="0221839C" w14:textId="77777777" w:rsidR="00E979A5" w:rsidRPr="00E979A5" w:rsidRDefault="00E979A5" w:rsidP="007E549D">
            <w:pPr>
              <w:adjustRightInd w:val="0"/>
              <w:snapToGrid w:val="0"/>
              <w:rPr>
                <w:rFonts w:eastAsia="仿宋_GB2312" w:cs="仿宋_GB2312"/>
                <w:sz w:val="24"/>
                <w:szCs w:val="24"/>
              </w:rPr>
            </w:pPr>
          </w:p>
        </w:tc>
        <w:tc>
          <w:tcPr>
            <w:tcW w:w="643" w:type="dxa"/>
            <w:vAlign w:val="center"/>
          </w:tcPr>
          <w:p w14:paraId="5D585651" w14:textId="34992A13"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2/16</w:t>
            </w:r>
          </w:p>
        </w:tc>
        <w:tc>
          <w:tcPr>
            <w:tcW w:w="661" w:type="dxa"/>
            <w:gridSpan w:val="2"/>
            <w:vAlign w:val="center"/>
          </w:tcPr>
          <w:p w14:paraId="7081D86D" w14:textId="77777777" w:rsidR="00E979A5" w:rsidRPr="00E979A5" w:rsidRDefault="00E979A5" w:rsidP="007E549D">
            <w:pPr>
              <w:adjustRightInd w:val="0"/>
              <w:snapToGrid w:val="0"/>
              <w:rPr>
                <w:rFonts w:eastAsia="仿宋_GB2312" w:cs="仿宋_GB2312"/>
                <w:sz w:val="24"/>
                <w:szCs w:val="24"/>
              </w:rPr>
            </w:pPr>
          </w:p>
        </w:tc>
        <w:tc>
          <w:tcPr>
            <w:tcW w:w="576" w:type="dxa"/>
            <w:vAlign w:val="center"/>
          </w:tcPr>
          <w:p w14:paraId="26242DEC" w14:textId="77777777" w:rsidR="00E979A5" w:rsidRPr="00E979A5" w:rsidRDefault="00E979A5" w:rsidP="007E549D">
            <w:pPr>
              <w:adjustRightInd w:val="0"/>
              <w:snapToGrid w:val="0"/>
              <w:rPr>
                <w:rFonts w:eastAsia="仿宋_GB2312" w:cs="仿宋_GB2312"/>
                <w:sz w:val="24"/>
                <w:szCs w:val="24"/>
              </w:rPr>
            </w:pPr>
          </w:p>
        </w:tc>
        <w:tc>
          <w:tcPr>
            <w:tcW w:w="456" w:type="dxa"/>
            <w:vAlign w:val="center"/>
          </w:tcPr>
          <w:p w14:paraId="6023B0EF" w14:textId="537AB951" w:rsidR="00E979A5" w:rsidRPr="00E979A5" w:rsidRDefault="00E979A5" w:rsidP="007E549D">
            <w:pPr>
              <w:adjustRightInd w:val="0"/>
              <w:snapToGrid w:val="0"/>
              <w:rPr>
                <w:rFonts w:eastAsia="仿宋_GB2312" w:cs="仿宋_GB2312"/>
                <w:sz w:val="24"/>
                <w:szCs w:val="24"/>
              </w:rPr>
            </w:pPr>
          </w:p>
        </w:tc>
        <w:tc>
          <w:tcPr>
            <w:tcW w:w="609" w:type="dxa"/>
            <w:vAlign w:val="center"/>
          </w:tcPr>
          <w:p w14:paraId="5AC2B94F" w14:textId="6D012628"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考查</w:t>
            </w:r>
          </w:p>
        </w:tc>
      </w:tr>
      <w:tr w:rsidR="00E979A5" w:rsidRPr="006B0E4E" w14:paraId="43E3A947" w14:textId="77777777" w:rsidTr="007B23FC">
        <w:trPr>
          <w:trHeight w:val="20"/>
        </w:trPr>
        <w:tc>
          <w:tcPr>
            <w:tcW w:w="480" w:type="dxa"/>
            <w:vMerge/>
            <w:vAlign w:val="center"/>
          </w:tcPr>
          <w:p w14:paraId="2A5E400D" w14:textId="77777777" w:rsidR="00E979A5" w:rsidRPr="006B0E4E" w:rsidRDefault="00E979A5" w:rsidP="007E549D">
            <w:pPr>
              <w:adjustRightInd w:val="0"/>
              <w:snapToGrid w:val="0"/>
              <w:rPr>
                <w:rFonts w:eastAsia="仿宋_GB2312"/>
                <w:bCs/>
                <w:color w:val="000000"/>
                <w:sz w:val="24"/>
                <w:szCs w:val="24"/>
              </w:rPr>
            </w:pPr>
          </w:p>
        </w:tc>
        <w:tc>
          <w:tcPr>
            <w:tcW w:w="696" w:type="dxa"/>
            <w:vMerge/>
            <w:vAlign w:val="center"/>
          </w:tcPr>
          <w:p w14:paraId="7CCBF209" w14:textId="77777777" w:rsidR="00E979A5" w:rsidRPr="006B0E4E" w:rsidRDefault="00E979A5" w:rsidP="007E549D">
            <w:pPr>
              <w:adjustRightInd w:val="0"/>
              <w:snapToGrid w:val="0"/>
              <w:rPr>
                <w:rFonts w:eastAsia="仿宋_GB2312"/>
                <w:bCs/>
                <w:color w:val="000000"/>
                <w:sz w:val="24"/>
                <w:szCs w:val="24"/>
              </w:rPr>
            </w:pPr>
          </w:p>
        </w:tc>
        <w:tc>
          <w:tcPr>
            <w:tcW w:w="845" w:type="dxa"/>
            <w:gridSpan w:val="3"/>
            <w:vMerge/>
            <w:vAlign w:val="center"/>
          </w:tcPr>
          <w:p w14:paraId="37112FC4" w14:textId="00AC7CE5" w:rsidR="00E979A5" w:rsidRPr="00E979A5" w:rsidRDefault="00E979A5" w:rsidP="007E549D">
            <w:pPr>
              <w:adjustRightInd w:val="0"/>
              <w:snapToGrid w:val="0"/>
              <w:rPr>
                <w:rFonts w:eastAsia="仿宋_GB2312" w:cs="仿宋_GB2312"/>
                <w:sz w:val="24"/>
                <w:szCs w:val="24"/>
              </w:rPr>
            </w:pPr>
          </w:p>
        </w:tc>
        <w:tc>
          <w:tcPr>
            <w:tcW w:w="1376" w:type="dxa"/>
            <w:vAlign w:val="center"/>
          </w:tcPr>
          <w:p w14:paraId="29624CA5" w14:textId="57712ED2"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30102031</w:t>
            </w:r>
          </w:p>
        </w:tc>
        <w:tc>
          <w:tcPr>
            <w:tcW w:w="1391" w:type="dxa"/>
            <w:vAlign w:val="center"/>
          </w:tcPr>
          <w:p w14:paraId="3B2312A2" w14:textId="2C1E1F6F" w:rsidR="00E979A5" w:rsidRPr="006B0E4E"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室内环境监测</w:t>
            </w:r>
          </w:p>
        </w:tc>
        <w:tc>
          <w:tcPr>
            <w:tcW w:w="700" w:type="dxa"/>
            <w:vAlign w:val="center"/>
          </w:tcPr>
          <w:p w14:paraId="4B8EAFA3" w14:textId="1AA8A371"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64</w:t>
            </w:r>
          </w:p>
        </w:tc>
        <w:tc>
          <w:tcPr>
            <w:tcW w:w="696" w:type="dxa"/>
            <w:vAlign w:val="center"/>
          </w:tcPr>
          <w:p w14:paraId="3BF4D170" w14:textId="5292EFC8"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64</w:t>
            </w:r>
          </w:p>
        </w:tc>
        <w:tc>
          <w:tcPr>
            <w:tcW w:w="696" w:type="dxa"/>
            <w:vAlign w:val="center"/>
          </w:tcPr>
          <w:p w14:paraId="3A138BA2" w14:textId="6A059B4E"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0</w:t>
            </w:r>
          </w:p>
        </w:tc>
        <w:tc>
          <w:tcPr>
            <w:tcW w:w="872" w:type="dxa"/>
            <w:vAlign w:val="center"/>
          </w:tcPr>
          <w:p w14:paraId="1AE08671" w14:textId="7423DC65"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4</w:t>
            </w:r>
          </w:p>
        </w:tc>
        <w:tc>
          <w:tcPr>
            <w:tcW w:w="670" w:type="dxa"/>
            <w:vAlign w:val="center"/>
          </w:tcPr>
          <w:p w14:paraId="3292668E" w14:textId="77777777" w:rsidR="00E979A5" w:rsidRPr="00E979A5" w:rsidRDefault="00E979A5" w:rsidP="007E549D">
            <w:pPr>
              <w:adjustRightInd w:val="0"/>
              <w:snapToGrid w:val="0"/>
              <w:rPr>
                <w:rFonts w:eastAsia="仿宋_GB2312" w:cs="仿宋_GB2312"/>
                <w:sz w:val="24"/>
                <w:szCs w:val="24"/>
              </w:rPr>
            </w:pPr>
          </w:p>
        </w:tc>
        <w:tc>
          <w:tcPr>
            <w:tcW w:w="643" w:type="dxa"/>
            <w:vAlign w:val="center"/>
          </w:tcPr>
          <w:p w14:paraId="357536B2" w14:textId="77777777" w:rsidR="00E979A5" w:rsidRPr="00E979A5" w:rsidRDefault="00E979A5" w:rsidP="007E549D">
            <w:pPr>
              <w:adjustRightInd w:val="0"/>
              <w:snapToGrid w:val="0"/>
              <w:rPr>
                <w:rFonts w:eastAsia="仿宋_GB2312" w:cs="仿宋_GB2312"/>
                <w:sz w:val="24"/>
                <w:szCs w:val="24"/>
              </w:rPr>
            </w:pPr>
          </w:p>
        </w:tc>
        <w:tc>
          <w:tcPr>
            <w:tcW w:w="644" w:type="dxa"/>
            <w:vAlign w:val="center"/>
          </w:tcPr>
          <w:p w14:paraId="6CC00DB9" w14:textId="77777777" w:rsidR="00E979A5" w:rsidRPr="00E979A5" w:rsidRDefault="00E979A5" w:rsidP="007E549D">
            <w:pPr>
              <w:adjustRightInd w:val="0"/>
              <w:snapToGrid w:val="0"/>
              <w:rPr>
                <w:rFonts w:eastAsia="仿宋_GB2312" w:cs="仿宋_GB2312"/>
                <w:sz w:val="24"/>
                <w:szCs w:val="24"/>
              </w:rPr>
            </w:pPr>
          </w:p>
        </w:tc>
        <w:tc>
          <w:tcPr>
            <w:tcW w:w="645" w:type="dxa"/>
            <w:vAlign w:val="center"/>
          </w:tcPr>
          <w:p w14:paraId="1EDB61DA" w14:textId="77777777" w:rsidR="00E979A5" w:rsidRPr="00E979A5" w:rsidRDefault="00E979A5" w:rsidP="007E549D">
            <w:pPr>
              <w:adjustRightInd w:val="0"/>
              <w:snapToGrid w:val="0"/>
              <w:rPr>
                <w:rFonts w:eastAsia="仿宋_GB2312" w:cs="仿宋_GB2312"/>
                <w:sz w:val="24"/>
                <w:szCs w:val="24"/>
              </w:rPr>
            </w:pPr>
          </w:p>
        </w:tc>
        <w:tc>
          <w:tcPr>
            <w:tcW w:w="643" w:type="dxa"/>
            <w:vAlign w:val="center"/>
          </w:tcPr>
          <w:p w14:paraId="6145B48C" w14:textId="77777777" w:rsidR="00E979A5" w:rsidRPr="00E979A5" w:rsidRDefault="00E979A5" w:rsidP="007E549D">
            <w:pPr>
              <w:adjustRightInd w:val="0"/>
              <w:snapToGrid w:val="0"/>
              <w:rPr>
                <w:rFonts w:eastAsia="仿宋_GB2312" w:cs="仿宋_GB2312"/>
                <w:sz w:val="24"/>
                <w:szCs w:val="24"/>
              </w:rPr>
            </w:pPr>
          </w:p>
        </w:tc>
        <w:tc>
          <w:tcPr>
            <w:tcW w:w="654" w:type="dxa"/>
            <w:gridSpan w:val="2"/>
            <w:vAlign w:val="center"/>
          </w:tcPr>
          <w:p w14:paraId="4A2C3C38" w14:textId="77777777" w:rsidR="00E979A5" w:rsidRPr="00E979A5" w:rsidRDefault="00E979A5" w:rsidP="007E549D">
            <w:pPr>
              <w:adjustRightInd w:val="0"/>
              <w:snapToGrid w:val="0"/>
              <w:rPr>
                <w:rFonts w:eastAsia="仿宋_GB2312" w:cs="仿宋_GB2312"/>
                <w:sz w:val="24"/>
                <w:szCs w:val="24"/>
              </w:rPr>
            </w:pPr>
          </w:p>
        </w:tc>
        <w:tc>
          <w:tcPr>
            <w:tcW w:w="643" w:type="dxa"/>
            <w:vAlign w:val="center"/>
          </w:tcPr>
          <w:p w14:paraId="5860E588" w14:textId="77777777" w:rsidR="00E979A5" w:rsidRPr="00E979A5" w:rsidRDefault="00E979A5" w:rsidP="007E549D">
            <w:pPr>
              <w:adjustRightInd w:val="0"/>
              <w:snapToGrid w:val="0"/>
              <w:rPr>
                <w:rFonts w:eastAsia="仿宋_GB2312" w:cs="仿宋_GB2312"/>
                <w:sz w:val="24"/>
                <w:szCs w:val="24"/>
              </w:rPr>
            </w:pPr>
          </w:p>
        </w:tc>
        <w:tc>
          <w:tcPr>
            <w:tcW w:w="661" w:type="dxa"/>
            <w:gridSpan w:val="2"/>
            <w:vAlign w:val="center"/>
          </w:tcPr>
          <w:p w14:paraId="262A4DD8" w14:textId="72EFF856"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4/16</w:t>
            </w:r>
          </w:p>
        </w:tc>
        <w:tc>
          <w:tcPr>
            <w:tcW w:w="576" w:type="dxa"/>
            <w:vAlign w:val="center"/>
          </w:tcPr>
          <w:p w14:paraId="5A243A9B" w14:textId="77777777" w:rsidR="00E979A5" w:rsidRPr="00E979A5" w:rsidRDefault="00E979A5" w:rsidP="007E549D">
            <w:pPr>
              <w:adjustRightInd w:val="0"/>
              <w:snapToGrid w:val="0"/>
              <w:rPr>
                <w:rFonts w:eastAsia="仿宋_GB2312" w:cs="仿宋_GB2312"/>
                <w:sz w:val="24"/>
                <w:szCs w:val="24"/>
              </w:rPr>
            </w:pPr>
          </w:p>
        </w:tc>
        <w:tc>
          <w:tcPr>
            <w:tcW w:w="456" w:type="dxa"/>
            <w:vAlign w:val="center"/>
          </w:tcPr>
          <w:p w14:paraId="5DB13323" w14:textId="550273E0" w:rsidR="00E979A5" w:rsidRPr="00E979A5" w:rsidRDefault="00E979A5" w:rsidP="007E549D">
            <w:pPr>
              <w:adjustRightInd w:val="0"/>
              <w:snapToGrid w:val="0"/>
              <w:rPr>
                <w:rFonts w:eastAsia="仿宋_GB2312" w:cs="仿宋_GB2312"/>
                <w:sz w:val="24"/>
                <w:szCs w:val="24"/>
              </w:rPr>
            </w:pPr>
          </w:p>
        </w:tc>
        <w:tc>
          <w:tcPr>
            <w:tcW w:w="609" w:type="dxa"/>
            <w:vAlign w:val="center"/>
          </w:tcPr>
          <w:p w14:paraId="1E0F16A0" w14:textId="6021C1B8"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考查</w:t>
            </w:r>
          </w:p>
        </w:tc>
      </w:tr>
      <w:tr w:rsidR="00E979A5" w:rsidRPr="006B0E4E" w14:paraId="170A36A8" w14:textId="77777777" w:rsidTr="007B23FC">
        <w:trPr>
          <w:trHeight w:val="20"/>
        </w:trPr>
        <w:tc>
          <w:tcPr>
            <w:tcW w:w="480" w:type="dxa"/>
            <w:vMerge/>
            <w:vAlign w:val="center"/>
          </w:tcPr>
          <w:p w14:paraId="0FE1E8A1" w14:textId="77777777" w:rsidR="00E979A5" w:rsidRPr="006B0E4E" w:rsidRDefault="00E979A5" w:rsidP="007E549D">
            <w:pPr>
              <w:adjustRightInd w:val="0"/>
              <w:snapToGrid w:val="0"/>
              <w:rPr>
                <w:rFonts w:eastAsia="仿宋_GB2312"/>
                <w:bCs/>
                <w:color w:val="000000"/>
                <w:sz w:val="24"/>
                <w:szCs w:val="24"/>
              </w:rPr>
            </w:pPr>
          </w:p>
        </w:tc>
        <w:tc>
          <w:tcPr>
            <w:tcW w:w="696" w:type="dxa"/>
            <w:vMerge/>
            <w:vAlign w:val="center"/>
          </w:tcPr>
          <w:p w14:paraId="68A6282D" w14:textId="77777777" w:rsidR="00E979A5" w:rsidRPr="006B0E4E" w:rsidRDefault="00E979A5" w:rsidP="007E549D">
            <w:pPr>
              <w:adjustRightInd w:val="0"/>
              <w:snapToGrid w:val="0"/>
              <w:rPr>
                <w:rFonts w:eastAsia="仿宋_GB2312"/>
                <w:bCs/>
                <w:color w:val="000000"/>
                <w:sz w:val="24"/>
                <w:szCs w:val="24"/>
              </w:rPr>
            </w:pPr>
          </w:p>
        </w:tc>
        <w:tc>
          <w:tcPr>
            <w:tcW w:w="845" w:type="dxa"/>
            <w:gridSpan w:val="3"/>
            <w:vMerge w:val="restart"/>
            <w:vAlign w:val="center"/>
          </w:tcPr>
          <w:p w14:paraId="49602F52" w14:textId="592E8033"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方向</w:t>
            </w:r>
            <w:r w:rsidRPr="00E979A5">
              <w:rPr>
                <w:rFonts w:eastAsia="仿宋_GB2312" w:cs="仿宋_GB2312" w:hint="eastAsia"/>
                <w:sz w:val="24"/>
                <w:szCs w:val="24"/>
              </w:rPr>
              <w:t>2</w:t>
            </w:r>
          </w:p>
        </w:tc>
        <w:tc>
          <w:tcPr>
            <w:tcW w:w="1376" w:type="dxa"/>
            <w:vAlign w:val="center"/>
          </w:tcPr>
          <w:p w14:paraId="0A0448FD" w14:textId="1ECAFF76"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30102015</w:t>
            </w:r>
          </w:p>
        </w:tc>
        <w:tc>
          <w:tcPr>
            <w:tcW w:w="1391" w:type="dxa"/>
            <w:vAlign w:val="center"/>
          </w:tcPr>
          <w:p w14:paraId="6170D079" w14:textId="6CB71394" w:rsidR="00E979A5" w:rsidRPr="006B0E4E"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环境影响评价</w:t>
            </w:r>
          </w:p>
        </w:tc>
        <w:tc>
          <w:tcPr>
            <w:tcW w:w="700" w:type="dxa"/>
            <w:vAlign w:val="center"/>
          </w:tcPr>
          <w:p w14:paraId="3FFAA57F" w14:textId="4676FA12"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64</w:t>
            </w:r>
          </w:p>
        </w:tc>
        <w:tc>
          <w:tcPr>
            <w:tcW w:w="696" w:type="dxa"/>
            <w:vAlign w:val="center"/>
          </w:tcPr>
          <w:p w14:paraId="0DABD66D" w14:textId="5D644E31"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48</w:t>
            </w:r>
          </w:p>
        </w:tc>
        <w:tc>
          <w:tcPr>
            <w:tcW w:w="696" w:type="dxa"/>
            <w:vAlign w:val="center"/>
          </w:tcPr>
          <w:p w14:paraId="144DCC8C" w14:textId="6C189CD8"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16</w:t>
            </w:r>
          </w:p>
        </w:tc>
        <w:tc>
          <w:tcPr>
            <w:tcW w:w="872" w:type="dxa"/>
            <w:vAlign w:val="center"/>
          </w:tcPr>
          <w:p w14:paraId="07ACCC23" w14:textId="0745EBA8"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4</w:t>
            </w:r>
          </w:p>
        </w:tc>
        <w:tc>
          <w:tcPr>
            <w:tcW w:w="670" w:type="dxa"/>
            <w:vAlign w:val="center"/>
          </w:tcPr>
          <w:p w14:paraId="0B2013D0" w14:textId="77777777" w:rsidR="00E979A5" w:rsidRPr="00E979A5" w:rsidRDefault="00E979A5" w:rsidP="007E549D">
            <w:pPr>
              <w:adjustRightInd w:val="0"/>
              <w:snapToGrid w:val="0"/>
              <w:rPr>
                <w:rFonts w:eastAsia="仿宋_GB2312" w:cs="仿宋_GB2312"/>
                <w:sz w:val="24"/>
                <w:szCs w:val="24"/>
              </w:rPr>
            </w:pPr>
          </w:p>
        </w:tc>
        <w:tc>
          <w:tcPr>
            <w:tcW w:w="643" w:type="dxa"/>
            <w:vAlign w:val="center"/>
          </w:tcPr>
          <w:p w14:paraId="68A4D5C5" w14:textId="77777777" w:rsidR="00E979A5" w:rsidRPr="00E979A5" w:rsidRDefault="00E979A5" w:rsidP="007E549D">
            <w:pPr>
              <w:adjustRightInd w:val="0"/>
              <w:snapToGrid w:val="0"/>
              <w:rPr>
                <w:rFonts w:eastAsia="仿宋_GB2312" w:cs="仿宋_GB2312"/>
                <w:sz w:val="24"/>
                <w:szCs w:val="24"/>
              </w:rPr>
            </w:pPr>
          </w:p>
        </w:tc>
        <w:tc>
          <w:tcPr>
            <w:tcW w:w="644" w:type="dxa"/>
            <w:vAlign w:val="center"/>
          </w:tcPr>
          <w:p w14:paraId="16A9E426" w14:textId="77777777" w:rsidR="00E979A5" w:rsidRPr="00E979A5" w:rsidRDefault="00E979A5" w:rsidP="007E549D">
            <w:pPr>
              <w:adjustRightInd w:val="0"/>
              <w:snapToGrid w:val="0"/>
              <w:rPr>
                <w:rFonts w:eastAsia="仿宋_GB2312" w:cs="仿宋_GB2312"/>
                <w:sz w:val="24"/>
                <w:szCs w:val="24"/>
              </w:rPr>
            </w:pPr>
          </w:p>
        </w:tc>
        <w:tc>
          <w:tcPr>
            <w:tcW w:w="645" w:type="dxa"/>
            <w:vAlign w:val="center"/>
          </w:tcPr>
          <w:p w14:paraId="0EA249C5" w14:textId="77777777" w:rsidR="00E979A5" w:rsidRPr="00E979A5" w:rsidRDefault="00E979A5" w:rsidP="007E549D">
            <w:pPr>
              <w:adjustRightInd w:val="0"/>
              <w:snapToGrid w:val="0"/>
              <w:rPr>
                <w:rFonts w:eastAsia="仿宋_GB2312" w:cs="仿宋_GB2312"/>
                <w:sz w:val="24"/>
                <w:szCs w:val="24"/>
              </w:rPr>
            </w:pPr>
          </w:p>
        </w:tc>
        <w:tc>
          <w:tcPr>
            <w:tcW w:w="643" w:type="dxa"/>
            <w:vAlign w:val="center"/>
          </w:tcPr>
          <w:p w14:paraId="02F4B461" w14:textId="77777777" w:rsidR="00E979A5" w:rsidRPr="00E979A5" w:rsidRDefault="00E979A5" w:rsidP="007E549D">
            <w:pPr>
              <w:adjustRightInd w:val="0"/>
              <w:snapToGrid w:val="0"/>
              <w:rPr>
                <w:rFonts w:eastAsia="仿宋_GB2312" w:cs="仿宋_GB2312"/>
                <w:sz w:val="24"/>
                <w:szCs w:val="24"/>
              </w:rPr>
            </w:pPr>
          </w:p>
        </w:tc>
        <w:tc>
          <w:tcPr>
            <w:tcW w:w="654" w:type="dxa"/>
            <w:gridSpan w:val="2"/>
            <w:vAlign w:val="center"/>
          </w:tcPr>
          <w:p w14:paraId="00B8AE5B" w14:textId="77777777" w:rsidR="00E979A5" w:rsidRPr="00E979A5" w:rsidRDefault="00E979A5" w:rsidP="007E549D">
            <w:pPr>
              <w:adjustRightInd w:val="0"/>
              <w:snapToGrid w:val="0"/>
              <w:rPr>
                <w:rFonts w:eastAsia="仿宋_GB2312" w:cs="仿宋_GB2312"/>
                <w:sz w:val="24"/>
                <w:szCs w:val="24"/>
              </w:rPr>
            </w:pPr>
          </w:p>
        </w:tc>
        <w:tc>
          <w:tcPr>
            <w:tcW w:w="643" w:type="dxa"/>
            <w:vAlign w:val="center"/>
          </w:tcPr>
          <w:p w14:paraId="3059B8AB" w14:textId="77777777" w:rsidR="00E979A5" w:rsidRPr="00E979A5" w:rsidRDefault="00E979A5" w:rsidP="007E549D">
            <w:pPr>
              <w:adjustRightInd w:val="0"/>
              <w:snapToGrid w:val="0"/>
              <w:rPr>
                <w:rFonts w:eastAsia="仿宋_GB2312" w:cs="仿宋_GB2312"/>
                <w:sz w:val="24"/>
                <w:szCs w:val="24"/>
              </w:rPr>
            </w:pPr>
          </w:p>
        </w:tc>
        <w:tc>
          <w:tcPr>
            <w:tcW w:w="661" w:type="dxa"/>
            <w:gridSpan w:val="2"/>
            <w:vAlign w:val="center"/>
          </w:tcPr>
          <w:p w14:paraId="542229AD" w14:textId="7B16E87C"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4/16</w:t>
            </w:r>
          </w:p>
        </w:tc>
        <w:tc>
          <w:tcPr>
            <w:tcW w:w="576" w:type="dxa"/>
            <w:vAlign w:val="center"/>
          </w:tcPr>
          <w:p w14:paraId="1E29E8D0" w14:textId="77777777" w:rsidR="00E979A5" w:rsidRPr="00E979A5" w:rsidRDefault="00E979A5" w:rsidP="007E549D">
            <w:pPr>
              <w:adjustRightInd w:val="0"/>
              <w:snapToGrid w:val="0"/>
              <w:rPr>
                <w:rFonts w:eastAsia="仿宋_GB2312" w:cs="仿宋_GB2312"/>
                <w:sz w:val="24"/>
                <w:szCs w:val="24"/>
              </w:rPr>
            </w:pPr>
          </w:p>
        </w:tc>
        <w:tc>
          <w:tcPr>
            <w:tcW w:w="456" w:type="dxa"/>
            <w:vAlign w:val="center"/>
          </w:tcPr>
          <w:p w14:paraId="1500833A" w14:textId="3AE92B2B" w:rsidR="00E979A5" w:rsidRPr="00E979A5" w:rsidRDefault="00E979A5" w:rsidP="007E549D">
            <w:pPr>
              <w:adjustRightInd w:val="0"/>
              <w:snapToGrid w:val="0"/>
              <w:rPr>
                <w:rFonts w:eastAsia="仿宋_GB2312" w:cs="仿宋_GB2312"/>
                <w:sz w:val="24"/>
                <w:szCs w:val="24"/>
              </w:rPr>
            </w:pPr>
          </w:p>
        </w:tc>
        <w:tc>
          <w:tcPr>
            <w:tcW w:w="609" w:type="dxa"/>
            <w:vAlign w:val="center"/>
          </w:tcPr>
          <w:p w14:paraId="4805869E" w14:textId="0A118CFC"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考查</w:t>
            </w:r>
          </w:p>
        </w:tc>
      </w:tr>
      <w:tr w:rsidR="00E979A5" w:rsidRPr="006B0E4E" w14:paraId="799EDBBA" w14:textId="77777777" w:rsidTr="007B23FC">
        <w:trPr>
          <w:trHeight w:val="20"/>
        </w:trPr>
        <w:tc>
          <w:tcPr>
            <w:tcW w:w="480" w:type="dxa"/>
            <w:vMerge/>
            <w:vAlign w:val="center"/>
          </w:tcPr>
          <w:p w14:paraId="7DDF9AE7" w14:textId="77777777" w:rsidR="00E979A5" w:rsidRPr="006B0E4E" w:rsidRDefault="00E979A5" w:rsidP="007E549D">
            <w:pPr>
              <w:adjustRightInd w:val="0"/>
              <w:snapToGrid w:val="0"/>
              <w:rPr>
                <w:rFonts w:eastAsia="仿宋_GB2312"/>
                <w:bCs/>
                <w:color w:val="000000"/>
                <w:sz w:val="24"/>
                <w:szCs w:val="24"/>
              </w:rPr>
            </w:pPr>
          </w:p>
        </w:tc>
        <w:tc>
          <w:tcPr>
            <w:tcW w:w="696" w:type="dxa"/>
            <w:vMerge/>
            <w:vAlign w:val="center"/>
          </w:tcPr>
          <w:p w14:paraId="064681E3" w14:textId="77777777" w:rsidR="00E979A5" w:rsidRPr="006B0E4E" w:rsidRDefault="00E979A5" w:rsidP="007E549D">
            <w:pPr>
              <w:adjustRightInd w:val="0"/>
              <w:snapToGrid w:val="0"/>
              <w:rPr>
                <w:rFonts w:eastAsia="仿宋_GB2312"/>
                <w:bCs/>
                <w:color w:val="000000"/>
                <w:sz w:val="24"/>
                <w:szCs w:val="24"/>
              </w:rPr>
            </w:pPr>
          </w:p>
        </w:tc>
        <w:tc>
          <w:tcPr>
            <w:tcW w:w="845" w:type="dxa"/>
            <w:gridSpan w:val="3"/>
            <w:vMerge/>
            <w:vAlign w:val="center"/>
          </w:tcPr>
          <w:p w14:paraId="59F19F94" w14:textId="25558D2D" w:rsidR="00E979A5" w:rsidRPr="00E979A5" w:rsidRDefault="00E979A5" w:rsidP="007E549D">
            <w:pPr>
              <w:adjustRightInd w:val="0"/>
              <w:snapToGrid w:val="0"/>
              <w:rPr>
                <w:rFonts w:eastAsia="仿宋_GB2312" w:cs="仿宋_GB2312"/>
                <w:sz w:val="24"/>
                <w:szCs w:val="24"/>
              </w:rPr>
            </w:pPr>
          </w:p>
        </w:tc>
        <w:tc>
          <w:tcPr>
            <w:tcW w:w="1376" w:type="dxa"/>
            <w:vAlign w:val="center"/>
          </w:tcPr>
          <w:p w14:paraId="2583E0DC" w14:textId="206E2FC6"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30102069</w:t>
            </w:r>
          </w:p>
        </w:tc>
        <w:tc>
          <w:tcPr>
            <w:tcW w:w="1391" w:type="dxa"/>
            <w:vAlign w:val="center"/>
          </w:tcPr>
          <w:p w14:paraId="4F562792" w14:textId="3E2B8B0F" w:rsidR="00E979A5" w:rsidRPr="006B0E4E"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实验室组织与管理</w:t>
            </w:r>
          </w:p>
        </w:tc>
        <w:tc>
          <w:tcPr>
            <w:tcW w:w="700" w:type="dxa"/>
            <w:vAlign w:val="center"/>
          </w:tcPr>
          <w:p w14:paraId="3738E91A" w14:textId="278286E8"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64</w:t>
            </w:r>
          </w:p>
        </w:tc>
        <w:tc>
          <w:tcPr>
            <w:tcW w:w="696" w:type="dxa"/>
            <w:vAlign w:val="center"/>
          </w:tcPr>
          <w:p w14:paraId="1D5354DA" w14:textId="557E3E8F"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64</w:t>
            </w:r>
          </w:p>
        </w:tc>
        <w:tc>
          <w:tcPr>
            <w:tcW w:w="696" w:type="dxa"/>
            <w:vAlign w:val="center"/>
          </w:tcPr>
          <w:p w14:paraId="20EAF0D6" w14:textId="6732CA57"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0</w:t>
            </w:r>
          </w:p>
        </w:tc>
        <w:tc>
          <w:tcPr>
            <w:tcW w:w="872" w:type="dxa"/>
            <w:vAlign w:val="center"/>
          </w:tcPr>
          <w:p w14:paraId="7025F9B6" w14:textId="22895601"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4</w:t>
            </w:r>
          </w:p>
        </w:tc>
        <w:tc>
          <w:tcPr>
            <w:tcW w:w="670" w:type="dxa"/>
            <w:vAlign w:val="center"/>
          </w:tcPr>
          <w:p w14:paraId="7BE9AF41" w14:textId="77777777" w:rsidR="00E979A5" w:rsidRPr="00E979A5" w:rsidRDefault="00E979A5" w:rsidP="007E549D">
            <w:pPr>
              <w:adjustRightInd w:val="0"/>
              <w:snapToGrid w:val="0"/>
              <w:rPr>
                <w:rFonts w:eastAsia="仿宋_GB2312" w:cs="仿宋_GB2312"/>
                <w:sz w:val="24"/>
                <w:szCs w:val="24"/>
              </w:rPr>
            </w:pPr>
          </w:p>
        </w:tc>
        <w:tc>
          <w:tcPr>
            <w:tcW w:w="643" w:type="dxa"/>
            <w:vAlign w:val="center"/>
          </w:tcPr>
          <w:p w14:paraId="4EF53F6F" w14:textId="77777777" w:rsidR="00E979A5" w:rsidRPr="00E979A5" w:rsidRDefault="00E979A5" w:rsidP="007E549D">
            <w:pPr>
              <w:adjustRightInd w:val="0"/>
              <w:snapToGrid w:val="0"/>
              <w:rPr>
                <w:rFonts w:eastAsia="仿宋_GB2312" w:cs="仿宋_GB2312"/>
                <w:sz w:val="24"/>
                <w:szCs w:val="24"/>
              </w:rPr>
            </w:pPr>
          </w:p>
        </w:tc>
        <w:tc>
          <w:tcPr>
            <w:tcW w:w="644" w:type="dxa"/>
            <w:vAlign w:val="center"/>
          </w:tcPr>
          <w:p w14:paraId="318F51AD" w14:textId="77777777" w:rsidR="00E979A5" w:rsidRPr="00E979A5" w:rsidRDefault="00E979A5" w:rsidP="007E549D">
            <w:pPr>
              <w:adjustRightInd w:val="0"/>
              <w:snapToGrid w:val="0"/>
              <w:rPr>
                <w:rFonts w:eastAsia="仿宋_GB2312" w:cs="仿宋_GB2312"/>
                <w:sz w:val="24"/>
                <w:szCs w:val="24"/>
              </w:rPr>
            </w:pPr>
          </w:p>
        </w:tc>
        <w:tc>
          <w:tcPr>
            <w:tcW w:w="645" w:type="dxa"/>
            <w:vAlign w:val="center"/>
          </w:tcPr>
          <w:p w14:paraId="623D3735" w14:textId="77777777" w:rsidR="00E979A5" w:rsidRPr="00E979A5" w:rsidRDefault="00E979A5" w:rsidP="007E549D">
            <w:pPr>
              <w:adjustRightInd w:val="0"/>
              <w:snapToGrid w:val="0"/>
              <w:rPr>
                <w:rFonts w:eastAsia="仿宋_GB2312" w:cs="仿宋_GB2312"/>
                <w:sz w:val="24"/>
                <w:szCs w:val="24"/>
              </w:rPr>
            </w:pPr>
          </w:p>
        </w:tc>
        <w:tc>
          <w:tcPr>
            <w:tcW w:w="643" w:type="dxa"/>
            <w:vAlign w:val="center"/>
          </w:tcPr>
          <w:p w14:paraId="617BD288" w14:textId="77777777" w:rsidR="00E979A5" w:rsidRPr="00E979A5" w:rsidRDefault="00E979A5" w:rsidP="007E549D">
            <w:pPr>
              <w:adjustRightInd w:val="0"/>
              <w:snapToGrid w:val="0"/>
              <w:rPr>
                <w:rFonts w:eastAsia="仿宋_GB2312" w:cs="仿宋_GB2312"/>
                <w:sz w:val="24"/>
                <w:szCs w:val="24"/>
              </w:rPr>
            </w:pPr>
          </w:p>
        </w:tc>
        <w:tc>
          <w:tcPr>
            <w:tcW w:w="654" w:type="dxa"/>
            <w:gridSpan w:val="2"/>
            <w:vAlign w:val="center"/>
          </w:tcPr>
          <w:p w14:paraId="664882EC" w14:textId="77777777" w:rsidR="00E979A5" w:rsidRPr="00E979A5" w:rsidRDefault="00E979A5" w:rsidP="007E549D">
            <w:pPr>
              <w:adjustRightInd w:val="0"/>
              <w:snapToGrid w:val="0"/>
              <w:rPr>
                <w:rFonts w:eastAsia="仿宋_GB2312" w:cs="仿宋_GB2312"/>
                <w:sz w:val="24"/>
                <w:szCs w:val="24"/>
              </w:rPr>
            </w:pPr>
          </w:p>
        </w:tc>
        <w:tc>
          <w:tcPr>
            <w:tcW w:w="643" w:type="dxa"/>
            <w:vAlign w:val="center"/>
          </w:tcPr>
          <w:p w14:paraId="269F5C3E" w14:textId="38E1D6CE"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4/16</w:t>
            </w:r>
          </w:p>
        </w:tc>
        <w:tc>
          <w:tcPr>
            <w:tcW w:w="661" w:type="dxa"/>
            <w:gridSpan w:val="2"/>
            <w:vAlign w:val="center"/>
          </w:tcPr>
          <w:p w14:paraId="16E0BA50" w14:textId="77777777" w:rsidR="00E979A5" w:rsidRPr="00E979A5" w:rsidRDefault="00E979A5" w:rsidP="007E549D">
            <w:pPr>
              <w:adjustRightInd w:val="0"/>
              <w:snapToGrid w:val="0"/>
              <w:rPr>
                <w:rFonts w:eastAsia="仿宋_GB2312" w:cs="仿宋_GB2312"/>
                <w:sz w:val="24"/>
                <w:szCs w:val="24"/>
              </w:rPr>
            </w:pPr>
          </w:p>
        </w:tc>
        <w:tc>
          <w:tcPr>
            <w:tcW w:w="576" w:type="dxa"/>
            <w:vAlign w:val="center"/>
          </w:tcPr>
          <w:p w14:paraId="38D3A7EE" w14:textId="77777777" w:rsidR="00E979A5" w:rsidRPr="00E979A5" w:rsidRDefault="00E979A5" w:rsidP="007E549D">
            <w:pPr>
              <w:adjustRightInd w:val="0"/>
              <w:snapToGrid w:val="0"/>
              <w:rPr>
                <w:rFonts w:eastAsia="仿宋_GB2312" w:cs="仿宋_GB2312"/>
                <w:sz w:val="24"/>
                <w:szCs w:val="24"/>
              </w:rPr>
            </w:pPr>
          </w:p>
        </w:tc>
        <w:tc>
          <w:tcPr>
            <w:tcW w:w="456" w:type="dxa"/>
            <w:vAlign w:val="center"/>
          </w:tcPr>
          <w:p w14:paraId="3D6952AA" w14:textId="48D54562" w:rsidR="00E979A5" w:rsidRPr="00E979A5" w:rsidRDefault="00E979A5" w:rsidP="007E549D">
            <w:pPr>
              <w:adjustRightInd w:val="0"/>
              <w:snapToGrid w:val="0"/>
              <w:rPr>
                <w:rFonts w:eastAsia="仿宋_GB2312" w:cs="仿宋_GB2312"/>
                <w:sz w:val="24"/>
                <w:szCs w:val="24"/>
              </w:rPr>
            </w:pPr>
          </w:p>
        </w:tc>
        <w:tc>
          <w:tcPr>
            <w:tcW w:w="609" w:type="dxa"/>
            <w:vAlign w:val="center"/>
          </w:tcPr>
          <w:p w14:paraId="06D37792" w14:textId="5E5A4A8E"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考查</w:t>
            </w:r>
          </w:p>
        </w:tc>
      </w:tr>
      <w:tr w:rsidR="00E979A5" w:rsidRPr="006B0E4E" w14:paraId="453A86ED" w14:textId="77777777" w:rsidTr="007B23FC">
        <w:trPr>
          <w:trHeight w:val="20"/>
        </w:trPr>
        <w:tc>
          <w:tcPr>
            <w:tcW w:w="480" w:type="dxa"/>
            <w:vMerge/>
            <w:vAlign w:val="center"/>
          </w:tcPr>
          <w:p w14:paraId="5E60578B" w14:textId="77777777" w:rsidR="00E979A5" w:rsidRPr="006B0E4E" w:rsidRDefault="00E979A5" w:rsidP="007E549D">
            <w:pPr>
              <w:adjustRightInd w:val="0"/>
              <w:snapToGrid w:val="0"/>
              <w:rPr>
                <w:rFonts w:eastAsia="仿宋_GB2312"/>
                <w:bCs/>
                <w:color w:val="000000"/>
                <w:sz w:val="24"/>
                <w:szCs w:val="24"/>
              </w:rPr>
            </w:pPr>
          </w:p>
        </w:tc>
        <w:tc>
          <w:tcPr>
            <w:tcW w:w="696" w:type="dxa"/>
            <w:vMerge/>
            <w:vAlign w:val="center"/>
          </w:tcPr>
          <w:p w14:paraId="310B5BC5" w14:textId="77777777" w:rsidR="00E979A5" w:rsidRPr="006B0E4E" w:rsidRDefault="00E979A5" w:rsidP="007E549D">
            <w:pPr>
              <w:adjustRightInd w:val="0"/>
              <w:snapToGrid w:val="0"/>
              <w:rPr>
                <w:rFonts w:eastAsia="仿宋_GB2312"/>
                <w:bCs/>
                <w:color w:val="000000"/>
                <w:sz w:val="24"/>
                <w:szCs w:val="24"/>
              </w:rPr>
            </w:pPr>
          </w:p>
        </w:tc>
        <w:tc>
          <w:tcPr>
            <w:tcW w:w="845" w:type="dxa"/>
            <w:gridSpan w:val="3"/>
            <w:vMerge/>
            <w:vAlign w:val="center"/>
          </w:tcPr>
          <w:p w14:paraId="1BCC5A1A" w14:textId="6D7DBDCA" w:rsidR="00E979A5" w:rsidRPr="00E979A5" w:rsidRDefault="00E979A5" w:rsidP="007E549D">
            <w:pPr>
              <w:adjustRightInd w:val="0"/>
              <w:snapToGrid w:val="0"/>
              <w:rPr>
                <w:rFonts w:eastAsia="仿宋_GB2312" w:cs="仿宋_GB2312"/>
                <w:sz w:val="24"/>
                <w:szCs w:val="24"/>
              </w:rPr>
            </w:pPr>
          </w:p>
        </w:tc>
        <w:tc>
          <w:tcPr>
            <w:tcW w:w="1376" w:type="dxa"/>
            <w:vAlign w:val="center"/>
          </w:tcPr>
          <w:p w14:paraId="09A96081" w14:textId="09B53B82"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30102090</w:t>
            </w:r>
          </w:p>
        </w:tc>
        <w:tc>
          <w:tcPr>
            <w:tcW w:w="1391" w:type="dxa"/>
            <w:vAlign w:val="center"/>
          </w:tcPr>
          <w:p w14:paraId="41E7EC29" w14:textId="08B8A739" w:rsidR="00E979A5" w:rsidRPr="006B0E4E"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建设项目竣工环境保护验收</w:t>
            </w:r>
          </w:p>
        </w:tc>
        <w:tc>
          <w:tcPr>
            <w:tcW w:w="700" w:type="dxa"/>
            <w:vAlign w:val="center"/>
          </w:tcPr>
          <w:p w14:paraId="795BBCAE" w14:textId="2EF3E3A4"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32</w:t>
            </w:r>
          </w:p>
        </w:tc>
        <w:tc>
          <w:tcPr>
            <w:tcW w:w="696" w:type="dxa"/>
            <w:vAlign w:val="center"/>
          </w:tcPr>
          <w:p w14:paraId="4F624C9B" w14:textId="5D70CB51"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32</w:t>
            </w:r>
          </w:p>
        </w:tc>
        <w:tc>
          <w:tcPr>
            <w:tcW w:w="696" w:type="dxa"/>
            <w:vAlign w:val="center"/>
          </w:tcPr>
          <w:p w14:paraId="0921B7A5" w14:textId="4B34B9DE"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0</w:t>
            </w:r>
          </w:p>
        </w:tc>
        <w:tc>
          <w:tcPr>
            <w:tcW w:w="872" w:type="dxa"/>
            <w:vAlign w:val="center"/>
          </w:tcPr>
          <w:p w14:paraId="6D8EE68B" w14:textId="40CB5283"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2</w:t>
            </w:r>
          </w:p>
        </w:tc>
        <w:tc>
          <w:tcPr>
            <w:tcW w:w="670" w:type="dxa"/>
            <w:vAlign w:val="center"/>
          </w:tcPr>
          <w:p w14:paraId="1E2F45C7" w14:textId="77777777" w:rsidR="00E979A5" w:rsidRPr="00E979A5" w:rsidRDefault="00E979A5" w:rsidP="007E549D">
            <w:pPr>
              <w:adjustRightInd w:val="0"/>
              <w:snapToGrid w:val="0"/>
              <w:rPr>
                <w:rFonts w:eastAsia="仿宋_GB2312" w:cs="仿宋_GB2312"/>
                <w:sz w:val="24"/>
                <w:szCs w:val="24"/>
              </w:rPr>
            </w:pPr>
          </w:p>
        </w:tc>
        <w:tc>
          <w:tcPr>
            <w:tcW w:w="643" w:type="dxa"/>
            <w:vAlign w:val="center"/>
          </w:tcPr>
          <w:p w14:paraId="1694B0B2" w14:textId="77777777" w:rsidR="00E979A5" w:rsidRPr="00E979A5" w:rsidRDefault="00E979A5" w:rsidP="007E549D">
            <w:pPr>
              <w:adjustRightInd w:val="0"/>
              <w:snapToGrid w:val="0"/>
              <w:rPr>
                <w:rFonts w:eastAsia="仿宋_GB2312" w:cs="仿宋_GB2312"/>
                <w:sz w:val="24"/>
                <w:szCs w:val="24"/>
              </w:rPr>
            </w:pPr>
          </w:p>
        </w:tc>
        <w:tc>
          <w:tcPr>
            <w:tcW w:w="644" w:type="dxa"/>
            <w:vAlign w:val="center"/>
          </w:tcPr>
          <w:p w14:paraId="614B687D" w14:textId="77777777" w:rsidR="00E979A5" w:rsidRPr="00E979A5" w:rsidRDefault="00E979A5" w:rsidP="007E549D">
            <w:pPr>
              <w:adjustRightInd w:val="0"/>
              <w:snapToGrid w:val="0"/>
              <w:rPr>
                <w:rFonts w:eastAsia="仿宋_GB2312" w:cs="仿宋_GB2312"/>
                <w:sz w:val="24"/>
                <w:szCs w:val="24"/>
              </w:rPr>
            </w:pPr>
          </w:p>
        </w:tc>
        <w:tc>
          <w:tcPr>
            <w:tcW w:w="645" w:type="dxa"/>
            <w:vAlign w:val="center"/>
          </w:tcPr>
          <w:p w14:paraId="24F47CB9" w14:textId="77777777" w:rsidR="00E979A5" w:rsidRPr="00E979A5" w:rsidRDefault="00E979A5" w:rsidP="007E549D">
            <w:pPr>
              <w:adjustRightInd w:val="0"/>
              <w:snapToGrid w:val="0"/>
              <w:rPr>
                <w:rFonts w:eastAsia="仿宋_GB2312" w:cs="仿宋_GB2312"/>
                <w:sz w:val="24"/>
                <w:szCs w:val="24"/>
              </w:rPr>
            </w:pPr>
          </w:p>
        </w:tc>
        <w:tc>
          <w:tcPr>
            <w:tcW w:w="643" w:type="dxa"/>
            <w:vAlign w:val="center"/>
          </w:tcPr>
          <w:p w14:paraId="52617B9B" w14:textId="77777777" w:rsidR="00E979A5" w:rsidRPr="00E979A5" w:rsidRDefault="00E979A5" w:rsidP="007E549D">
            <w:pPr>
              <w:adjustRightInd w:val="0"/>
              <w:snapToGrid w:val="0"/>
              <w:rPr>
                <w:rFonts w:eastAsia="仿宋_GB2312" w:cs="仿宋_GB2312"/>
                <w:sz w:val="24"/>
                <w:szCs w:val="24"/>
              </w:rPr>
            </w:pPr>
          </w:p>
        </w:tc>
        <w:tc>
          <w:tcPr>
            <w:tcW w:w="654" w:type="dxa"/>
            <w:gridSpan w:val="2"/>
            <w:vAlign w:val="center"/>
          </w:tcPr>
          <w:p w14:paraId="00CFBE35" w14:textId="77777777" w:rsidR="00E979A5" w:rsidRPr="00E979A5" w:rsidRDefault="00E979A5" w:rsidP="007E549D">
            <w:pPr>
              <w:adjustRightInd w:val="0"/>
              <w:snapToGrid w:val="0"/>
              <w:rPr>
                <w:rFonts w:eastAsia="仿宋_GB2312" w:cs="仿宋_GB2312"/>
                <w:sz w:val="24"/>
                <w:szCs w:val="24"/>
              </w:rPr>
            </w:pPr>
          </w:p>
        </w:tc>
        <w:tc>
          <w:tcPr>
            <w:tcW w:w="643" w:type="dxa"/>
            <w:vAlign w:val="center"/>
          </w:tcPr>
          <w:p w14:paraId="5807E2C9" w14:textId="77777777" w:rsidR="00E979A5" w:rsidRPr="00E979A5" w:rsidRDefault="00E979A5" w:rsidP="007E549D">
            <w:pPr>
              <w:adjustRightInd w:val="0"/>
              <w:snapToGrid w:val="0"/>
              <w:rPr>
                <w:rFonts w:eastAsia="仿宋_GB2312" w:cs="仿宋_GB2312"/>
                <w:sz w:val="24"/>
                <w:szCs w:val="24"/>
              </w:rPr>
            </w:pPr>
          </w:p>
        </w:tc>
        <w:tc>
          <w:tcPr>
            <w:tcW w:w="661" w:type="dxa"/>
            <w:gridSpan w:val="2"/>
            <w:vAlign w:val="center"/>
          </w:tcPr>
          <w:p w14:paraId="433F96D5" w14:textId="4AFA7D1E"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2/16</w:t>
            </w:r>
          </w:p>
        </w:tc>
        <w:tc>
          <w:tcPr>
            <w:tcW w:w="576" w:type="dxa"/>
            <w:vAlign w:val="center"/>
          </w:tcPr>
          <w:p w14:paraId="25CFB0EB" w14:textId="77777777" w:rsidR="00E979A5" w:rsidRPr="00E979A5" w:rsidRDefault="00E979A5" w:rsidP="007E549D">
            <w:pPr>
              <w:adjustRightInd w:val="0"/>
              <w:snapToGrid w:val="0"/>
              <w:rPr>
                <w:rFonts w:eastAsia="仿宋_GB2312" w:cs="仿宋_GB2312"/>
                <w:sz w:val="24"/>
                <w:szCs w:val="24"/>
              </w:rPr>
            </w:pPr>
          </w:p>
        </w:tc>
        <w:tc>
          <w:tcPr>
            <w:tcW w:w="456" w:type="dxa"/>
            <w:vAlign w:val="center"/>
          </w:tcPr>
          <w:p w14:paraId="4FDC8568" w14:textId="2ADE1B72" w:rsidR="00E979A5" w:rsidRPr="00E979A5" w:rsidRDefault="00E979A5" w:rsidP="007E549D">
            <w:pPr>
              <w:adjustRightInd w:val="0"/>
              <w:snapToGrid w:val="0"/>
              <w:rPr>
                <w:rFonts w:eastAsia="仿宋_GB2312" w:cs="仿宋_GB2312"/>
                <w:sz w:val="24"/>
                <w:szCs w:val="24"/>
              </w:rPr>
            </w:pPr>
          </w:p>
        </w:tc>
        <w:tc>
          <w:tcPr>
            <w:tcW w:w="609" w:type="dxa"/>
            <w:vAlign w:val="center"/>
          </w:tcPr>
          <w:p w14:paraId="3CC0A303" w14:textId="48EB0D77"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考查</w:t>
            </w:r>
          </w:p>
        </w:tc>
      </w:tr>
      <w:tr w:rsidR="00E979A5" w:rsidRPr="006B0E4E" w14:paraId="113BDB29" w14:textId="77777777" w:rsidTr="007B23FC">
        <w:trPr>
          <w:trHeight w:val="20"/>
        </w:trPr>
        <w:tc>
          <w:tcPr>
            <w:tcW w:w="480" w:type="dxa"/>
            <w:vMerge/>
            <w:vAlign w:val="center"/>
          </w:tcPr>
          <w:p w14:paraId="7157196C" w14:textId="77777777" w:rsidR="00E979A5" w:rsidRPr="006B0E4E" w:rsidRDefault="00E979A5" w:rsidP="007E549D">
            <w:pPr>
              <w:adjustRightInd w:val="0"/>
              <w:snapToGrid w:val="0"/>
              <w:rPr>
                <w:rFonts w:eastAsia="仿宋_GB2312"/>
                <w:bCs/>
                <w:color w:val="000000"/>
                <w:sz w:val="24"/>
                <w:szCs w:val="24"/>
              </w:rPr>
            </w:pPr>
          </w:p>
        </w:tc>
        <w:tc>
          <w:tcPr>
            <w:tcW w:w="696" w:type="dxa"/>
            <w:vMerge/>
            <w:vAlign w:val="center"/>
          </w:tcPr>
          <w:p w14:paraId="35773095" w14:textId="77777777" w:rsidR="00E979A5" w:rsidRPr="006B0E4E" w:rsidRDefault="00E979A5" w:rsidP="007E549D">
            <w:pPr>
              <w:adjustRightInd w:val="0"/>
              <w:snapToGrid w:val="0"/>
              <w:rPr>
                <w:rFonts w:eastAsia="仿宋_GB2312"/>
                <w:bCs/>
                <w:color w:val="000000"/>
                <w:sz w:val="24"/>
                <w:szCs w:val="24"/>
              </w:rPr>
            </w:pPr>
          </w:p>
        </w:tc>
        <w:tc>
          <w:tcPr>
            <w:tcW w:w="3612" w:type="dxa"/>
            <w:gridSpan w:val="5"/>
            <w:vAlign w:val="center"/>
          </w:tcPr>
          <w:p w14:paraId="388F90C8" w14:textId="2E94F6E9" w:rsidR="00E979A5" w:rsidRPr="006B0E4E" w:rsidRDefault="00E979A5" w:rsidP="006E121E">
            <w:pPr>
              <w:adjustRightInd w:val="0"/>
              <w:snapToGrid w:val="0"/>
              <w:rPr>
                <w:rFonts w:eastAsia="仿宋_GB2312" w:cs="仿宋_GB2312"/>
                <w:sz w:val="24"/>
                <w:szCs w:val="24"/>
              </w:rPr>
            </w:pPr>
            <w:r w:rsidRPr="006B0E4E">
              <w:rPr>
                <w:rFonts w:eastAsia="仿宋_GB2312" w:cs="仿宋_GB2312" w:hint="eastAsia"/>
                <w:sz w:val="24"/>
                <w:szCs w:val="24"/>
              </w:rPr>
              <w:t>小计（占总课时比例：</w:t>
            </w:r>
            <w:r w:rsidR="006E121E">
              <w:rPr>
                <w:rFonts w:eastAsia="仿宋_GB2312" w:cs="仿宋_GB2312" w:hint="eastAsia"/>
                <w:sz w:val="24"/>
                <w:szCs w:val="24"/>
              </w:rPr>
              <w:t>3.3</w:t>
            </w:r>
            <w:r>
              <w:rPr>
                <w:rFonts w:eastAsia="仿宋_GB2312" w:cs="仿宋_GB2312" w:hint="eastAsia"/>
                <w:sz w:val="24"/>
                <w:szCs w:val="24"/>
              </w:rPr>
              <w:t>%</w:t>
            </w:r>
            <w:r w:rsidRPr="006B0E4E">
              <w:rPr>
                <w:rFonts w:eastAsia="仿宋_GB2312" w:cs="仿宋_GB2312" w:hint="eastAsia"/>
                <w:sz w:val="24"/>
                <w:szCs w:val="24"/>
              </w:rPr>
              <w:t>）</w:t>
            </w:r>
          </w:p>
        </w:tc>
        <w:tc>
          <w:tcPr>
            <w:tcW w:w="700" w:type="dxa"/>
            <w:vAlign w:val="center"/>
          </w:tcPr>
          <w:p w14:paraId="76B21B86" w14:textId="77777777" w:rsidR="00E979A5" w:rsidRPr="00E979A5" w:rsidRDefault="00E979A5" w:rsidP="007E549D">
            <w:pPr>
              <w:adjustRightInd w:val="0"/>
              <w:snapToGrid w:val="0"/>
              <w:rPr>
                <w:rFonts w:eastAsia="仿宋_GB2312" w:cs="仿宋_GB2312"/>
                <w:sz w:val="24"/>
                <w:szCs w:val="24"/>
              </w:rPr>
            </w:pPr>
          </w:p>
        </w:tc>
        <w:tc>
          <w:tcPr>
            <w:tcW w:w="696" w:type="dxa"/>
            <w:vAlign w:val="center"/>
          </w:tcPr>
          <w:p w14:paraId="29D6DFD6" w14:textId="77777777" w:rsidR="00E979A5" w:rsidRPr="00E979A5" w:rsidRDefault="00E979A5" w:rsidP="007E549D">
            <w:pPr>
              <w:adjustRightInd w:val="0"/>
              <w:snapToGrid w:val="0"/>
              <w:rPr>
                <w:rFonts w:eastAsia="仿宋_GB2312" w:cs="仿宋_GB2312"/>
                <w:sz w:val="24"/>
                <w:szCs w:val="24"/>
              </w:rPr>
            </w:pPr>
          </w:p>
        </w:tc>
        <w:tc>
          <w:tcPr>
            <w:tcW w:w="696" w:type="dxa"/>
            <w:vAlign w:val="center"/>
          </w:tcPr>
          <w:p w14:paraId="3355EDD5" w14:textId="77777777" w:rsidR="00E979A5" w:rsidRPr="00E979A5" w:rsidRDefault="00E979A5" w:rsidP="007E549D">
            <w:pPr>
              <w:adjustRightInd w:val="0"/>
              <w:snapToGrid w:val="0"/>
              <w:rPr>
                <w:rFonts w:eastAsia="仿宋_GB2312" w:cs="仿宋_GB2312"/>
                <w:sz w:val="24"/>
                <w:szCs w:val="24"/>
              </w:rPr>
            </w:pPr>
          </w:p>
        </w:tc>
        <w:tc>
          <w:tcPr>
            <w:tcW w:w="872" w:type="dxa"/>
            <w:vAlign w:val="center"/>
          </w:tcPr>
          <w:p w14:paraId="0291DD19" w14:textId="77777777" w:rsidR="00E979A5" w:rsidRPr="00E979A5" w:rsidRDefault="00E979A5" w:rsidP="007E549D">
            <w:pPr>
              <w:adjustRightInd w:val="0"/>
              <w:snapToGrid w:val="0"/>
              <w:rPr>
                <w:rFonts w:eastAsia="仿宋_GB2312" w:cs="仿宋_GB2312"/>
                <w:sz w:val="24"/>
                <w:szCs w:val="24"/>
              </w:rPr>
            </w:pPr>
          </w:p>
        </w:tc>
        <w:tc>
          <w:tcPr>
            <w:tcW w:w="670" w:type="dxa"/>
            <w:vAlign w:val="center"/>
          </w:tcPr>
          <w:p w14:paraId="30DBBDF5" w14:textId="77777777" w:rsidR="00E979A5" w:rsidRPr="00E979A5" w:rsidRDefault="00E979A5" w:rsidP="007E549D">
            <w:pPr>
              <w:adjustRightInd w:val="0"/>
              <w:snapToGrid w:val="0"/>
              <w:rPr>
                <w:rFonts w:eastAsia="仿宋_GB2312" w:cs="仿宋_GB2312"/>
                <w:sz w:val="24"/>
                <w:szCs w:val="24"/>
              </w:rPr>
            </w:pPr>
          </w:p>
        </w:tc>
        <w:tc>
          <w:tcPr>
            <w:tcW w:w="643" w:type="dxa"/>
            <w:vAlign w:val="center"/>
          </w:tcPr>
          <w:p w14:paraId="79132A7B" w14:textId="77777777" w:rsidR="00E979A5" w:rsidRPr="00E979A5" w:rsidRDefault="00E979A5" w:rsidP="007E549D">
            <w:pPr>
              <w:adjustRightInd w:val="0"/>
              <w:snapToGrid w:val="0"/>
              <w:rPr>
                <w:rFonts w:eastAsia="仿宋_GB2312" w:cs="仿宋_GB2312"/>
                <w:sz w:val="24"/>
                <w:szCs w:val="24"/>
              </w:rPr>
            </w:pPr>
          </w:p>
        </w:tc>
        <w:tc>
          <w:tcPr>
            <w:tcW w:w="644" w:type="dxa"/>
            <w:vAlign w:val="center"/>
          </w:tcPr>
          <w:p w14:paraId="6F51B6A7" w14:textId="77777777" w:rsidR="00E979A5" w:rsidRPr="00E979A5" w:rsidRDefault="00E979A5" w:rsidP="007E549D">
            <w:pPr>
              <w:adjustRightInd w:val="0"/>
              <w:snapToGrid w:val="0"/>
              <w:rPr>
                <w:rFonts w:eastAsia="仿宋_GB2312" w:cs="仿宋_GB2312"/>
                <w:sz w:val="24"/>
                <w:szCs w:val="24"/>
              </w:rPr>
            </w:pPr>
          </w:p>
        </w:tc>
        <w:tc>
          <w:tcPr>
            <w:tcW w:w="645" w:type="dxa"/>
            <w:vAlign w:val="center"/>
          </w:tcPr>
          <w:p w14:paraId="2CD91C2E" w14:textId="77777777" w:rsidR="00E979A5" w:rsidRPr="00E979A5" w:rsidRDefault="00E979A5" w:rsidP="007E549D">
            <w:pPr>
              <w:adjustRightInd w:val="0"/>
              <w:snapToGrid w:val="0"/>
              <w:rPr>
                <w:rFonts w:eastAsia="仿宋_GB2312" w:cs="仿宋_GB2312"/>
                <w:sz w:val="24"/>
                <w:szCs w:val="24"/>
              </w:rPr>
            </w:pPr>
          </w:p>
        </w:tc>
        <w:tc>
          <w:tcPr>
            <w:tcW w:w="643" w:type="dxa"/>
            <w:vAlign w:val="center"/>
          </w:tcPr>
          <w:p w14:paraId="201ADFC3" w14:textId="77777777" w:rsidR="00E979A5" w:rsidRPr="00E979A5" w:rsidRDefault="00E979A5" w:rsidP="007E549D">
            <w:pPr>
              <w:adjustRightInd w:val="0"/>
              <w:snapToGrid w:val="0"/>
              <w:rPr>
                <w:rFonts w:eastAsia="仿宋_GB2312" w:cs="仿宋_GB2312"/>
                <w:sz w:val="24"/>
                <w:szCs w:val="24"/>
              </w:rPr>
            </w:pPr>
          </w:p>
        </w:tc>
        <w:tc>
          <w:tcPr>
            <w:tcW w:w="654" w:type="dxa"/>
            <w:gridSpan w:val="2"/>
            <w:vAlign w:val="center"/>
          </w:tcPr>
          <w:p w14:paraId="6AD7BA3E" w14:textId="77777777" w:rsidR="00E979A5" w:rsidRPr="00E979A5" w:rsidRDefault="00E979A5" w:rsidP="007E549D">
            <w:pPr>
              <w:adjustRightInd w:val="0"/>
              <w:snapToGrid w:val="0"/>
              <w:rPr>
                <w:rFonts w:eastAsia="仿宋_GB2312" w:cs="仿宋_GB2312"/>
                <w:sz w:val="24"/>
                <w:szCs w:val="24"/>
              </w:rPr>
            </w:pPr>
          </w:p>
        </w:tc>
        <w:tc>
          <w:tcPr>
            <w:tcW w:w="643" w:type="dxa"/>
            <w:vAlign w:val="center"/>
          </w:tcPr>
          <w:p w14:paraId="457B8CF6" w14:textId="77777777" w:rsidR="00E979A5" w:rsidRPr="00E979A5" w:rsidRDefault="00E979A5" w:rsidP="007E549D">
            <w:pPr>
              <w:adjustRightInd w:val="0"/>
              <w:snapToGrid w:val="0"/>
              <w:rPr>
                <w:rFonts w:eastAsia="仿宋_GB2312" w:cs="仿宋_GB2312"/>
                <w:sz w:val="24"/>
                <w:szCs w:val="24"/>
              </w:rPr>
            </w:pPr>
          </w:p>
        </w:tc>
        <w:tc>
          <w:tcPr>
            <w:tcW w:w="661" w:type="dxa"/>
            <w:gridSpan w:val="2"/>
            <w:vAlign w:val="center"/>
          </w:tcPr>
          <w:p w14:paraId="42070785" w14:textId="798A30B5" w:rsidR="00E979A5" w:rsidRPr="00E979A5" w:rsidRDefault="00E979A5" w:rsidP="007E549D">
            <w:pPr>
              <w:adjustRightInd w:val="0"/>
              <w:snapToGrid w:val="0"/>
              <w:rPr>
                <w:rFonts w:eastAsia="仿宋_GB2312" w:cs="仿宋_GB2312"/>
                <w:sz w:val="24"/>
                <w:szCs w:val="24"/>
              </w:rPr>
            </w:pPr>
          </w:p>
        </w:tc>
        <w:tc>
          <w:tcPr>
            <w:tcW w:w="576" w:type="dxa"/>
            <w:vAlign w:val="center"/>
          </w:tcPr>
          <w:p w14:paraId="6FF04A5E" w14:textId="77777777" w:rsidR="00E979A5" w:rsidRPr="00E979A5" w:rsidRDefault="00E979A5" w:rsidP="007E549D">
            <w:pPr>
              <w:adjustRightInd w:val="0"/>
              <w:snapToGrid w:val="0"/>
              <w:rPr>
                <w:rFonts w:eastAsia="仿宋_GB2312" w:cs="仿宋_GB2312"/>
                <w:sz w:val="24"/>
                <w:szCs w:val="24"/>
              </w:rPr>
            </w:pPr>
          </w:p>
        </w:tc>
        <w:tc>
          <w:tcPr>
            <w:tcW w:w="456" w:type="dxa"/>
            <w:vAlign w:val="center"/>
          </w:tcPr>
          <w:p w14:paraId="6DE03C0C" w14:textId="2BC2EC4F" w:rsidR="00E979A5" w:rsidRPr="00E979A5" w:rsidRDefault="00E979A5" w:rsidP="007E549D">
            <w:pPr>
              <w:adjustRightInd w:val="0"/>
              <w:snapToGrid w:val="0"/>
              <w:rPr>
                <w:rFonts w:eastAsia="仿宋_GB2312" w:cs="仿宋_GB2312"/>
                <w:sz w:val="24"/>
                <w:szCs w:val="24"/>
              </w:rPr>
            </w:pPr>
          </w:p>
        </w:tc>
        <w:tc>
          <w:tcPr>
            <w:tcW w:w="609" w:type="dxa"/>
            <w:vAlign w:val="center"/>
          </w:tcPr>
          <w:p w14:paraId="22B83E54" w14:textId="59F6D899" w:rsidR="00E979A5" w:rsidRPr="00E979A5" w:rsidRDefault="00E979A5" w:rsidP="007E549D">
            <w:pPr>
              <w:adjustRightInd w:val="0"/>
              <w:snapToGrid w:val="0"/>
              <w:rPr>
                <w:rFonts w:eastAsia="仿宋_GB2312" w:cs="仿宋_GB2312"/>
                <w:sz w:val="24"/>
                <w:szCs w:val="24"/>
              </w:rPr>
            </w:pPr>
          </w:p>
        </w:tc>
      </w:tr>
      <w:tr w:rsidR="00E979A5" w:rsidRPr="006B0E4E" w14:paraId="02700B72" w14:textId="77777777" w:rsidTr="007B23FC">
        <w:trPr>
          <w:trHeight w:val="20"/>
        </w:trPr>
        <w:tc>
          <w:tcPr>
            <w:tcW w:w="480" w:type="dxa"/>
            <w:vMerge/>
            <w:vAlign w:val="center"/>
          </w:tcPr>
          <w:p w14:paraId="405361AD" w14:textId="77777777" w:rsidR="00E979A5" w:rsidRPr="006B0E4E" w:rsidRDefault="00E979A5" w:rsidP="007E549D">
            <w:pPr>
              <w:adjustRightInd w:val="0"/>
              <w:snapToGrid w:val="0"/>
              <w:rPr>
                <w:rFonts w:eastAsia="仿宋_GB2312"/>
                <w:bCs/>
                <w:color w:val="000000"/>
                <w:sz w:val="24"/>
                <w:szCs w:val="24"/>
              </w:rPr>
            </w:pPr>
          </w:p>
        </w:tc>
        <w:tc>
          <w:tcPr>
            <w:tcW w:w="696" w:type="dxa"/>
            <w:vMerge w:val="restart"/>
            <w:vAlign w:val="center"/>
          </w:tcPr>
          <w:p w14:paraId="59D70303" w14:textId="19D7F4FB" w:rsidR="00E979A5" w:rsidRPr="006B0E4E" w:rsidRDefault="00E979A5" w:rsidP="007E549D">
            <w:pPr>
              <w:adjustRightInd w:val="0"/>
              <w:snapToGrid w:val="0"/>
              <w:rPr>
                <w:rFonts w:eastAsia="仿宋_GB2312"/>
                <w:bCs/>
                <w:color w:val="000000"/>
                <w:sz w:val="24"/>
                <w:szCs w:val="24"/>
              </w:rPr>
            </w:pPr>
            <w:r w:rsidRPr="006B0E4E">
              <w:rPr>
                <w:rFonts w:eastAsia="仿宋_GB2312" w:hint="eastAsia"/>
                <w:bCs/>
                <w:color w:val="000000"/>
                <w:sz w:val="24"/>
                <w:szCs w:val="24"/>
              </w:rPr>
              <w:t>专业</w:t>
            </w:r>
            <w:r>
              <w:rPr>
                <w:rFonts w:eastAsia="仿宋_GB2312" w:hint="eastAsia"/>
                <w:bCs/>
                <w:color w:val="000000"/>
                <w:sz w:val="24"/>
                <w:szCs w:val="24"/>
              </w:rPr>
              <w:t>任选</w:t>
            </w:r>
            <w:r w:rsidRPr="006B0E4E">
              <w:rPr>
                <w:rFonts w:eastAsia="仿宋_GB2312" w:hint="eastAsia"/>
                <w:bCs/>
                <w:color w:val="000000"/>
                <w:sz w:val="24"/>
                <w:szCs w:val="24"/>
              </w:rPr>
              <w:t>课程</w:t>
            </w:r>
          </w:p>
        </w:tc>
        <w:tc>
          <w:tcPr>
            <w:tcW w:w="845" w:type="dxa"/>
            <w:gridSpan w:val="3"/>
            <w:vAlign w:val="center"/>
          </w:tcPr>
          <w:p w14:paraId="289B69C6" w14:textId="340A9FB5"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1</w:t>
            </w:r>
          </w:p>
        </w:tc>
        <w:tc>
          <w:tcPr>
            <w:tcW w:w="1376" w:type="dxa"/>
            <w:vAlign w:val="center"/>
          </w:tcPr>
          <w:p w14:paraId="6D35A90B" w14:textId="169DB28E"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30102068</w:t>
            </w:r>
          </w:p>
        </w:tc>
        <w:tc>
          <w:tcPr>
            <w:tcW w:w="1391" w:type="dxa"/>
            <w:vAlign w:val="center"/>
          </w:tcPr>
          <w:p w14:paraId="3EA2FC37" w14:textId="3AD7B639" w:rsidR="00E979A5" w:rsidRPr="006B0E4E"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职业安全管理</w:t>
            </w:r>
          </w:p>
        </w:tc>
        <w:tc>
          <w:tcPr>
            <w:tcW w:w="700" w:type="dxa"/>
            <w:vAlign w:val="center"/>
          </w:tcPr>
          <w:p w14:paraId="0DB28F25" w14:textId="00766ADF"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32</w:t>
            </w:r>
          </w:p>
        </w:tc>
        <w:tc>
          <w:tcPr>
            <w:tcW w:w="696" w:type="dxa"/>
            <w:vAlign w:val="center"/>
          </w:tcPr>
          <w:p w14:paraId="162A24A8" w14:textId="59EEAF66"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32</w:t>
            </w:r>
          </w:p>
        </w:tc>
        <w:tc>
          <w:tcPr>
            <w:tcW w:w="696" w:type="dxa"/>
            <w:vAlign w:val="center"/>
          </w:tcPr>
          <w:p w14:paraId="69CD0CEE" w14:textId="34CBB359"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0</w:t>
            </w:r>
          </w:p>
        </w:tc>
        <w:tc>
          <w:tcPr>
            <w:tcW w:w="872" w:type="dxa"/>
            <w:vAlign w:val="center"/>
          </w:tcPr>
          <w:p w14:paraId="7A7606BC" w14:textId="05AC33BA"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2</w:t>
            </w:r>
          </w:p>
        </w:tc>
        <w:tc>
          <w:tcPr>
            <w:tcW w:w="670" w:type="dxa"/>
            <w:vAlign w:val="center"/>
          </w:tcPr>
          <w:p w14:paraId="1CED594E" w14:textId="77777777" w:rsidR="00E979A5" w:rsidRPr="00E979A5" w:rsidRDefault="00E979A5" w:rsidP="007E549D">
            <w:pPr>
              <w:adjustRightInd w:val="0"/>
              <w:snapToGrid w:val="0"/>
              <w:rPr>
                <w:rFonts w:eastAsia="仿宋_GB2312" w:cs="仿宋_GB2312"/>
                <w:sz w:val="24"/>
                <w:szCs w:val="24"/>
              </w:rPr>
            </w:pPr>
          </w:p>
        </w:tc>
        <w:tc>
          <w:tcPr>
            <w:tcW w:w="643" w:type="dxa"/>
            <w:vAlign w:val="center"/>
          </w:tcPr>
          <w:p w14:paraId="5887B451" w14:textId="77777777" w:rsidR="00E979A5" w:rsidRPr="00E979A5" w:rsidRDefault="00E979A5" w:rsidP="007E549D">
            <w:pPr>
              <w:adjustRightInd w:val="0"/>
              <w:snapToGrid w:val="0"/>
              <w:rPr>
                <w:rFonts w:eastAsia="仿宋_GB2312" w:cs="仿宋_GB2312"/>
                <w:sz w:val="24"/>
                <w:szCs w:val="24"/>
              </w:rPr>
            </w:pPr>
          </w:p>
        </w:tc>
        <w:tc>
          <w:tcPr>
            <w:tcW w:w="644" w:type="dxa"/>
            <w:vAlign w:val="center"/>
          </w:tcPr>
          <w:p w14:paraId="691D5CFE" w14:textId="77777777" w:rsidR="00E979A5" w:rsidRPr="00E979A5" w:rsidRDefault="00E979A5" w:rsidP="007E549D">
            <w:pPr>
              <w:adjustRightInd w:val="0"/>
              <w:snapToGrid w:val="0"/>
              <w:rPr>
                <w:rFonts w:eastAsia="仿宋_GB2312" w:cs="仿宋_GB2312"/>
                <w:sz w:val="24"/>
                <w:szCs w:val="24"/>
              </w:rPr>
            </w:pPr>
          </w:p>
        </w:tc>
        <w:tc>
          <w:tcPr>
            <w:tcW w:w="645" w:type="dxa"/>
            <w:vAlign w:val="center"/>
          </w:tcPr>
          <w:p w14:paraId="268566C0" w14:textId="77777777" w:rsidR="00E979A5" w:rsidRPr="00E979A5" w:rsidRDefault="00E979A5" w:rsidP="007E549D">
            <w:pPr>
              <w:adjustRightInd w:val="0"/>
              <w:snapToGrid w:val="0"/>
              <w:rPr>
                <w:rFonts w:eastAsia="仿宋_GB2312" w:cs="仿宋_GB2312"/>
                <w:sz w:val="24"/>
                <w:szCs w:val="24"/>
              </w:rPr>
            </w:pPr>
          </w:p>
        </w:tc>
        <w:tc>
          <w:tcPr>
            <w:tcW w:w="643" w:type="dxa"/>
            <w:vAlign w:val="center"/>
          </w:tcPr>
          <w:p w14:paraId="66C38B7F" w14:textId="77777777" w:rsidR="00E979A5" w:rsidRPr="00E979A5" w:rsidRDefault="00E979A5" w:rsidP="007E549D">
            <w:pPr>
              <w:adjustRightInd w:val="0"/>
              <w:snapToGrid w:val="0"/>
              <w:rPr>
                <w:rFonts w:eastAsia="仿宋_GB2312" w:cs="仿宋_GB2312"/>
                <w:sz w:val="24"/>
                <w:szCs w:val="24"/>
              </w:rPr>
            </w:pPr>
          </w:p>
        </w:tc>
        <w:tc>
          <w:tcPr>
            <w:tcW w:w="654" w:type="dxa"/>
            <w:gridSpan w:val="2"/>
            <w:vAlign w:val="center"/>
          </w:tcPr>
          <w:p w14:paraId="76CB665E" w14:textId="77777777" w:rsidR="00E979A5" w:rsidRPr="00E979A5" w:rsidRDefault="00E979A5" w:rsidP="007E549D">
            <w:pPr>
              <w:adjustRightInd w:val="0"/>
              <w:snapToGrid w:val="0"/>
              <w:rPr>
                <w:rFonts w:eastAsia="仿宋_GB2312" w:cs="仿宋_GB2312"/>
                <w:sz w:val="24"/>
                <w:szCs w:val="24"/>
              </w:rPr>
            </w:pPr>
          </w:p>
        </w:tc>
        <w:tc>
          <w:tcPr>
            <w:tcW w:w="643" w:type="dxa"/>
            <w:vAlign w:val="center"/>
          </w:tcPr>
          <w:p w14:paraId="2E8EE1B7" w14:textId="77777777" w:rsidR="00E979A5" w:rsidRPr="00E979A5" w:rsidRDefault="00E979A5" w:rsidP="007E549D">
            <w:pPr>
              <w:adjustRightInd w:val="0"/>
              <w:snapToGrid w:val="0"/>
              <w:rPr>
                <w:rFonts w:eastAsia="仿宋_GB2312" w:cs="仿宋_GB2312"/>
                <w:sz w:val="24"/>
                <w:szCs w:val="24"/>
              </w:rPr>
            </w:pPr>
          </w:p>
        </w:tc>
        <w:tc>
          <w:tcPr>
            <w:tcW w:w="661" w:type="dxa"/>
            <w:gridSpan w:val="2"/>
            <w:vAlign w:val="center"/>
          </w:tcPr>
          <w:p w14:paraId="12EDC97C" w14:textId="21D38E8E"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2/16</w:t>
            </w:r>
          </w:p>
        </w:tc>
        <w:tc>
          <w:tcPr>
            <w:tcW w:w="576" w:type="dxa"/>
            <w:vAlign w:val="center"/>
          </w:tcPr>
          <w:p w14:paraId="7945093B" w14:textId="77777777" w:rsidR="00E979A5" w:rsidRPr="00E979A5" w:rsidRDefault="00E979A5" w:rsidP="007E549D">
            <w:pPr>
              <w:adjustRightInd w:val="0"/>
              <w:snapToGrid w:val="0"/>
              <w:rPr>
                <w:rFonts w:eastAsia="仿宋_GB2312" w:cs="仿宋_GB2312"/>
                <w:sz w:val="24"/>
                <w:szCs w:val="24"/>
              </w:rPr>
            </w:pPr>
          </w:p>
        </w:tc>
        <w:tc>
          <w:tcPr>
            <w:tcW w:w="456" w:type="dxa"/>
            <w:vAlign w:val="center"/>
          </w:tcPr>
          <w:p w14:paraId="34EC77AB" w14:textId="7061F6C6" w:rsidR="00E979A5" w:rsidRPr="00E979A5" w:rsidRDefault="00E979A5" w:rsidP="007E549D">
            <w:pPr>
              <w:adjustRightInd w:val="0"/>
              <w:snapToGrid w:val="0"/>
              <w:rPr>
                <w:rFonts w:eastAsia="仿宋_GB2312" w:cs="仿宋_GB2312"/>
                <w:sz w:val="24"/>
                <w:szCs w:val="24"/>
              </w:rPr>
            </w:pPr>
          </w:p>
        </w:tc>
        <w:tc>
          <w:tcPr>
            <w:tcW w:w="609" w:type="dxa"/>
            <w:vAlign w:val="center"/>
          </w:tcPr>
          <w:p w14:paraId="74231F2E" w14:textId="73346EF9"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考查</w:t>
            </w:r>
          </w:p>
        </w:tc>
      </w:tr>
      <w:tr w:rsidR="00E979A5" w:rsidRPr="006B0E4E" w14:paraId="6A51FC74" w14:textId="77777777" w:rsidTr="007B23FC">
        <w:trPr>
          <w:trHeight w:val="20"/>
        </w:trPr>
        <w:tc>
          <w:tcPr>
            <w:tcW w:w="480" w:type="dxa"/>
            <w:vMerge/>
            <w:vAlign w:val="center"/>
          </w:tcPr>
          <w:p w14:paraId="6C0EACC6" w14:textId="77777777" w:rsidR="00E979A5" w:rsidRPr="006B0E4E" w:rsidRDefault="00E979A5" w:rsidP="007E549D">
            <w:pPr>
              <w:adjustRightInd w:val="0"/>
              <w:snapToGrid w:val="0"/>
              <w:rPr>
                <w:rFonts w:eastAsia="仿宋_GB2312"/>
                <w:bCs/>
                <w:color w:val="000000"/>
                <w:sz w:val="24"/>
                <w:szCs w:val="24"/>
              </w:rPr>
            </w:pPr>
          </w:p>
        </w:tc>
        <w:tc>
          <w:tcPr>
            <w:tcW w:w="696" w:type="dxa"/>
            <w:vMerge/>
            <w:vAlign w:val="center"/>
          </w:tcPr>
          <w:p w14:paraId="0A070A17" w14:textId="77777777" w:rsidR="00E979A5" w:rsidRPr="006B0E4E" w:rsidRDefault="00E979A5" w:rsidP="007E549D">
            <w:pPr>
              <w:adjustRightInd w:val="0"/>
              <w:snapToGrid w:val="0"/>
              <w:rPr>
                <w:rFonts w:eastAsia="仿宋_GB2312"/>
                <w:bCs/>
                <w:color w:val="000000"/>
                <w:sz w:val="24"/>
                <w:szCs w:val="24"/>
              </w:rPr>
            </w:pPr>
          </w:p>
        </w:tc>
        <w:tc>
          <w:tcPr>
            <w:tcW w:w="845" w:type="dxa"/>
            <w:gridSpan w:val="3"/>
            <w:vAlign w:val="center"/>
          </w:tcPr>
          <w:p w14:paraId="4B1AC5E2" w14:textId="3A492A9B"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2</w:t>
            </w:r>
          </w:p>
        </w:tc>
        <w:tc>
          <w:tcPr>
            <w:tcW w:w="1376" w:type="dxa"/>
            <w:vAlign w:val="center"/>
          </w:tcPr>
          <w:p w14:paraId="5D264B69" w14:textId="23F45374"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30102019</w:t>
            </w:r>
          </w:p>
        </w:tc>
        <w:tc>
          <w:tcPr>
            <w:tcW w:w="1391" w:type="dxa"/>
            <w:vAlign w:val="center"/>
          </w:tcPr>
          <w:p w14:paraId="2127F2F5" w14:textId="6F324621" w:rsidR="00E979A5" w:rsidRPr="006B0E4E"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物理性污染控制技术</w:t>
            </w:r>
          </w:p>
        </w:tc>
        <w:tc>
          <w:tcPr>
            <w:tcW w:w="700" w:type="dxa"/>
            <w:vAlign w:val="center"/>
          </w:tcPr>
          <w:p w14:paraId="14A0657E" w14:textId="76B95AA5"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32</w:t>
            </w:r>
          </w:p>
        </w:tc>
        <w:tc>
          <w:tcPr>
            <w:tcW w:w="696" w:type="dxa"/>
            <w:vAlign w:val="center"/>
          </w:tcPr>
          <w:p w14:paraId="686246FF" w14:textId="3FD7531E"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32</w:t>
            </w:r>
          </w:p>
        </w:tc>
        <w:tc>
          <w:tcPr>
            <w:tcW w:w="696" w:type="dxa"/>
            <w:vAlign w:val="center"/>
          </w:tcPr>
          <w:p w14:paraId="1D4A95A2" w14:textId="429C8462"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0</w:t>
            </w:r>
          </w:p>
        </w:tc>
        <w:tc>
          <w:tcPr>
            <w:tcW w:w="872" w:type="dxa"/>
            <w:vAlign w:val="center"/>
          </w:tcPr>
          <w:p w14:paraId="515B1808" w14:textId="098F7F51"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2</w:t>
            </w:r>
          </w:p>
        </w:tc>
        <w:tc>
          <w:tcPr>
            <w:tcW w:w="670" w:type="dxa"/>
            <w:vAlign w:val="center"/>
          </w:tcPr>
          <w:p w14:paraId="2EB5BCE1" w14:textId="77777777" w:rsidR="00E979A5" w:rsidRPr="00E979A5" w:rsidRDefault="00E979A5" w:rsidP="007E549D">
            <w:pPr>
              <w:adjustRightInd w:val="0"/>
              <w:snapToGrid w:val="0"/>
              <w:rPr>
                <w:rFonts w:eastAsia="仿宋_GB2312" w:cs="仿宋_GB2312"/>
                <w:sz w:val="24"/>
                <w:szCs w:val="24"/>
              </w:rPr>
            </w:pPr>
          </w:p>
        </w:tc>
        <w:tc>
          <w:tcPr>
            <w:tcW w:w="643" w:type="dxa"/>
            <w:vAlign w:val="center"/>
          </w:tcPr>
          <w:p w14:paraId="0D1BD2A4" w14:textId="77777777" w:rsidR="00E979A5" w:rsidRPr="00E979A5" w:rsidRDefault="00E979A5" w:rsidP="007E549D">
            <w:pPr>
              <w:adjustRightInd w:val="0"/>
              <w:snapToGrid w:val="0"/>
              <w:rPr>
                <w:rFonts w:eastAsia="仿宋_GB2312" w:cs="仿宋_GB2312"/>
                <w:sz w:val="24"/>
                <w:szCs w:val="24"/>
              </w:rPr>
            </w:pPr>
          </w:p>
        </w:tc>
        <w:tc>
          <w:tcPr>
            <w:tcW w:w="644" w:type="dxa"/>
            <w:vAlign w:val="center"/>
          </w:tcPr>
          <w:p w14:paraId="7F6C9B51" w14:textId="77777777" w:rsidR="00E979A5" w:rsidRPr="00E979A5" w:rsidRDefault="00E979A5" w:rsidP="007E549D">
            <w:pPr>
              <w:adjustRightInd w:val="0"/>
              <w:snapToGrid w:val="0"/>
              <w:rPr>
                <w:rFonts w:eastAsia="仿宋_GB2312" w:cs="仿宋_GB2312"/>
                <w:sz w:val="24"/>
                <w:szCs w:val="24"/>
              </w:rPr>
            </w:pPr>
          </w:p>
        </w:tc>
        <w:tc>
          <w:tcPr>
            <w:tcW w:w="645" w:type="dxa"/>
            <w:vAlign w:val="center"/>
          </w:tcPr>
          <w:p w14:paraId="048F660B" w14:textId="77777777" w:rsidR="00E979A5" w:rsidRPr="00E979A5" w:rsidRDefault="00E979A5" w:rsidP="007E549D">
            <w:pPr>
              <w:adjustRightInd w:val="0"/>
              <w:snapToGrid w:val="0"/>
              <w:rPr>
                <w:rFonts w:eastAsia="仿宋_GB2312" w:cs="仿宋_GB2312"/>
                <w:sz w:val="24"/>
                <w:szCs w:val="24"/>
              </w:rPr>
            </w:pPr>
          </w:p>
        </w:tc>
        <w:tc>
          <w:tcPr>
            <w:tcW w:w="643" w:type="dxa"/>
            <w:vAlign w:val="center"/>
          </w:tcPr>
          <w:p w14:paraId="0C4A71F7" w14:textId="77777777" w:rsidR="00E979A5" w:rsidRPr="00E979A5" w:rsidRDefault="00E979A5" w:rsidP="007E549D">
            <w:pPr>
              <w:adjustRightInd w:val="0"/>
              <w:snapToGrid w:val="0"/>
              <w:rPr>
                <w:rFonts w:eastAsia="仿宋_GB2312" w:cs="仿宋_GB2312"/>
                <w:sz w:val="24"/>
                <w:szCs w:val="24"/>
              </w:rPr>
            </w:pPr>
          </w:p>
        </w:tc>
        <w:tc>
          <w:tcPr>
            <w:tcW w:w="654" w:type="dxa"/>
            <w:gridSpan w:val="2"/>
            <w:vAlign w:val="center"/>
          </w:tcPr>
          <w:p w14:paraId="1F02CC87" w14:textId="77777777" w:rsidR="00E979A5" w:rsidRPr="00E979A5" w:rsidRDefault="00E979A5" w:rsidP="007E549D">
            <w:pPr>
              <w:adjustRightInd w:val="0"/>
              <w:snapToGrid w:val="0"/>
              <w:rPr>
                <w:rFonts w:eastAsia="仿宋_GB2312" w:cs="仿宋_GB2312"/>
                <w:sz w:val="24"/>
                <w:szCs w:val="24"/>
              </w:rPr>
            </w:pPr>
          </w:p>
        </w:tc>
        <w:tc>
          <w:tcPr>
            <w:tcW w:w="643" w:type="dxa"/>
            <w:vAlign w:val="center"/>
          </w:tcPr>
          <w:p w14:paraId="496D0892" w14:textId="77777777" w:rsidR="00E979A5" w:rsidRPr="00E979A5" w:rsidRDefault="00E979A5" w:rsidP="007E549D">
            <w:pPr>
              <w:adjustRightInd w:val="0"/>
              <w:snapToGrid w:val="0"/>
              <w:rPr>
                <w:rFonts w:eastAsia="仿宋_GB2312" w:cs="仿宋_GB2312"/>
                <w:sz w:val="24"/>
                <w:szCs w:val="24"/>
              </w:rPr>
            </w:pPr>
          </w:p>
        </w:tc>
        <w:tc>
          <w:tcPr>
            <w:tcW w:w="661" w:type="dxa"/>
            <w:gridSpan w:val="2"/>
            <w:vAlign w:val="center"/>
          </w:tcPr>
          <w:p w14:paraId="76EEA559" w14:textId="4C10AC7C"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2/16</w:t>
            </w:r>
          </w:p>
        </w:tc>
        <w:tc>
          <w:tcPr>
            <w:tcW w:w="576" w:type="dxa"/>
            <w:vAlign w:val="center"/>
          </w:tcPr>
          <w:p w14:paraId="3C4A3F25" w14:textId="77777777" w:rsidR="00E979A5" w:rsidRPr="00E979A5" w:rsidRDefault="00E979A5" w:rsidP="007E549D">
            <w:pPr>
              <w:adjustRightInd w:val="0"/>
              <w:snapToGrid w:val="0"/>
              <w:rPr>
                <w:rFonts w:eastAsia="仿宋_GB2312" w:cs="仿宋_GB2312"/>
                <w:sz w:val="24"/>
                <w:szCs w:val="24"/>
              </w:rPr>
            </w:pPr>
          </w:p>
        </w:tc>
        <w:tc>
          <w:tcPr>
            <w:tcW w:w="456" w:type="dxa"/>
            <w:vAlign w:val="center"/>
          </w:tcPr>
          <w:p w14:paraId="07653301" w14:textId="77777777" w:rsidR="00E979A5" w:rsidRPr="00E979A5" w:rsidRDefault="00E979A5" w:rsidP="007E549D">
            <w:pPr>
              <w:adjustRightInd w:val="0"/>
              <w:snapToGrid w:val="0"/>
              <w:rPr>
                <w:rFonts w:eastAsia="仿宋_GB2312" w:cs="仿宋_GB2312"/>
                <w:sz w:val="24"/>
                <w:szCs w:val="24"/>
              </w:rPr>
            </w:pPr>
          </w:p>
        </w:tc>
        <w:tc>
          <w:tcPr>
            <w:tcW w:w="609" w:type="dxa"/>
            <w:vAlign w:val="center"/>
          </w:tcPr>
          <w:p w14:paraId="5062688E" w14:textId="3D92434A"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考查</w:t>
            </w:r>
          </w:p>
        </w:tc>
      </w:tr>
      <w:tr w:rsidR="00E979A5" w:rsidRPr="006B0E4E" w14:paraId="1435B024" w14:textId="77777777" w:rsidTr="007B23FC">
        <w:trPr>
          <w:trHeight w:val="20"/>
        </w:trPr>
        <w:tc>
          <w:tcPr>
            <w:tcW w:w="480" w:type="dxa"/>
            <w:vMerge/>
            <w:vAlign w:val="center"/>
          </w:tcPr>
          <w:p w14:paraId="1F73BEE7" w14:textId="77777777" w:rsidR="00E979A5" w:rsidRPr="006B0E4E" w:rsidRDefault="00E979A5" w:rsidP="007E549D">
            <w:pPr>
              <w:adjustRightInd w:val="0"/>
              <w:snapToGrid w:val="0"/>
              <w:rPr>
                <w:rFonts w:eastAsia="仿宋_GB2312"/>
                <w:bCs/>
                <w:color w:val="000000"/>
                <w:sz w:val="24"/>
                <w:szCs w:val="24"/>
              </w:rPr>
            </w:pPr>
          </w:p>
        </w:tc>
        <w:tc>
          <w:tcPr>
            <w:tcW w:w="696" w:type="dxa"/>
            <w:vMerge/>
            <w:vAlign w:val="center"/>
          </w:tcPr>
          <w:p w14:paraId="366F5706" w14:textId="77777777" w:rsidR="00E979A5" w:rsidRPr="006B0E4E" w:rsidRDefault="00E979A5" w:rsidP="007E549D">
            <w:pPr>
              <w:adjustRightInd w:val="0"/>
              <w:snapToGrid w:val="0"/>
              <w:rPr>
                <w:rFonts w:eastAsia="仿宋_GB2312"/>
                <w:bCs/>
                <w:color w:val="000000"/>
                <w:sz w:val="24"/>
                <w:szCs w:val="24"/>
              </w:rPr>
            </w:pPr>
          </w:p>
        </w:tc>
        <w:tc>
          <w:tcPr>
            <w:tcW w:w="845" w:type="dxa"/>
            <w:gridSpan w:val="3"/>
            <w:vAlign w:val="center"/>
          </w:tcPr>
          <w:p w14:paraId="686A4703" w14:textId="6114067D"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3</w:t>
            </w:r>
          </w:p>
        </w:tc>
        <w:tc>
          <w:tcPr>
            <w:tcW w:w="1376" w:type="dxa"/>
            <w:vAlign w:val="center"/>
          </w:tcPr>
          <w:p w14:paraId="50332305" w14:textId="5849CEDD"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30102035</w:t>
            </w:r>
          </w:p>
        </w:tc>
        <w:tc>
          <w:tcPr>
            <w:tcW w:w="1391" w:type="dxa"/>
            <w:vAlign w:val="center"/>
          </w:tcPr>
          <w:p w14:paraId="54D343FE" w14:textId="2291CBE1" w:rsidR="00E979A5" w:rsidRPr="006B0E4E"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清洁生产审核</w:t>
            </w:r>
          </w:p>
        </w:tc>
        <w:tc>
          <w:tcPr>
            <w:tcW w:w="700" w:type="dxa"/>
            <w:vAlign w:val="center"/>
          </w:tcPr>
          <w:p w14:paraId="47E4448F" w14:textId="4E47372D"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32</w:t>
            </w:r>
          </w:p>
        </w:tc>
        <w:tc>
          <w:tcPr>
            <w:tcW w:w="696" w:type="dxa"/>
            <w:vAlign w:val="center"/>
          </w:tcPr>
          <w:p w14:paraId="1B270143" w14:textId="1D1C9B48"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32</w:t>
            </w:r>
          </w:p>
        </w:tc>
        <w:tc>
          <w:tcPr>
            <w:tcW w:w="696" w:type="dxa"/>
            <w:vAlign w:val="center"/>
          </w:tcPr>
          <w:p w14:paraId="42681C9D" w14:textId="6D7DDC24"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0</w:t>
            </w:r>
          </w:p>
        </w:tc>
        <w:tc>
          <w:tcPr>
            <w:tcW w:w="872" w:type="dxa"/>
            <w:vAlign w:val="center"/>
          </w:tcPr>
          <w:p w14:paraId="2F1E927F" w14:textId="107339C2"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2</w:t>
            </w:r>
          </w:p>
        </w:tc>
        <w:tc>
          <w:tcPr>
            <w:tcW w:w="670" w:type="dxa"/>
            <w:vAlign w:val="center"/>
          </w:tcPr>
          <w:p w14:paraId="42E6D559" w14:textId="77777777" w:rsidR="00E979A5" w:rsidRPr="00E979A5" w:rsidRDefault="00E979A5" w:rsidP="007E549D">
            <w:pPr>
              <w:adjustRightInd w:val="0"/>
              <w:snapToGrid w:val="0"/>
              <w:rPr>
                <w:rFonts w:eastAsia="仿宋_GB2312" w:cs="仿宋_GB2312"/>
                <w:sz w:val="24"/>
                <w:szCs w:val="24"/>
              </w:rPr>
            </w:pPr>
          </w:p>
        </w:tc>
        <w:tc>
          <w:tcPr>
            <w:tcW w:w="643" w:type="dxa"/>
            <w:vAlign w:val="center"/>
          </w:tcPr>
          <w:p w14:paraId="2C938E8D" w14:textId="77777777" w:rsidR="00E979A5" w:rsidRPr="00E979A5" w:rsidRDefault="00E979A5" w:rsidP="007E549D">
            <w:pPr>
              <w:adjustRightInd w:val="0"/>
              <w:snapToGrid w:val="0"/>
              <w:rPr>
                <w:rFonts w:eastAsia="仿宋_GB2312" w:cs="仿宋_GB2312"/>
                <w:sz w:val="24"/>
                <w:szCs w:val="24"/>
              </w:rPr>
            </w:pPr>
          </w:p>
        </w:tc>
        <w:tc>
          <w:tcPr>
            <w:tcW w:w="644" w:type="dxa"/>
            <w:vAlign w:val="center"/>
          </w:tcPr>
          <w:p w14:paraId="33D07B2F" w14:textId="77777777" w:rsidR="00E979A5" w:rsidRPr="00E979A5" w:rsidRDefault="00E979A5" w:rsidP="007E549D">
            <w:pPr>
              <w:adjustRightInd w:val="0"/>
              <w:snapToGrid w:val="0"/>
              <w:rPr>
                <w:rFonts w:eastAsia="仿宋_GB2312" w:cs="仿宋_GB2312"/>
                <w:sz w:val="24"/>
                <w:szCs w:val="24"/>
              </w:rPr>
            </w:pPr>
          </w:p>
        </w:tc>
        <w:tc>
          <w:tcPr>
            <w:tcW w:w="645" w:type="dxa"/>
            <w:vAlign w:val="center"/>
          </w:tcPr>
          <w:p w14:paraId="60128A3F" w14:textId="77777777" w:rsidR="00E979A5" w:rsidRPr="00E979A5" w:rsidRDefault="00E979A5" w:rsidP="007E549D">
            <w:pPr>
              <w:adjustRightInd w:val="0"/>
              <w:snapToGrid w:val="0"/>
              <w:rPr>
                <w:rFonts w:eastAsia="仿宋_GB2312" w:cs="仿宋_GB2312"/>
                <w:sz w:val="24"/>
                <w:szCs w:val="24"/>
              </w:rPr>
            </w:pPr>
          </w:p>
        </w:tc>
        <w:tc>
          <w:tcPr>
            <w:tcW w:w="643" w:type="dxa"/>
            <w:vAlign w:val="center"/>
          </w:tcPr>
          <w:p w14:paraId="424E7A5D" w14:textId="77777777" w:rsidR="00E979A5" w:rsidRPr="00E979A5" w:rsidRDefault="00E979A5" w:rsidP="007E549D">
            <w:pPr>
              <w:adjustRightInd w:val="0"/>
              <w:snapToGrid w:val="0"/>
              <w:rPr>
                <w:rFonts w:eastAsia="仿宋_GB2312" w:cs="仿宋_GB2312"/>
                <w:sz w:val="24"/>
                <w:szCs w:val="24"/>
              </w:rPr>
            </w:pPr>
          </w:p>
        </w:tc>
        <w:tc>
          <w:tcPr>
            <w:tcW w:w="654" w:type="dxa"/>
            <w:gridSpan w:val="2"/>
            <w:vAlign w:val="center"/>
          </w:tcPr>
          <w:p w14:paraId="57B915B4" w14:textId="77777777" w:rsidR="00E979A5" w:rsidRPr="00E979A5" w:rsidRDefault="00E979A5" w:rsidP="007E549D">
            <w:pPr>
              <w:adjustRightInd w:val="0"/>
              <w:snapToGrid w:val="0"/>
              <w:rPr>
                <w:rFonts w:eastAsia="仿宋_GB2312" w:cs="仿宋_GB2312"/>
                <w:sz w:val="24"/>
                <w:szCs w:val="24"/>
              </w:rPr>
            </w:pPr>
          </w:p>
        </w:tc>
        <w:tc>
          <w:tcPr>
            <w:tcW w:w="643" w:type="dxa"/>
            <w:vAlign w:val="center"/>
          </w:tcPr>
          <w:p w14:paraId="5B677E19" w14:textId="77777777" w:rsidR="00E979A5" w:rsidRPr="00E979A5" w:rsidRDefault="00E979A5" w:rsidP="007E549D">
            <w:pPr>
              <w:adjustRightInd w:val="0"/>
              <w:snapToGrid w:val="0"/>
              <w:rPr>
                <w:rFonts w:eastAsia="仿宋_GB2312" w:cs="仿宋_GB2312"/>
                <w:sz w:val="24"/>
                <w:szCs w:val="24"/>
              </w:rPr>
            </w:pPr>
          </w:p>
        </w:tc>
        <w:tc>
          <w:tcPr>
            <w:tcW w:w="661" w:type="dxa"/>
            <w:gridSpan w:val="2"/>
            <w:vAlign w:val="center"/>
          </w:tcPr>
          <w:p w14:paraId="7C6B1228" w14:textId="36B5F527"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2/16</w:t>
            </w:r>
          </w:p>
        </w:tc>
        <w:tc>
          <w:tcPr>
            <w:tcW w:w="576" w:type="dxa"/>
            <w:vAlign w:val="center"/>
          </w:tcPr>
          <w:p w14:paraId="139884D4" w14:textId="77777777" w:rsidR="00E979A5" w:rsidRPr="00E979A5" w:rsidRDefault="00E979A5" w:rsidP="007E549D">
            <w:pPr>
              <w:adjustRightInd w:val="0"/>
              <w:snapToGrid w:val="0"/>
              <w:rPr>
                <w:rFonts w:eastAsia="仿宋_GB2312" w:cs="仿宋_GB2312"/>
                <w:sz w:val="24"/>
                <w:szCs w:val="24"/>
              </w:rPr>
            </w:pPr>
          </w:p>
        </w:tc>
        <w:tc>
          <w:tcPr>
            <w:tcW w:w="456" w:type="dxa"/>
            <w:vAlign w:val="center"/>
          </w:tcPr>
          <w:p w14:paraId="156D1829" w14:textId="68800DA6" w:rsidR="00E979A5" w:rsidRPr="00E979A5" w:rsidRDefault="00E979A5" w:rsidP="007E549D">
            <w:pPr>
              <w:adjustRightInd w:val="0"/>
              <w:snapToGrid w:val="0"/>
              <w:rPr>
                <w:rFonts w:eastAsia="仿宋_GB2312" w:cs="仿宋_GB2312"/>
                <w:sz w:val="24"/>
                <w:szCs w:val="24"/>
              </w:rPr>
            </w:pPr>
          </w:p>
        </w:tc>
        <w:tc>
          <w:tcPr>
            <w:tcW w:w="609" w:type="dxa"/>
            <w:vAlign w:val="center"/>
          </w:tcPr>
          <w:p w14:paraId="72828503" w14:textId="2F2C38E3"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考查</w:t>
            </w:r>
          </w:p>
        </w:tc>
      </w:tr>
      <w:tr w:rsidR="00E979A5" w:rsidRPr="006B0E4E" w14:paraId="01C62CE5" w14:textId="77777777" w:rsidTr="007B23FC">
        <w:trPr>
          <w:trHeight w:val="20"/>
        </w:trPr>
        <w:tc>
          <w:tcPr>
            <w:tcW w:w="480" w:type="dxa"/>
            <w:vMerge/>
            <w:vAlign w:val="center"/>
          </w:tcPr>
          <w:p w14:paraId="6AB305DB" w14:textId="77777777" w:rsidR="00E979A5" w:rsidRPr="006B0E4E" w:rsidRDefault="00E979A5" w:rsidP="007E549D">
            <w:pPr>
              <w:adjustRightInd w:val="0"/>
              <w:snapToGrid w:val="0"/>
              <w:rPr>
                <w:rFonts w:eastAsia="仿宋_GB2312"/>
                <w:bCs/>
                <w:color w:val="000000"/>
                <w:sz w:val="24"/>
                <w:szCs w:val="24"/>
              </w:rPr>
            </w:pPr>
          </w:p>
        </w:tc>
        <w:tc>
          <w:tcPr>
            <w:tcW w:w="696" w:type="dxa"/>
            <w:vMerge/>
            <w:vAlign w:val="center"/>
          </w:tcPr>
          <w:p w14:paraId="70F485E9" w14:textId="77777777" w:rsidR="00E979A5" w:rsidRPr="006B0E4E" w:rsidRDefault="00E979A5" w:rsidP="007E549D">
            <w:pPr>
              <w:adjustRightInd w:val="0"/>
              <w:snapToGrid w:val="0"/>
              <w:rPr>
                <w:rFonts w:eastAsia="仿宋_GB2312"/>
                <w:bCs/>
                <w:color w:val="000000"/>
                <w:sz w:val="24"/>
                <w:szCs w:val="24"/>
              </w:rPr>
            </w:pPr>
          </w:p>
        </w:tc>
        <w:tc>
          <w:tcPr>
            <w:tcW w:w="845" w:type="dxa"/>
            <w:gridSpan w:val="3"/>
            <w:vAlign w:val="center"/>
          </w:tcPr>
          <w:p w14:paraId="6FC2364D" w14:textId="2F7B7183"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4</w:t>
            </w:r>
          </w:p>
        </w:tc>
        <w:tc>
          <w:tcPr>
            <w:tcW w:w="1376" w:type="dxa"/>
            <w:vAlign w:val="center"/>
          </w:tcPr>
          <w:p w14:paraId="08AA0F27" w14:textId="2DBE849C"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30102021</w:t>
            </w:r>
          </w:p>
        </w:tc>
        <w:tc>
          <w:tcPr>
            <w:tcW w:w="1391" w:type="dxa"/>
            <w:vAlign w:val="center"/>
          </w:tcPr>
          <w:p w14:paraId="7F140349" w14:textId="00F21C3C" w:rsidR="00E979A5" w:rsidRPr="006B0E4E"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环境服务市场营销</w:t>
            </w:r>
          </w:p>
        </w:tc>
        <w:tc>
          <w:tcPr>
            <w:tcW w:w="700" w:type="dxa"/>
            <w:vAlign w:val="center"/>
          </w:tcPr>
          <w:p w14:paraId="3DCF0998" w14:textId="6331C8D1"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32</w:t>
            </w:r>
          </w:p>
        </w:tc>
        <w:tc>
          <w:tcPr>
            <w:tcW w:w="696" w:type="dxa"/>
            <w:vAlign w:val="center"/>
          </w:tcPr>
          <w:p w14:paraId="4AAFF2A5" w14:textId="07F1DB6A"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32</w:t>
            </w:r>
          </w:p>
        </w:tc>
        <w:tc>
          <w:tcPr>
            <w:tcW w:w="696" w:type="dxa"/>
            <w:vAlign w:val="center"/>
          </w:tcPr>
          <w:p w14:paraId="5AFC8965" w14:textId="647B1625"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0</w:t>
            </w:r>
          </w:p>
        </w:tc>
        <w:tc>
          <w:tcPr>
            <w:tcW w:w="872" w:type="dxa"/>
            <w:vAlign w:val="center"/>
          </w:tcPr>
          <w:p w14:paraId="252FBF49" w14:textId="610D82D3"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2</w:t>
            </w:r>
          </w:p>
        </w:tc>
        <w:tc>
          <w:tcPr>
            <w:tcW w:w="670" w:type="dxa"/>
            <w:vAlign w:val="center"/>
          </w:tcPr>
          <w:p w14:paraId="33CA13F5" w14:textId="77777777" w:rsidR="00E979A5" w:rsidRPr="00E979A5" w:rsidRDefault="00E979A5" w:rsidP="007E549D">
            <w:pPr>
              <w:adjustRightInd w:val="0"/>
              <w:snapToGrid w:val="0"/>
              <w:rPr>
                <w:rFonts w:eastAsia="仿宋_GB2312" w:cs="仿宋_GB2312"/>
                <w:sz w:val="24"/>
                <w:szCs w:val="24"/>
              </w:rPr>
            </w:pPr>
          </w:p>
        </w:tc>
        <w:tc>
          <w:tcPr>
            <w:tcW w:w="643" w:type="dxa"/>
            <w:vAlign w:val="center"/>
          </w:tcPr>
          <w:p w14:paraId="6A6C7FEF" w14:textId="77777777" w:rsidR="00E979A5" w:rsidRPr="00E979A5" w:rsidRDefault="00E979A5" w:rsidP="007E549D">
            <w:pPr>
              <w:adjustRightInd w:val="0"/>
              <w:snapToGrid w:val="0"/>
              <w:rPr>
                <w:rFonts w:eastAsia="仿宋_GB2312" w:cs="仿宋_GB2312"/>
                <w:sz w:val="24"/>
                <w:szCs w:val="24"/>
              </w:rPr>
            </w:pPr>
          </w:p>
        </w:tc>
        <w:tc>
          <w:tcPr>
            <w:tcW w:w="644" w:type="dxa"/>
            <w:vAlign w:val="center"/>
          </w:tcPr>
          <w:p w14:paraId="5F74DD2C" w14:textId="77777777" w:rsidR="00E979A5" w:rsidRPr="00E979A5" w:rsidRDefault="00E979A5" w:rsidP="007E549D">
            <w:pPr>
              <w:adjustRightInd w:val="0"/>
              <w:snapToGrid w:val="0"/>
              <w:rPr>
                <w:rFonts w:eastAsia="仿宋_GB2312" w:cs="仿宋_GB2312"/>
                <w:sz w:val="24"/>
                <w:szCs w:val="24"/>
              </w:rPr>
            </w:pPr>
          </w:p>
        </w:tc>
        <w:tc>
          <w:tcPr>
            <w:tcW w:w="645" w:type="dxa"/>
            <w:vAlign w:val="center"/>
          </w:tcPr>
          <w:p w14:paraId="2155C9A9" w14:textId="77777777" w:rsidR="00E979A5" w:rsidRPr="00E979A5" w:rsidRDefault="00E979A5" w:rsidP="007E549D">
            <w:pPr>
              <w:adjustRightInd w:val="0"/>
              <w:snapToGrid w:val="0"/>
              <w:rPr>
                <w:rFonts w:eastAsia="仿宋_GB2312" w:cs="仿宋_GB2312"/>
                <w:sz w:val="24"/>
                <w:szCs w:val="24"/>
              </w:rPr>
            </w:pPr>
          </w:p>
        </w:tc>
        <w:tc>
          <w:tcPr>
            <w:tcW w:w="643" w:type="dxa"/>
            <w:vAlign w:val="center"/>
          </w:tcPr>
          <w:p w14:paraId="732628B7" w14:textId="77777777" w:rsidR="00E979A5" w:rsidRPr="00E979A5" w:rsidRDefault="00E979A5" w:rsidP="007E549D">
            <w:pPr>
              <w:adjustRightInd w:val="0"/>
              <w:snapToGrid w:val="0"/>
              <w:rPr>
                <w:rFonts w:eastAsia="仿宋_GB2312" w:cs="仿宋_GB2312"/>
                <w:sz w:val="24"/>
                <w:szCs w:val="24"/>
              </w:rPr>
            </w:pPr>
          </w:p>
        </w:tc>
        <w:tc>
          <w:tcPr>
            <w:tcW w:w="654" w:type="dxa"/>
            <w:gridSpan w:val="2"/>
            <w:vAlign w:val="center"/>
          </w:tcPr>
          <w:p w14:paraId="19F4E9E5" w14:textId="77777777" w:rsidR="00E979A5" w:rsidRPr="00E979A5" w:rsidRDefault="00E979A5" w:rsidP="007E549D">
            <w:pPr>
              <w:adjustRightInd w:val="0"/>
              <w:snapToGrid w:val="0"/>
              <w:rPr>
                <w:rFonts w:eastAsia="仿宋_GB2312" w:cs="仿宋_GB2312"/>
                <w:sz w:val="24"/>
                <w:szCs w:val="24"/>
              </w:rPr>
            </w:pPr>
          </w:p>
        </w:tc>
        <w:tc>
          <w:tcPr>
            <w:tcW w:w="643" w:type="dxa"/>
            <w:vAlign w:val="center"/>
          </w:tcPr>
          <w:p w14:paraId="18D529F5" w14:textId="77777777" w:rsidR="00E979A5" w:rsidRPr="00E979A5" w:rsidRDefault="00E979A5" w:rsidP="007E549D">
            <w:pPr>
              <w:adjustRightInd w:val="0"/>
              <w:snapToGrid w:val="0"/>
              <w:rPr>
                <w:rFonts w:eastAsia="仿宋_GB2312" w:cs="仿宋_GB2312"/>
                <w:sz w:val="24"/>
                <w:szCs w:val="24"/>
              </w:rPr>
            </w:pPr>
          </w:p>
        </w:tc>
        <w:tc>
          <w:tcPr>
            <w:tcW w:w="661" w:type="dxa"/>
            <w:gridSpan w:val="2"/>
            <w:vAlign w:val="center"/>
          </w:tcPr>
          <w:p w14:paraId="6D4C63F9" w14:textId="7D8AA66A"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2/16</w:t>
            </w:r>
          </w:p>
        </w:tc>
        <w:tc>
          <w:tcPr>
            <w:tcW w:w="576" w:type="dxa"/>
            <w:vAlign w:val="center"/>
          </w:tcPr>
          <w:p w14:paraId="100DE420" w14:textId="77777777" w:rsidR="00E979A5" w:rsidRPr="00E979A5" w:rsidRDefault="00E979A5" w:rsidP="007E549D">
            <w:pPr>
              <w:adjustRightInd w:val="0"/>
              <w:snapToGrid w:val="0"/>
              <w:rPr>
                <w:rFonts w:eastAsia="仿宋_GB2312" w:cs="仿宋_GB2312"/>
                <w:sz w:val="24"/>
                <w:szCs w:val="24"/>
              </w:rPr>
            </w:pPr>
          </w:p>
        </w:tc>
        <w:tc>
          <w:tcPr>
            <w:tcW w:w="456" w:type="dxa"/>
            <w:vAlign w:val="center"/>
          </w:tcPr>
          <w:p w14:paraId="015AEA16" w14:textId="5D2C8597" w:rsidR="00E979A5" w:rsidRPr="00E979A5" w:rsidRDefault="00E979A5" w:rsidP="007E549D">
            <w:pPr>
              <w:adjustRightInd w:val="0"/>
              <w:snapToGrid w:val="0"/>
              <w:rPr>
                <w:rFonts w:eastAsia="仿宋_GB2312" w:cs="仿宋_GB2312"/>
                <w:sz w:val="24"/>
                <w:szCs w:val="24"/>
              </w:rPr>
            </w:pPr>
          </w:p>
        </w:tc>
        <w:tc>
          <w:tcPr>
            <w:tcW w:w="609" w:type="dxa"/>
            <w:vAlign w:val="center"/>
          </w:tcPr>
          <w:p w14:paraId="63BDC1F1" w14:textId="4E8F2F7C" w:rsidR="00E979A5" w:rsidRPr="00E979A5" w:rsidRDefault="00E979A5" w:rsidP="007E549D">
            <w:pPr>
              <w:adjustRightInd w:val="0"/>
              <w:snapToGrid w:val="0"/>
              <w:rPr>
                <w:rFonts w:eastAsia="仿宋_GB2312" w:cs="仿宋_GB2312"/>
                <w:sz w:val="24"/>
                <w:szCs w:val="24"/>
              </w:rPr>
            </w:pPr>
            <w:r w:rsidRPr="00E979A5">
              <w:rPr>
                <w:rFonts w:eastAsia="仿宋_GB2312" w:cs="仿宋_GB2312" w:hint="eastAsia"/>
                <w:sz w:val="24"/>
                <w:szCs w:val="24"/>
              </w:rPr>
              <w:t>考查</w:t>
            </w:r>
          </w:p>
        </w:tc>
      </w:tr>
      <w:tr w:rsidR="00E979A5" w:rsidRPr="006B0E4E" w14:paraId="0A3ECE34" w14:textId="77777777" w:rsidTr="007B23FC">
        <w:trPr>
          <w:trHeight w:val="20"/>
        </w:trPr>
        <w:tc>
          <w:tcPr>
            <w:tcW w:w="480" w:type="dxa"/>
            <w:vMerge/>
            <w:vAlign w:val="center"/>
          </w:tcPr>
          <w:p w14:paraId="2AB507B6" w14:textId="77777777" w:rsidR="00E979A5" w:rsidRPr="006B0E4E" w:rsidRDefault="00E979A5" w:rsidP="007E549D">
            <w:pPr>
              <w:adjustRightInd w:val="0"/>
              <w:snapToGrid w:val="0"/>
              <w:rPr>
                <w:rFonts w:eastAsia="仿宋_GB2312"/>
                <w:bCs/>
                <w:color w:val="000000"/>
                <w:sz w:val="24"/>
                <w:szCs w:val="24"/>
              </w:rPr>
            </w:pPr>
          </w:p>
        </w:tc>
        <w:tc>
          <w:tcPr>
            <w:tcW w:w="696" w:type="dxa"/>
            <w:vMerge/>
            <w:vAlign w:val="center"/>
          </w:tcPr>
          <w:p w14:paraId="7DF5A5A3" w14:textId="77777777" w:rsidR="00E979A5" w:rsidRPr="006B0E4E" w:rsidRDefault="00E979A5" w:rsidP="007E549D">
            <w:pPr>
              <w:adjustRightInd w:val="0"/>
              <w:snapToGrid w:val="0"/>
              <w:rPr>
                <w:rFonts w:eastAsia="仿宋_GB2312"/>
                <w:bCs/>
                <w:color w:val="000000"/>
                <w:sz w:val="24"/>
                <w:szCs w:val="24"/>
              </w:rPr>
            </w:pPr>
          </w:p>
        </w:tc>
        <w:tc>
          <w:tcPr>
            <w:tcW w:w="3612" w:type="dxa"/>
            <w:gridSpan w:val="5"/>
            <w:vAlign w:val="center"/>
          </w:tcPr>
          <w:p w14:paraId="53E04ADC" w14:textId="1C793D94" w:rsidR="00E979A5" w:rsidRPr="006B0E4E" w:rsidRDefault="00E979A5" w:rsidP="007E549D">
            <w:pPr>
              <w:adjustRightInd w:val="0"/>
              <w:snapToGrid w:val="0"/>
              <w:rPr>
                <w:rFonts w:eastAsia="仿宋_GB2312" w:cs="仿宋_GB2312"/>
                <w:sz w:val="24"/>
                <w:szCs w:val="24"/>
              </w:rPr>
            </w:pPr>
            <w:r w:rsidRPr="006B0E4E">
              <w:rPr>
                <w:rFonts w:eastAsia="仿宋_GB2312" w:cs="仿宋_GB2312" w:hint="eastAsia"/>
                <w:sz w:val="24"/>
                <w:szCs w:val="24"/>
              </w:rPr>
              <w:t>小计（占总课时比例：</w:t>
            </w:r>
            <w:r>
              <w:rPr>
                <w:rFonts w:eastAsia="仿宋_GB2312" w:cs="仿宋_GB2312" w:hint="eastAsia"/>
                <w:sz w:val="24"/>
                <w:szCs w:val="24"/>
              </w:rPr>
              <w:t>1.3%</w:t>
            </w:r>
            <w:r w:rsidRPr="006B0E4E">
              <w:rPr>
                <w:rFonts w:eastAsia="仿宋_GB2312" w:cs="仿宋_GB2312" w:hint="eastAsia"/>
                <w:sz w:val="24"/>
                <w:szCs w:val="24"/>
              </w:rPr>
              <w:t>）</w:t>
            </w:r>
          </w:p>
        </w:tc>
        <w:tc>
          <w:tcPr>
            <w:tcW w:w="700" w:type="dxa"/>
            <w:vAlign w:val="center"/>
          </w:tcPr>
          <w:p w14:paraId="5EA4C272" w14:textId="77777777" w:rsidR="00E979A5" w:rsidRPr="006B0E4E" w:rsidRDefault="00E979A5" w:rsidP="007E549D">
            <w:pPr>
              <w:adjustRightInd w:val="0"/>
              <w:snapToGrid w:val="0"/>
              <w:rPr>
                <w:rFonts w:eastAsia="仿宋_GB2312"/>
                <w:bCs/>
                <w:color w:val="000000"/>
                <w:sz w:val="24"/>
                <w:szCs w:val="24"/>
              </w:rPr>
            </w:pPr>
          </w:p>
        </w:tc>
        <w:tc>
          <w:tcPr>
            <w:tcW w:w="696" w:type="dxa"/>
            <w:vAlign w:val="center"/>
          </w:tcPr>
          <w:p w14:paraId="71C47829" w14:textId="77777777" w:rsidR="00E979A5" w:rsidRPr="006B0E4E" w:rsidRDefault="00E979A5" w:rsidP="007E549D">
            <w:pPr>
              <w:adjustRightInd w:val="0"/>
              <w:snapToGrid w:val="0"/>
              <w:rPr>
                <w:rFonts w:eastAsia="仿宋_GB2312"/>
                <w:bCs/>
                <w:color w:val="000000"/>
                <w:sz w:val="24"/>
                <w:szCs w:val="24"/>
              </w:rPr>
            </w:pPr>
          </w:p>
        </w:tc>
        <w:tc>
          <w:tcPr>
            <w:tcW w:w="696" w:type="dxa"/>
            <w:vAlign w:val="center"/>
          </w:tcPr>
          <w:p w14:paraId="1942BA8D" w14:textId="77777777" w:rsidR="00E979A5" w:rsidRPr="006B0E4E" w:rsidRDefault="00E979A5" w:rsidP="007E549D">
            <w:pPr>
              <w:adjustRightInd w:val="0"/>
              <w:snapToGrid w:val="0"/>
              <w:rPr>
                <w:rFonts w:eastAsia="仿宋_GB2312"/>
                <w:bCs/>
                <w:color w:val="000000"/>
                <w:sz w:val="24"/>
                <w:szCs w:val="24"/>
              </w:rPr>
            </w:pPr>
          </w:p>
        </w:tc>
        <w:tc>
          <w:tcPr>
            <w:tcW w:w="872" w:type="dxa"/>
            <w:vAlign w:val="center"/>
          </w:tcPr>
          <w:p w14:paraId="2FFB7E3A" w14:textId="77777777" w:rsidR="00E979A5" w:rsidRPr="006B0E4E" w:rsidRDefault="00E979A5" w:rsidP="007E549D">
            <w:pPr>
              <w:adjustRightInd w:val="0"/>
              <w:snapToGrid w:val="0"/>
              <w:rPr>
                <w:rFonts w:eastAsia="仿宋_GB2312"/>
                <w:bCs/>
                <w:color w:val="000000"/>
                <w:sz w:val="24"/>
                <w:szCs w:val="24"/>
              </w:rPr>
            </w:pPr>
          </w:p>
        </w:tc>
        <w:tc>
          <w:tcPr>
            <w:tcW w:w="670" w:type="dxa"/>
            <w:vAlign w:val="center"/>
          </w:tcPr>
          <w:p w14:paraId="5E264A17" w14:textId="77777777" w:rsidR="00E979A5" w:rsidRPr="006B0E4E" w:rsidRDefault="00E979A5" w:rsidP="007E549D">
            <w:pPr>
              <w:adjustRightInd w:val="0"/>
              <w:snapToGrid w:val="0"/>
              <w:rPr>
                <w:rFonts w:eastAsia="仿宋_GB2312"/>
                <w:bCs/>
                <w:color w:val="000000"/>
                <w:sz w:val="24"/>
                <w:szCs w:val="24"/>
              </w:rPr>
            </w:pPr>
          </w:p>
        </w:tc>
        <w:tc>
          <w:tcPr>
            <w:tcW w:w="643" w:type="dxa"/>
            <w:vAlign w:val="center"/>
          </w:tcPr>
          <w:p w14:paraId="7DF53815" w14:textId="77777777" w:rsidR="00E979A5" w:rsidRPr="006B0E4E" w:rsidRDefault="00E979A5" w:rsidP="007E549D">
            <w:pPr>
              <w:adjustRightInd w:val="0"/>
              <w:snapToGrid w:val="0"/>
              <w:rPr>
                <w:rFonts w:eastAsia="仿宋_GB2312"/>
                <w:bCs/>
                <w:color w:val="000000"/>
                <w:sz w:val="24"/>
                <w:szCs w:val="24"/>
              </w:rPr>
            </w:pPr>
          </w:p>
        </w:tc>
        <w:tc>
          <w:tcPr>
            <w:tcW w:w="644" w:type="dxa"/>
            <w:vAlign w:val="center"/>
          </w:tcPr>
          <w:p w14:paraId="437574C4" w14:textId="77777777" w:rsidR="00E979A5" w:rsidRPr="006B0E4E" w:rsidRDefault="00E979A5" w:rsidP="007E549D">
            <w:pPr>
              <w:adjustRightInd w:val="0"/>
              <w:snapToGrid w:val="0"/>
              <w:rPr>
                <w:rFonts w:eastAsia="仿宋_GB2312"/>
                <w:bCs/>
                <w:color w:val="000000"/>
                <w:sz w:val="24"/>
                <w:szCs w:val="24"/>
              </w:rPr>
            </w:pPr>
          </w:p>
        </w:tc>
        <w:tc>
          <w:tcPr>
            <w:tcW w:w="645" w:type="dxa"/>
            <w:vAlign w:val="center"/>
          </w:tcPr>
          <w:p w14:paraId="0C0D55DA" w14:textId="77777777" w:rsidR="00E979A5" w:rsidRPr="006B0E4E" w:rsidRDefault="00E979A5" w:rsidP="007E549D">
            <w:pPr>
              <w:adjustRightInd w:val="0"/>
              <w:snapToGrid w:val="0"/>
              <w:rPr>
                <w:rFonts w:eastAsia="仿宋_GB2312"/>
                <w:bCs/>
                <w:color w:val="000000"/>
                <w:sz w:val="24"/>
                <w:szCs w:val="24"/>
              </w:rPr>
            </w:pPr>
          </w:p>
        </w:tc>
        <w:tc>
          <w:tcPr>
            <w:tcW w:w="643" w:type="dxa"/>
            <w:vAlign w:val="center"/>
          </w:tcPr>
          <w:p w14:paraId="76A34D15" w14:textId="77777777" w:rsidR="00E979A5" w:rsidRPr="006B0E4E" w:rsidRDefault="00E979A5" w:rsidP="007E549D">
            <w:pPr>
              <w:adjustRightInd w:val="0"/>
              <w:snapToGrid w:val="0"/>
              <w:rPr>
                <w:rFonts w:eastAsia="仿宋_GB2312"/>
                <w:bCs/>
                <w:color w:val="000000"/>
                <w:sz w:val="24"/>
                <w:szCs w:val="24"/>
              </w:rPr>
            </w:pPr>
          </w:p>
        </w:tc>
        <w:tc>
          <w:tcPr>
            <w:tcW w:w="654" w:type="dxa"/>
            <w:gridSpan w:val="2"/>
            <w:vAlign w:val="center"/>
          </w:tcPr>
          <w:p w14:paraId="46D5BA57" w14:textId="77777777" w:rsidR="00E979A5" w:rsidRPr="006B0E4E" w:rsidRDefault="00E979A5" w:rsidP="007E549D">
            <w:pPr>
              <w:adjustRightInd w:val="0"/>
              <w:snapToGrid w:val="0"/>
              <w:rPr>
                <w:rFonts w:eastAsia="仿宋_GB2312"/>
                <w:bCs/>
                <w:color w:val="000000"/>
                <w:sz w:val="24"/>
                <w:szCs w:val="24"/>
              </w:rPr>
            </w:pPr>
          </w:p>
        </w:tc>
        <w:tc>
          <w:tcPr>
            <w:tcW w:w="643" w:type="dxa"/>
            <w:vAlign w:val="center"/>
          </w:tcPr>
          <w:p w14:paraId="04363490" w14:textId="77777777" w:rsidR="00E979A5" w:rsidRPr="006B0E4E" w:rsidRDefault="00E979A5" w:rsidP="007E549D">
            <w:pPr>
              <w:adjustRightInd w:val="0"/>
              <w:snapToGrid w:val="0"/>
              <w:rPr>
                <w:rFonts w:eastAsia="仿宋_GB2312"/>
                <w:bCs/>
                <w:color w:val="000000"/>
                <w:sz w:val="24"/>
                <w:szCs w:val="24"/>
              </w:rPr>
            </w:pPr>
          </w:p>
        </w:tc>
        <w:tc>
          <w:tcPr>
            <w:tcW w:w="661" w:type="dxa"/>
            <w:gridSpan w:val="2"/>
            <w:vAlign w:val="center"/>
          </w:tcPr>
          <w:p w14:paraId="71D10401" w14:textId="26A4329B" w:rsidR="00E979A5" w:rsidRPr="006B0E4E" w:rsidRDefault="00E979A5" w:rsidP="007E549D">
            <w:pPr>
              <w:adjustRightInd w:val="0"/>
              <w:snapToGrid w:val="0"/>
              <w:rPr>
                <w:rFonts w:eastAsia="仿宋_GB2312"/>
                <w:bCs/>
                <w:color w:val="000000"/>
                <w:sz w:val="24"/>
                <w:szCs w:val="24"/>
              </w:rPr>
            </w:pPr>
          </w:p>
        </w:tc>
        <w:tc>
          <w:tcPr>
            <w:tcW w:w="576" w:type="dxa"/>
            <w:vAlign w:val="center"/>
          </w:tcPr>
          <w:p w14:paraId="0184BDFE" w14:textId="77777777" w:rsidR="00E979A5" w:rsidRPr="006B0E4E" w:rsidRDefault="00E979A5" w:rsidP="007E549D">
            <w:pPr>
              <w:adjustRightInd w:val="0"/>
              <w:snapToGrid w:val="0"/>
              <w:rPr>
                <w:rFonts w:eastAsia="仿宋_GB2312"/>
                <w:bCs/>
                <w:color w:val="000000"/>
                <w:sz w:val="24"/>
                <w:szCs w:val="24"/>
              </w:rPr>
            </w:pPr>
          </w:p>
        </w:tc>
        <w:tc>
          <w:tcPr>
            <w:tcW w:w="456" w:type="dxa"/>
            <w:vAlign w:val="center"/>
          </w:tcPr>
          <w:p w14:paraId="142E72CE" w14:textId="7FF5532C" w:rsidR="00E979A5" w:rsidRPr="006B0E4E" w:rsidRDefault="00E979A5" w:rsidP="007E549D">
            <w:pPr>
              <w:adjustRightInd w:val="0"/>
              <w:snapToGrid w:val="0"/>
              <w:rPr>
                <w:rFonts w:eastAsia="仿宋_GB2312"/>
                <w:bCs/>
                <w:color w:val="000000"/>
                <w:sz w:val="24"/>
                <w:szCs w:val="24"/>
              </w:rPr>
            </w:pPr>
          </w:p>
        </w:tc>
        <w:tc>
          <w:tcPr>
            <w:tcW w:w="609" w:type="dxa"/>
            <w:vAlign w:val="center"/>
          </w:tcPr>
          <w:p w14:paraId="7A93916C" w14:textId="17D2FC87" w:rsidR="00E979A5" w:rsidRPr="006B0E4E" w:rsidRDefault="00E979A5" w:rsidP="007E549D">
            <w:pPr>
              <w:adjustRightInd w:val="0"/>
              <w:snapToGrid w:val="0"/>
              <w:rPr>
                <w:rFonts w:eastAsia="仿宋_GB2312"/>
                <w:bCs/>
                <w:color w:val="000000"/>
                <w:sz w:val="24"/>
                <w:szCs w:val="24"/>
              </w:rPr>
            </w:pPr>
          </w:p>
        </w:tc>
      </w:tr>
      <w:tr w:rsidR="00E979A5" w:rsidRPr="006B0E4E" w14:paraId="403E908A" w14:textId="77777777" w:rsidTr="007B23FC">
        <w:trPr>
          <w:trHeight w:val="20"/>
        </w:trPr>
        <w:tc>
          <w:tcPr>
            <w:tcW w:w="480" w:type="dxa"/>
            <w:vMerge/>
            <w:vAlign w:val="center"/>
          </w:tcPr>
          <w:p w14:paraId="6187C505" w14:textId="77777777" w:rsidR="00E979A5" w:rsidRPr="006B0E4E" w:rsidRDefault="00E979A5" w:rsidP="007E549D">
            <w:pPr>
              <w:adjustRightInd w:val="0"/>
              <w:snapToGrid w:val="0"/>
              <w:rPr>
                <w:rFonts w:eastAsia="仿宋_GB2312"/>
                <w:bCs/>
                <w:color w:val="000000"/>
                <w:sz w:val="24"/>
                <w:szCs w:val="24"/>
              </w:rPr>
            </w:pPr>
          </w:p>
        </w:tc>
        <w:tc>
          <w:tcPr>
            <w:tcW w:w="14116" w:type="dxa"/>
            <w:gridSpan w:val="23"/>
            <w:vAlign w:val="center"/>
          </w:tcPr>
          <w:p w14:paraId="309E3406" w14:textId="3E3D89A0" w:rsidR="00E979A5" w:rsidRPr="006B0E4E" w:rsidRDefault="00E979A5" w:rsidP="006E121E">
            <w:pPr>
              <w:adjustRightInd w:val="0"/>
              <w:snapToGrid w:val="0"/>
              <w:rPr>
                <w:rFonts w:eastAsia="仿宋_GB2312"/>
                <w:bCs/>
                <w:color w:val="000000"/>
                <w:sz w:val="24"/>
                <w:szCs w:val="24"/>
              </w:rPr>
            </w:pPr>
            <w:r w:rsidRPr="006B0E4E">
              <w:rPr>
                <w:rFonts w:eastAsia="仿宋_GB2312" w:hint="eastAsia"/>
                <w:bCs/>
                <w:color w:val="000000"/>
                <w:sz w:val="24"/>
                <w:szCs w:val="24"/>
              </w:rPr>
              <w:t>合计（占总课时比例：</w:t>
            </w:r>
            <w:r w:rsidR="00D309C0">
              <w:rPr>
                <w:rFonts w:eastAsia="仿宋_GB2312" w:hint="eastAsia"/>
                <w:bCs/>
                <w:color w:val="000000"/>
                <w:sz w:val="24"/>
                <w:szCs w:val="24"/>
              </w:rPr>
              <w:t>6</w:t>
            </w:r>
            <w:r w:rsidR="006E121E">
              <w:rPr>
                <w:rFonts w:eastAsia="仿宋_GB2312" w:hint="eastAsia"/>
                <w:bCs/>
                <w:color w:val="000000"/>
                <w:sz w:val="24"/>
                <w:szCs w:val="24"/>
              </w:rPr>
              <w:t>2.7</w:t>
            </w:r>
            <w:r w:rsidR="00D309C0">
              <w:rPr>
                <w:rFonts w:eastAsia="仿宋_GB2312" w:hint="eastAsia"/>
                <w:bCs/>
                <w:color w:val="000000"/>
                <w:sz w:val="24"/>
                <w:szCs w:val="24"/>
              </w:rPr>
              <w:t>%</w:t>
            </w:r>
            <w:r w:rsidRPr="006B0E4E">
              <w:rPr>
                <w:rFonts w:eastAsia="仿宋_GB2312" w:hint="eastAsia"/>
                <w:bCs/>
                <w:color w:val="000000"/>
                <w:sz w:val="24"/>
                <w:szCs w:val="24"/>
              </w:rPr>
              <w:t>）</w:t>
            </w:r>
          </w:p>
        </w:tc>
      </w:tr>
      <w:tr w:rsidR="00B64502" w:rsidRPr="006B0E4E" w14:paraId="62650FD1" w14:textId="77777777" w:rsidTr="007B23FC">
        <w:trPr>
          <w:trHeight w:val="20"/>
        </w:trPr>
        <w:tc>
          <w:tcPr>
            <w:tcW w:w="1221" w:type="dxa"/>
            <w:gridSpan w:val="3"/>
            <w:vMerge w:val="restart"/>
            <w:vAlign w:val="center"/>
          </w:tcPr>
          <w:p w14:paraId="4F08FF52" w14:textId="77777777" w:rsidR="00B64502" w:rsidRPr="006B0E4E" w:rsidRDefault="00B64502" w:rsidP="006E121E">
            <w:pPr>
              <w:adjustRightInd w:val="0"/>
              <w:snapToGrid w:val="0"/>
              <w:rPr>
                <w:rFonts w:eastAsia="仿宋_GB2312"/>
                <w:bCs/>
                <w:color w:val="000000"/>
                <w:sz w:val="24"/>
                <w:szCs w:val="24"/>
              </w:rPr>
            </w:pPr>
          </w:p>
        </w:tc>
        <w:tc>
          <w:tcPr>
            <w:tcW w:w="733" w:type="dxa"/>
            <w:vAlign w:val="center"/>
          </w:tcPr>
          <w:p w14:paraId="2737CBBA" w14:textId="00C527FD" w:rsidR="00B64502" w:rsidRPr="00B64502" w:rsidRDefault="00B64502" w:rsidP="00B64502">
            <w:pPr>
              <w:adjustRightInd w:val="0"/>
              <w:snapToGrid w:val="0"/>
              <w:jc w:val="center"/>
              <w:rPr>
                <w:rFonts w:eastAsia="仿宋_GB2312" w:cs="仿宋_GB2312"/>
                <w:sz w:val="24"/>
                <w:szCs w:val="24"/>
              </w:rPr>
            </w:pPr>
            <w:r w:rsidRPr="00B64502">
              <w:rPr>
                <w:rFonts w:eastAsia="仿宋_GB2312" w:cs="仿宋_GB2312" w:hint="eastAsia"/>
                <w:sz w:val="24"/>
                <w:szCs w:val="24"/>
              </w:rPr>
              <w:t>1</w:t>
            </w:r>
          </w:p>
        </w:tc>
        <w:tc>
          <w:tcPr>
            <w:tcW w:w="1443" w:type="dxa"/>
            <w:gridSpan w:val="2"/>
            <w:vAlign w:val="center"/>
          </w:tcPr>
          <w:p w14:paraId="70177ED9" w14:textId="269BBFC5" w:rsidR="00B64502" w:rsidRPr="00B64502" w:rsidRDefault="00B64502" w:rsidP="00B64502">
            <w:pPr>
              <w:adjustRightInd w:val="0"/>
              <w:snapToGrid w:val="0"/>
              <w:jc w:val="center"/>
              <w:rPr>
                <w:rFonts w:eastAsia="仿宋_GB2312" w:cs="仿宋_GB2312"/>
                <w:sz w:val="24"/>
                <w:szCs w:val="24"/>
              </w:rPr>
            </w:pPr>
            <w:r w:rsidRPr="00B64502">
              <w:rPr>
                <w:rFonts w:eastAsia="仿宋_GB2312" w:cs="仿宋_GB2312" w:hint="eastAsia"/>
                <w:sz w:val="24"/>
                <w:szCs w:val="24"/>
              </w:rPr>
              <w:t>0000182003</w:t>
            </w:r>
          </w:p>
        </w:tc>
        <w:tc>
          <w:tcPr>
            <w:tcW w:w="1391" w:type="dxa"/>
            <w:vAlign w:val="center"/>
          </w:tcPr>
          <w:p w14:paraId="1521743C" w14:textId="4018BE83" w:rsidR="00B64502" w:rsidRPr="00B64502" w:rsidRDefault="00B64502" w:rsidP="00B64502">
            <w:pPr>
              <w:adjustRightInd w:val="0"/>
              <w:snapToGrid w:val="0"/>
              <w:jc w:val="center"/>
              <w:rPr>
                <w:rFonts w:eastAsia="仿宋_GB2312" w:cs="仿宋_GB2312"/>
                <w:sz w:val="24"/>
                <w:szCs w:val="24"/>
              </w:rPr>
            </w:pPr>
            <w:r w:rsidRPr="00B64502">
              <w:rPr>
                <w:rFonts w:eastAsia="仿宋_GB2312" w:cs="仿宋_GB2312" w:hint="eastAsia"/>
                <w:sz w:val="24"/>
                <w:szCs w:val="24"/>
              </w:rPr>
              <w:t>社会实践</w:t>
            </w:r>
          </w:p>
        </w:tc>
        <w:tc>
          <w:tcPr>
            <w:tcW w:w="700" w:type="dxa"/>
            <w:vAlign w:val="center"/>
          </w:tcPr>
          <w:p w14:paraId="3F74D9B2" w14:textId="105173AF" w:rsidR="00B64502" w:rsidRPr="00B64502" w:rsidRDefault="00B64502" w:rsidP="00B64502">
            <w:pPr>
              <w:adjustRightInd w:val="0"/>
              <w:snapToGrid w:val="0"/>
              <w:jc w:val="center"/>
              <w:rPr>
                <w:rFonts w:eastAsia="仿宋_GB2312" w:cs="仿宋_GB2312"/>
                <w:sz w:val="24"/>
                <w:szCs w:val="24"/>
              </w:rPr>
            </w:pPr>
            <w:r w:rsidRPr="00B64502">
              <w:rPr>
                <w:rFonts w:eastAsia="仿宋_GB2312" w:cs="仿宋_GB2312" w:hint="eastAsia"/>
                <w:sz w:val="24"/>
                <w:szCs w:val="24"/>
              </w:rPr>
              <w:t>30</w:t>
            </w:r>
          </w:p>
        </w:tc>
        <w:tc>
          <w:tcPr>
            <w:tcW w:w="696" w:type="dxa"/>
            <w:vAlign w:val="center"/>
          </w:tcPr>
          <w:p w14:paraId="00D0487A" w14:textId="1FCFB267" w:rsidR="00B64502" w:rsidRPr="00B64502" w:rsidRDefault="00B64502" w:rsidP="00B64502">
            <w:pPr>
              <w:adjustRightInd w:val="0"/>
              <w:snapToGrid w:val="0"/>
              <w:jc w:val="center"/>
              <w:rPr>
                <w:rFonts w:eastAsia="仿宋_GB2312" w:cs="仿宋_GB2312"/>
                <w:sz w:val="24"/>
                <w:szCs w:val="24"/>
              </w:rPr>
            </w:pPr>
            <w:r w:rsidRPr="00B64502">
              <w:rPr>
                <w:rFonts w:eastAsia="仿宋_GB2312" w:cs="仿宋_GB2312" w:hint="eastAsia"/>
                <w:sz w:val="24"/>
                <w:szCs w:val="24"/>
              </w:rPr>
              <w:t>/</w:t>
            </w:r>
          </w:p>
        </w:tc>
        <w:tc>
          <w:tcPr>
            <w:tcW w:w="696" w:type="dxa"/>
            <w:vAlign w:val="center"/>
          </w:tcPr>
          <w:p w14:paraId="51791662" w14:textId="7DFBEB3C" w:rsidR="00B64502" w:rsidRPr="00B64502" w:rsidRDefault="00B64502" w:rsidP="00B64502">
            <w:pPr>
              <w:adjustRightInd w:val="0"/>
              <w:snapToGrid w:val="0"/>
              <w:jc w:val="center"/>
              <w:rPr>
                <w:rFonts w:eastAsia="仿宋_GB2312" w:cs="仿宋_GB2312"/>
                <w:sz w:val="24"/>
                <w:szCs w:val="24"/>
              </w:rPr>
            </w:pPr>
            <w:r w:rsidRPr="00B64502">
              <w:rPr>
                <w:rFonts w:eastAsia="仿宋_GB2312" w:cs="仿宋_GB2312" w:hint="eastAsia"/>
                <w:sz w:val="24"/>
                <w:szCs w:val="24"/>
              </w:rPr>
              <w:t>/</w:t>
            </w:r>
          </w:p>
        </w:tc>
        <w:tc>
          <w:tcPr>
            <w:tcW w:w="872" w:type="dxa"/>
            <w:vAlign w:val="center"/>
          </w:tcPr>
          <w:p w14:paraId="2D5C91EF" w14:textId="447C6A7D" w:rsidR="00B64502" w:rsidRPr="00B64502" w:rsidRDefault="00B64502" w:rsidP="00B64502">
            <w:pPr>
              <w:adjustRightInd w:val="0"/>
              <w:snapToGrid w:val="0"/>
              <w:jc w:val="center"/>
              <w:rPr>
                <w:rFonts w:eastAsia="仿宋_GB2312" w:cs="仿宋_GB2312"/>
                <w:sz w:val="24"/>
                <w:szCs w:val="24"/>
              </w:rPr>
            </w:pPr>
            <w:r w:rsidRPr="00B64502">
              <w:rPr>
                <w:rFonts w:eastAsia="仿宋_GB2312" w:cs="仿宋_GB2312" w:hint="eastAsia"/>
                <w:sz w:val="24"/>
                <w:szCs w:val="24"/>
              </w:rPr>
              <w:t>1</w:t>
            </w:r>
          </w:p>
        </w:tc>
        <w:tc>
          <w:tcPr>
            <w:tcW w:w="670" w:type="dxa"/>
            <w:vAlign w:val="center"/>
          </w:tcPr>
          <w:p w14:paraId="53574515" w14:textId="77777777" w:rsidR="00B64502" w:rsidRPr="00B64502" w:rsidRDefault="00B64502" w:rsidP="00B64502">
            <w:pPr>
              <w:adjustRightInd w:val="0"/>
              <w:snapToGrid w:val="0"/>
              <w:jc w:val="center"/>
              <w:rPr>
                <w:rFonts w:eastAsia="仿宋_GB2312" w:cs="仿宋_GB2312"/>
                <w:sz w:val="24"/>
                <w:szCs w:val="24"/>
              </w:rPr>
            </w:pPr>
          </w:p>
        </w:tc>
        <w:tc>
          <w:tcPr>
            <w:tcW w:w="643" w:type="dxa"/>
            <w:vAlign w:val="center"/>
          </w:tcPr>
          <w:p w14:paraId="56020680" w14:textId="77777777" w:rsidR="00B64502" w:rsidRPr="00B64502" w:rsidRDefault="00B64502" w:rsidP="00B64502">
            <w:pPr>
              <w:adjustRightInd w:val="0"/>
              <w:snapToGrid w:val="0"/>
              <w:jc w:val="center"/>
              <w:rPr>
                <w:rFonts w:eastAsia="仿宋_GB2312" w:cs="仿宋_GB2312"/>
                <w:sz w:val="24"/>
                <w:szCs w:val="24"/>
              </w:rPr>
            </w:pPr>
          </w:p>
        </w:tc>
        <w:tc>
          <w:tcPr>
            <w:tcW w:w="644" w:type="dxa"/>
            <w:vAlign w:val="center"/>
          </w:tcPr>
          <w:p w14:paraId="38A6DB70" w14:textId="77777777" w:rsidR="00B64502" w:rsidRPr="00B64502" w:rsidRDefault="00B64502" w:rsidP="00B64502">
            <w:pPr>
              <w:adjustRightInd w:val="0"/>
              <w:snapToGrid w:val="0"/>
              <w:jc w:val="center"/>
              <w:rPr>
                <w:rFonts w:eastAsia="仿宋_GB2312" w:cs="仿宋_GB2312"/>
                <w:sz w:val="24"/>
                <w:szCs w:val="24"/>
              </w:rPr>
            </w:pPr>
          </w:p>
        </w:tc>
        <w:tc>
          <w:tcPr>
            <w:tcW w:w="645" w:type="dxa"/>
            <w:vAlign w:val="center"/>
          </w:tcPr>
          <w:p w14:paraId="26C04E78" w14:textId="4BAFF716" w:rsidR="00B64502" w:rsidRPr="00B64502" w:rsidRDefault="00B64502" w:rsidP="00B64502">
            <w:pPr>
              <w:adjustRightInd w:val="0"/>
              <w:snapToGrid w:val="0"/>
              <w:jc w:val="center"/>
              <w:rPr>
                <w:rFonts w:eastAsia="仿宋_GB2312" w:cs="仿宋_GB2312"/>
                <w:sz w:val="24"/>
                <w:szCs w:val="24"/>
              </w:rPr>
            </w:pPr>
          </w:p>
        </w:tc>
        <w:tc>
          <w:tcPr>
            <w:tcW w:w="643" w:type="dxa"/>
            <w:vAlign w:val="center"/>
          </w:tcPr>
          <w:p w14:paraId="3A8F0FA3" w14:textId="0293B6FC" w:rsidR="00B64502" w:rsidRPr="00B64502" w:rsidRDefault="00B64502" w:rsidP="00B64502">
            <w:pPr>
              <w:adjustRightInd w:val="0"/>
              <w:snapToGrid w:val="0"/>
              <w:jc w:val="center"/>
              <w:rPr>
                <w:rFonts w:eastAsia="仿宋_GB2312" w:cs="仿宋_GB2312"/>
                <w:sz w:val="24"/>
                <w:szCs w:val="24"/>
              </w:rPr>
            </w:pPr>
            <w:r w:rsidRPr="00B64502">
              <w:rPr>
                <w:rFonts w:eastAsia="仿宋_GB2312" w:cs="仿宋_GB2312" w:hint="eastAsia"/>
                <w:sz w:val="24"/>
                <w:szCs w:val="24"/>
              </w:rPr>
              <w:t>1</w:t>
            </w:r>
            <w:r w:rsidRPr="00B64502">
              <w:rPr>
                <w:rFonts w:eastAsia="仿宋_GB2312" w:cs="仿宋_GB2312" w:hint="eastAsia"/>
                <w:sz w:val="24"/>
                <w:szCs w:val="24"/>
              </w:rPr>
              <w:t>周</w:t>
            </w:r>
          </w:p>
        </w:tc>
        <w:tc>
          <w:tcPr>
            <w:tcW w:w="632" w:type="dxa"/>
            <w:vAlign w:val="center"/>
          </w:tcPr>
          <w:p w14:paraId="1D57A2FA" w14:textId="77777777" w:rsidR="00B64502" w:rsidRPr="00B64502" w:rsidRDefault="00B64502" w:rsidP="00B64502">
            <w:pPr>
              <w:adjustRightInd w:val="0"/>
              <w:snapToGrid w:val="0"/>
              <w:jc w:val="center"/>
              <w:rPr>
                <w:rFonts w:eastAsia="仿宋_GB2312" w:cs="仿宋_GB2312"/>
                <w:sz w:val="24"/>
                <w:szCs w:val="24"/>
              </w:rPr>
            </w:pPr>
          </w:p>
        </w:tc>
        <w:tc>
          <w:tcPr>
            <w:tcW w:w="743" w:type="dxa"/>
            <w:gridSpan w:val="3"/>
            <w:vAlign w:val="center"/>
          </w:tcPr>
          <w:p w14:paraId="46142497" w14:textId="77777777" w:rsidR="00B64502" w:rsidRPr="00B64502" w:rsidRDefault="00B64502" w:rsidP="00B64502">
            <w:pPr>
              <w:adjustRightInd w:val="0"/>
              <w:snapToGrid w:val="0"/>
              <w:jc w:val="center"/>
              <w:rPr>
                <w:rFonts w:eastAsia="仿宋_GB2312" w:cs="仿宋_GB2312"/>
                <w:sz w:val="24"/>
                <w:szCs w:val="24"/>
              </w:rPr>
            </w:pPr>
          </w:p>
        </w:tc>
        <w:tc>
          <w:tcPr>
            <w:tcW w:w="583" w:type="dxa"/>
            <w:vAlign w:val="center"/>
          </w:tcPr>
          <w:p w14:paraId="0DCC918C" w14:textId="77777777" w:rsidR="00B64502" w:rsidRPr="00B64502" w:rsidRDefault="00B64502" w:rsidP="00B64502">
            <w:pPr>
              <w:adjustRightInd w:val="0"/>
              <w:snapToGrid w:val="0"/>
              <w:jc w:val="center"/>
              <w:rPr>
                <w:rFonts w:eastAsia="仿宋_GB2312" w:cs="仿宋_GB2312"/>
                <w:sz w:val="24"/>
                <w:szCs w:val="24"/>
              </w:rPr>
            </w:pPr>
          </w:p>
        </w:tc>
        <w:tc>
          <w:tcPr>
            <w:tcW w:w="576" w:type="dxa"/>
            <w:vAlign w:val="center"/>
          </w:tcPr>
          <w:p w14:paraId="25BBB5D2" w14:textId="77777777" w:rsidR="00B64502" w:rsidRPr="00B64502" w:rsidRDefault="00B64502" w:rsidP="00B64502">
            <w:pPr>
              <w:adjustRightInd w:val="0"/>
              <w:snapToGrid w:val="0"/>
              <w:jc w:val="center"/>
              <w:rPr>
                <w:rFonts w:eastAsia="仿宋_GB2312" w:cs="仿宋_GB2312"/>
                <w:sz w:val="24"/>
                <w:szCs w:val="24"/>
              </w:rPr>
            </w:pPr>
          </w:p>
        </w:tc>
        <w:tc>
          <w:tcPr>
            <w:tcW w:w="456" w:type="dxa"/>
            <w:vAlign w:val="center"/>
          </w:tcPr>
          <w:p w14:paraId="7BF84F6B" w14:textId="5283CF7C" w:rsidR="00B64502" w:rsidRPr="006B0E4E" w:rsidRDefault="00B64502" w:rsidP="006E121E">
            <w:pPr>
              <w:adjustRightInd w:val="0"/>
              <w:snapToGrid w:val="0"/>
              <w:rPr>
                <w:rFonts w:eastAsia="仿宋_GB2312"/>
                <w:bCs/>
                <w:color w:val="000000"/>
                <w:sz w:val="24"/>
                <w:szCs w:val="24"/>
              </w:rPr>
            </w:pPr>
          </w:p>
        </w:tc>
        <w:tc>
          <w:tcPr>
            <w:tcW w:w="609" w:type="dxa"/>
            <w:vAlign w:val="center"/>
          </w:tcPr>
          <w:p w14:paraId="52E2D07C" w14:textId="6B9BB203" w:rsidR="00B64502" w:rsidRPr="006B0E4E" w:rsidRDefault="00B64502" w:rsidP="006E121E">
            <w:pPr>
              <w:adjustRightInd w:val="0"/>
              <w:snapToGrid w:val="0"/>
              <w:rPr>
                <w:rFonts w:eastAsia="仿宋_GB2312"/>
                <w:bCs/>
                <w:color w:val="000000"/>
                <w:sz w:val="24"/>
                <w:szCs w:val="24"/>
              </w:rPr>
            </w:pPr>
          </w:p>
        </w:tc>
      </w:tr>
      <w:tr w:rsidR="00B64502" w:rsidRPr="006B0E4E" w14:paraId="3A0C60D7" w14:textId="77777777" w:rsidTr="007B23FC">
        <w:trPr>
          <w:trHeight w:val="20"/>
        </w:trPr>
        <w:tc>
          <w:tcPr>
            <w:tcW w:w="1221" w:type="dxa"/>
            <w:gridSpan w:val="3"/>
            <w:vMerge/>
            <w:vAlign w:val="center"/>
          </w:tcPr>
          <w:p w14:paraId="7F5066D1" w14:textId="77777777" w:rsidR="00B64502" w:rsidRPr="006B0E4E" w:rsidRDefault="00B64502" w:rsidP="006E121E">
            <w:pPr>
              <w:adjustRightInd w:val="0"/>
              <w:snapToGrid w:val="0"/>
              <w:rPr>
                <w:rFonts w:eastAsia="仿宋_GB2312"/>
                <w:bCs/>
                <w:color w:val="000000"/>
                <w:sz w:val="24"/>
                <w:szCs w:val="24"/>
              </w:rPr>
            </w:pPr>
          </w:p>
        </w:tc>
        <w:tc>
          <w:tcPr>
            <w:tcW w:w="733" w:type="dxa"/>
            <w:vAlign w:val="center"/>
          </w:tcPr>
          <w:p w14:paraId="4A854E4B" w14:textId="58A7E610" w:rsidR="00B64502" w:rsidRPr="00B64502" w:rsidRDefault="00B64502" w:rsidP="00B64502">
            <w:pPr>
              <w:adjustRightInd w:val="0"/>
              <w:snapToGrid w:val="0"/>
              <w:jc w:val="center"/>
              <w:rPr>
                <w:rFonts w:eastAsia="仿宋_GB2312" w:cs="仿宋_GB2312"/>
                <w:sz w:val="24"/>
                <w:szCs w:val="24"/>
              </w:rPr>
            </w:pPr>
            <w:r w:rsidRPr="00B64502">
              <w:rPr>
                <w:rFonts w:eastAsia="仿宋_GB2312" w:cs="仿宋_GB2312" w:hint="eastAsia"/>
                <w:sz w:val="24"/>
                <w:szCs w:val="24"/>
              </w:rPr>
              <w:t>2</w:t>
            </w:r>
          </w:p>
        </w:tc>
        <w:tc>
          <w:tcPr>
            <w:tcW w:w="1443" w:type="dxa"/>
            <w:gridSpan w:val="2"/>
            <w:vAlign w:val="center"/>
          </w:tcPr>
          <w:p w14:paraId="28B0D1AE" w14:textId="3C31DAFD" w:rsidR="00B64502" w:rsidRPr="00B64502" w:rsidRDefault="00B64502" w:rsidP="00B64502">
            <w:pPr>
              <w:adjustRightInd w:val="0"/>
              <w:snapToGrid w:val="0"/>
              <w:jc w:val="center"/>
              <w:rPr>
                <w:rFonts w:eastAsia="仿宋_GB2312" w:cs="仿宋_GB2312"/>
                <w:sz w:val="24"/>
                <w:szCs w:val="24"/>
              </w:rPr>
            </w:pPr>
            <w:r w:rsidRPr="00B64502">
              <w:rPr>
                <w:rFonts w:eastAsia="仿宋_GB2312" w:cs="仿宋_GB2312" w:hint="eastAsia"/>
                <w:sz w:val="24"/>
                <w:szCs w:val="24"/>
              </w:rPr>
              <w:t>/</w:t>
            </w:r>
          </w:p>
        </w:tc>
        <w:tc>
          <w:tcPr>
            <w:tcW w:w="1391" w:type="dxa"/>
            <w:vAlign w:val="center"/>
          </w:tcPr>
          <w:p w14:paraId="27492706" w14:textId="5FAAFA51" w:rsidR="00B64502" w:rsidRPr="00B64502" w:rsidRDefault="00B64502" w:rsidP="00B64502">
            <w:pPr>
              <w:adjustRightInd w:val="0"/>
              <w:snapToGrid w:val="0"/>
              <w:jc w:val="center"/>
              <w:rPr>
                <w:rFonts w:eastAsia="仿宋_GB2312" w:cs="仿宋_GB2312"/>
                <w:sz w:val="24"/>
                <w:szCs w:val="24"/>
              </w:rPr>
            </w:pPr>
            <w:r w:rsidRPr="00B64502">
              <w:rPr>
                <w:rFonts w:eastAsia="仿宋_GB2312" w:cs="仿宋_GB2312" w:hint="eastAsia"/>
                <w:sz w:val="24"/>
                <w:szCs w:val="24"/>
              </w:rPr>
              <w:t>第二课堂</w:t>
            </w:r>
          </w:p>
        </w:tc>
        <w:tc>
          <w:tcPr>
            <w:tcW w:w="700" w:type="dxa"/>
            <w:vAlign w:val="center"/>
          </w:tcPr>
          <w:p w14:paraId="3C6AD331" w14:textId="3D51F089" w:rsidR="00B64502" w:rsidRPr="00B64502" w:rsidRDefault="00B64502" w:rsidP="00B64502">
            <w:pPr>
              <w:adjustRightInd w:val="0"/>
              <w:snapToGrid w:val="0"/>
              <w:jc w:val="center"/>
              <w:rPr>
                <w:rFonts w:eastAsia="仿宋_GB2312" w:cs="仿宋_GB2312"/>
                <w:sz w:val="24"/>
                <w:szCs w:val="24"/>
              </w:rPr>
            </w:pPr>
            <w:r w:rsidRPr="00B64502">
              <w:rPr>
                <w:rFonts w:eastAsia="仿宋_GB2312" w:cs="仿宋_GB2312" w:hint="eastAsia"/>
                <w:sz w:val="24"/>
                <w:szCs w:val="24"/>
              </w:rPr>
              <w:t>/</w:t>
            </w:r>
          </w:p>
        </w:tc>
        <w:tc>
          <w:tcPr>
            <w:tcW w:w="696" w:type="dxa"/>
            <w:vAlign w:val="center"/>
          </w:tcPr>
          <w:p w14:paraId="6934D99D" w14:textId="0B857BF5" w:rsidR="00B64502" w:rsidRPr="00B64502" w:rsidRDefault="00B64502" w:rsidP="00B64502">
            <w:pPr>
              <w:adjustRightInd w:val="0"/>
              <w:snapToGrid w:val="0"/>
              <w:jc w:val="center"/>
              <w:rPr>
                <w:rFonts w:eastAsia="仿宋_GB2312" w:cs="仿宋_GB2312"/>
                <w:sz w:val="24"/>
                <w:szCs w:val="24"/>
              </w:rPr>
            </w:pPr>
            <w:r w:rsidRPr="00B64502">
              <w:rPr>
                <w:rFonts w:eastAsia="仿宋_GB2312" w:cs="仿宋_GB2312" w:hint="eastAsia"/>
                <w:sz w:val="24"/>
                <w:szCs w:val="24"/>
              </w:rPr>
              <w:t>/</w:t>
            </w:r>
          </w:p>
        </w:tc>
        <w:tc>
          <w:tcPr>
            <w:tcW w:w="696" w:type="dxa"/>
            <w:vAlign w:val="center"/>
          </w:tcPr>
          <w:p w14:paraId="2B8D3B92" w14:textId="1AF124B9" w:rsidR="00B64502" w:rsidRPr="00B64502" w:rsidRDefault="00B64502" w:rsidP="00B64502">
            <w:pPr>
              <w:adjustRightInd w:val="0"/>
              <w:snapToGrid w:val="0"/>
              <w:jc w:val="center"/>
              <w:rPr>
                <w:rFonts w:eastAsia="仿宋_GB2312" w:cs="仿宋_GB2312"/>
                <w:sz w:val="24"/>
                <w:szCs w:val="24"/>
              </w:rPr>
            </w:pPr>
            <w:r w:rsidRPr="00B64502">
              <w:rPr>
                <w:rFonts w:eastAsia="仿宋_GB2312" w:cs="仿宋_GB2312" w:hint="eastAsia"/>
                <w:sz w:val="24"/>
                <w:szCs w:val="24"/>
              </w:rPr>
              <w:t>/</w:t>
            </w:r>
          </w:p>
        </w:tc>
        <w:tc>
          <w:tcPr>
            <w:tcW w:w="872" w:type="dxa"/>
            <w:vAlign w:val="center"/>
          </w:tcPr>
          <w:p w14:paraId="64331A37" w14:textId="301A81F5" w:rsidR="00B64502" w:rsidRPr="00B64502" w:rsidRDefault="00B64502" w:rsidP="00B64502">
            <w:pPr>
              <w:adjustRightInd w:val="0"/>
              <w:snapToGrid w:val="0"/>
              <w:jc w:val="center"/>
              <w:rPr>
                <w:rFonts w:eastAsia="仿宋_GB2312" w:cs="仿宋_GB2312"/>
                <w:sz w:val="24"/>
                <w:szCs w:val="24"/>
              </w:rPr>
            </w:pPr>
            <w:r w:rsidRPr="00B64502">
              <w:rPr>
                <w:rFonts w:eastAsia="仿宋_GB2312" w:cs="仿宋_GB2312" w:hint="eastAsia"/>
                <w:sz w:val="24"/>
                <w:szCs w:val="24"/>
              </w:rPr>
              <w:t>8</w:t>
            </w:r>
          </w:p>
        </w:tc>
        <w:tc>
          <w:tcPr>
            <w:tcW w:w="670" w:type="dxa"/>
            <w:vAlign w:val="center"/>
          </w:tcPr>
          <w:p w14:paraId="1781A971" w14:textId="77777777" w:rsidR="00B64502" w:rsidRPr="00B64502" w:rsidRDefault="00B64502" w:rsidP="00B64502">
            <w:pPr>
              <w:adjustRightInd w:val="0"/>
              <w:snapToGrid w:val="0"/>
              <w:jc w:val="center"/>
              <w:rPr>
                <w:rFonts w:eastAsia="仿宋_GB2312" w:cs="仿宋_GB2312"/>
                <w:sz w:val="24"/>
                <w:szCs w:val="24"/>
              </w:rPr>
            </w:pPr>
          </w:p>
        </w:tc>
        <w:tc>
          <w:tcPr>
            <w:tcW w:w="643" w:type="dxa"/>
            <w:vAlign w:val="center"/>
          </w:tcPr>
          <w:p w14:paraId="644E1862" w14:textId="77777777" w:rsidR="00B64502" w:rsidRPr="00B64502" w:rsidRDefault="00B64502" w:rsidP="00B64502">
            <w:pPr>
              <w:adjustRightInd w:val="0"/>
              <w:snapToGrid w:val="0"/>
              <w:jc w:val="center"/>
              <w:rPr>
                <w:rFonts w:eastAsia="仿宋_GB2312" w:cs="仿宋_GB2312"/>
                <w:sz w:val="24"/>
                <w:szCs w:val="24"/>
              </w:rPr>
            </w:pPr>
          </w:p>
        </w:tc>
        <w:tc>
          <w:tcPr>
            <w:tcW w:w="644" w:type="dxa"/>
            <w:vAlign w:val="center"/>
          </w:tcPr>
          <w:p w14:paraId="3AEB5221" w14:textId="77777777" w:rsidR="00B64502" w:rsidRPr="00B64502" w:rsidRDefault="00B64502" w:rsidP="00B64502">
            <w:pPr>
              <w:adjustRightInd w:val="0"/>
              <w:snapToGrid w:val="0"/>
              <w:jc w:val="center"/>
              <w:rPr>
                <w:rFonts w:eastAsia="仿宋_GB2312" w:cs="仿宋_GB2312"/>
                <w:sz w:val="24"/>
                <w:szCs w:val="24"/>
              </w:rPr>
            </w:pPr>
          </w:p>
        </w:tc>
        <w:tc>
          <w:tcPr>
            <w:tcW w:w="645" w:type="dxa"/>
            <w:vAlign w:val="center"/>
          </w:tcPr>
          <w:p w14:paraId="230A5A9E" w14:textId="54401ED2" w:rsidR="00B64502" w:rsidRPr="00B64502" w:rsidRDefault="00B64502" w:rsidP="00B64502">
            <w:pPr>
              <w:adjustRightInd w:val="0"/>
              <w:snapToGrid w:val="0"/>
              <w:jc w:val="center"/>
              <w:rPr>
                <w:rFonts w:eastAsia="仿宋_GB2312" w:cs="仿宋_GB2312"/>
                <w:sz w:val="24"/>
                <w:szCs w:val="24"/>
              </w:rPr>
            </w:pPr>
          </w:p>
        </w:tc>
        <w:tc>
          <w:tcPr>
            <w:tcW w:w="643" w:type="dxa"/>
            <w:vAlign w:val="center"/>
          </w:tcPr>
          <w:p w14:paraId="5F433244" w14:textId="77777777" w:rsidR="00B64502" w:rsidRPr="00B64502" w:rsidRDefault="00B64502" w:rsidP="00B64502">
            <w:pPr>
              <w:adjustRightInd w:val="0"/>
              <w:snapToGrid w:val="0"/>
              <w:jc w:val="center"/>
              <w:rPr>
                <w:rFonts w:eastAsia="仿宋_GB2312" w:cs="仿宋_GB2312"/>
                <w:sz w:val="24"/>
                <w:szCs w:val="24"/>
              </w:rPr>
            </w:pPr>
          </w:p>
        </w:tc>
        <w:tc>
          <w:tcPr>
            <w:tcW w:w="632" w:type="dxa"/>
            <w:vAlign w:val="center"/>
          </w:tcPr>
          <w:p w14:paraId="2FEC56DC" w14:textId="77777777" w:rsidR="00B64502" w:rsidRPr="00B64502" w:rsidRDefault="00B64502" w:rsidP="00B64502">
            <w:pPr>
              <w:adjustRightInd w:val="0"/>
              <w:snapToGrid w:val="0"/>
              <w:jc w:val="center"/>
              <w:rPr>
                <w:rFonts w:eastAsia="仿宋_GB2312" w:cs="仿宋_GB2312"/>
                <w:sz w:val="24"/>
                <w:szCs w:val="24"/>
              </w:rPr>
            </w:pPr>
          </w:p>
        </w:tc>
        <w:tc>
          <w:tcPr>
            <w:tcW w:w="743" w:type="dxa"/>
            <w:gridSpan w:val="3"/>
            <w:vAlign w:val="center"/>
          </w:tcPr>
          <w:p w14:paraId="18CD0EF0" w14:textId="77777777" w:rsidR="00B64502" w:rsidRPr="00B64502" w:rsidRDefault="00B64502" w:rsidP="00B64502">
            <w:pPr>
              <w:adjustRightInd w:val="0"/>
              <w:snapToGrid w:val="0"/>
              <w:jc w:val="center"/>
              <w:rPr>
                <w:rFonts w:eastAsia="仿宋_GB2312" w:cs="仿宋_GB2312"/>
                <w:sz w:val="24"/>
                <w:szCs w:val="24"/>
              </w:rPr>
            </w:pPr>
          </w:p>
        </w:tc>
        <w:tc>
          <w:tcPr>
            <w:tcW w:w="583" w:type="dxa"/>
            <w:vAlign w:val="center"/>
          </w:tcPr>
          <w:p w14:paraId="0DC2DEF0" w14:textId="77777777" w:rsidR="00B64502" w:rsidRPr="00B64502" w:rsidRDefault="00B64502" w:rsidP="00B64502">
            <w:pPr>
              <w:adjustRightInd w:val="0"/>
              <w:snapToGrid w:val="0"/>
              <w:jc w:val="center"/>
              <w:rPr>
                <w:rFonts w:eastAsia="仿宋_GB2312" w:cs="仿宋_GB2312"/>
                <w:sz w:val="24"/>
                <w:szCs w:val="24"/>
              </w:rPr>
            </w:pPr>
          </w:p>
        </w:tc>
        <w:tc>
          <w:tcPr>
            <w:tcW w:w="576" w:type="dxa"/>
            <w:vAlign w:val="center"/>
          </w:tcPr>
          <w:p w14:paraId="312CF080" w14:textId="77777777" w:rsidR="00B64502" w:rsidRPr="00B64502" w:rsidRDefault="00B64502" w:rsidP="00B64502">
            <w:pPr>
              <w:adjustRightInd w:val="0"/>
              <w:snapToGrid w:val="0"/>
              <w:jc w:val="center"/>
              <w:rPr>
                <w:rFonts w:eastAsia="仿宋_GB2312" w:cs="仿宋_GB2312"/>
                <w:sz w:val="24"/>
                <w:szCs w:val="24"/>
              </w:rPr>
            </w:pPr>
          </w:p>
        </w:tc>
        <w:tc>
          <w:tcPr>
            <w:tcW w:w="456" w:type="dxa"/>
            <w:vAlign w:val="center"/>
          </w:tcPr>
          <w:p w14:paraId="07EF5730" w14:textId="7C7F0D44" w:rsidR="00B64502" w:rsidRPr="006B0E4E" w:rsidRDefault="00B64502" w:rsidP="006E121E">
            <w:pPr>
              <w:adjustRightInd w:val="0"/>
              <w:snapToGrid w:val="0"/>
              <w:rPr>
                <w:rFonts w:eastAsia="仿宋_GB2312"/>
                <w:bCs/>
                <w:color w:val="000000"/>
                <w:sz w:val="24"/>
                <w:szCs w:val="24"/>
              </w:rPr>
            </w:pPr>
          </w:p>
        </w:tc>
        <w:tc>
          <w:tcPr>
            <w:tcW w:w="609" w:type="dxa"/>
            <w:vAlign w:val="center"/>
          </w:tcPr>
          <w:p w14:paraId="03F0702F" w14:textId="77777777" w:rsidR="00B64502" w:rsidRPr="006B0E4E" w:rsidRDefault="00B64502" w:rsidP="006E121E">
            <w:pPr>
              <w:adjustRightInd w:val="0"/>
              <w:snapToGrid w:val="0"/>
              <w:rPr>
                <w:rFonts w:eastAsia="仿宋_GB2312"/>
                <w:bCs/>
                <w:color w:val="000000"/>
                <w:sz w:val="24"/>
                <w:szCs w:val="24"/>
              </w:rPr>
            </w:pPr>
          </w:p>
        </w:tc>
      </w:tr>
      <w:tr w:rsidR="00B64502" w:rsidRPr="006B0E4E" w14:paraId="28C0BDA5" w14:textId="77777777" w:rsidTr="007B23FC">
        <w:trPr>
          <w:trHeight w:val="20"/>
        </w:trPr>
        <w:tc>
          <w:tcPr>
            <w:tcW w:w="1221" w:type="dxa"/>
            <w:gridSpan w:val="3"/>
            <w:vMerge/>
            <w:vAlign w:val="center"/>
          </w:tcPr>
          <w:p w14:paraId="52F6DA8C" w14:textId="77777777" w:rsidR="00B64502" w:rsidRPr="006B0E4E" w:rsidRDefault="00B64502" w:rsidP="006E121E">
            <w:pPr>
              <w:adjustRightInd w:val="0"/>
              <w:snapToGrid w:val="0"/>
              <w:rPr>
                <w:rFonts w:eastAsia="仿宋_GB2312"/>
                <w:bCs/>
                <w:color w:val="000000"/>
                <w:sz w:val="24"/>
                <w:szCs w:val="24"/>
              </w:rPr>
            </w:pPr>
          </w:p>
        </w:tc>
        <w:tc>
          <w:tcPr>
            <w:tcW w:w="733" w:type="dxa"/>
            <w:vAlign w:val="center"/>
          </w:tcPr>
          <w:p w14:paraId="632B0280" w14:textId="6BE2D16A" w:rsidR="00B64502" w:rsidRPr="00B64502" w:rsidRDefault="00B64502" w:rsidP="00B64502">
            <w:pPr>
              <w:adjustRightInd w:val="0"/>
              <w:snapToGrid w:val="0"/>
              <w:jc w:val="center"/>
              <w:rPr>
                <w:rFonts w:eastAsia="仿宋_GB2312" w:cs="仿宋_GB2312"/>
                <w:sz w:val="24"/>
                <w:szCs w:val="24"/>
              </w:rPr>
            </w:pPr>
            <w:r w:rsidRPr="00B64502">
              <w:rPr>
                <w:rFonts w:eastAsia="仿宋_GB2312" w:cs="仿宋_GB2312" w:hint="eastAsia"/>
                <w:sz w:val="24"/>
                <w:szCs w:val="24"/>
              </w:rPr>
              <w:t>3</w:t>
            </w:r>
          </w:p>
        </w:tc>
        <w:tc>
          <w:tcPr>
            <w:tcW w:w="1443" w:type="dxa"/>
            <w:gridSpan w:val="2"/>
            <w:vAlign w:val="center"/>
          </w:tcPr>
          <w:p w14:paraId="55B4CC8A" w14:textId="7788CA76" w:rsidR="00B64502" w:rsidRPr="00B64502" w:rsidRDefault="00B64502" w:rsidP="00B64502">
            <w:pPr>
              <w:adjustRightInd w:val="0"/>
              <w:snapToGrid w:val="0"/>
              <w:jc w:val="center"/>
              <w:rPr>
                <w:rFonts w:eastAsia="仿宋_GB2312" w:cs="仿宋_GB2312"/>
                <w:sz w:val="24"/>
                <w:szCs w:val="24"/>
              </w:rPr>
            </w:pPr>
            <w:r w:rsidRPr="00B64502">
              <w:rPr>
                <w:rFonts w:eastAsia="仿宋_GB2312" w:cs="仿宋_GB2312" w:hint="eastAsia"/>
                <w:sz w:val="24"/>
                <w:szCs w:val="24"/>
              </w:rPr>
              <w:t>/</w:t>
            </w:r>
          </w:p>
        </w:tc>
        <w:tc>
          <w:tcPr>
            <w:tcW w:w="1391" w:type="dxa"/>
            <w:vAlign w:val="center"/>
          </w:tcPr>
          <w:p w14:paraId="6AD7AF2B" w14:textId="55CC13EA" w:rsidR="00B64502" w:rsidRPr="00B64502" w:rsidRDefault="00B64502" w:rsidP="00B64502">
            <w:pPr>
              <w:adjustRightInd w:val="0"/>
              <w:snapToGrid w:val="0"/>
              <w:jc w:val="center"/>
              <w:rPr>
                <w:rFonts w:eastAsia="仿宋_GB2312" w:cs="仿宋_GB2312"/>
                <w:sz w:val="24"/>
                <w:szCs w:val="24"/>
              </w:rPr>
            </w:pPr>
            <w:r w:rsidRPr="00B64502">
              <w:rPr>
                <w:rFonts w:eastAsia="仿宋_GB2312" w:cs="仿宋_GB2312" w:hint="eastAsia"/>
                <w:sz w:val="24"/>
                <w:szCs w:val="24"/>
              </w:rPr>
              <w:t>创新创业培训</w:t>
            </w:r>
          </w:p>
        </w:tc>
        <w:tc>
          <w:tcPr>
            <w:tcW w:w="700" w:type="dxa"/>
            <w:vAlign w:val="center"/>
          </w:tcPr>
          <w:p w14:paraId="6F67F9F5" w14:textId="1124EC60" w:rsidR="00B64502" w:rsidRPr="00B64502" w:rsidRDefault="00B64502" w:rsidP="00B64502">
            <w:pPr>
              <w:adjustRightInd w:val="0"/>
              <w:snapToGrid w:val="0"/>
              <w:jc w:val="center"/>
              <w:rPr>
                <w:rFonts w:eastAsia="仿宋_GB2312" w:cs="仿宋_GB2312"/>
                <w:sz w:val="24"/>
                <w:szCs w:val="24"/>
              </w:rPr>
            </w:pPr>
            <w:r w:rsidRPr="00B64502">
              <w:rPr>
                <w:rFonts w:eastAsia="仿宋_GB2312" w:cs="仿宋_GB2312" w:hint="eastAsia"/>
                <w:sz w:val="24"/>
                <w:szCs w:val="24"/>
              </w:rPr>
              <w:t>120</w:t>
            </w:r>
          </w:p>
        </w:tc>
        <w:tc>
          <w:tcPr>
            <w:tcW w:w="696" w:type="dxa"/>
            <w:vAlign w:val="center"/>
          </w:tcPr>
          <w:p w14:paraId="02ED1715" w14:textId="508CD5B9" w:rsidR="00B64502" w:rsidRPr="00B64502" w:rsidRDefault="00B64502" w:rsidP="00B64502">
            <w:pPr>
              <w:adjustRightInd w:val="0"/>
              <w:snapToGrid w:val="0"/>
              <w:jc w:val="center"/>
              <w:rPr>
                <w:rFonts w:eastAsia="仿宋_GB2312" w:cs="仿宋_GB2312"/>
                <w:sz w:val="24"/>
                <w:szCs w:val="24"/>
              </w:rPr>
            </w:pPr>
            <w:r w:rsidRPr="00B64502">
              <w:rPr>
                <w:rFonts w:eastAsia="仿宋_GB2312" w:cs="仿宋_GB2312" w:hint="eastAsia"/>
                <w:sz w:val="24"/>
                <w:szCs w:val="24"/>
              </w:rPr>
              <w:t>120</w:t>
            </w:r>
          </w:p>
        </w:tc>
        <w:tc>
          <w:tcPr>
            <w:tcW w:w="696" w:type="dxa"/>
            <w:vAlign w:val="center"/>
          </w:tcPr>
          <w:p w14:paraId="5C9B2378" w14:textId="45EFF28C" w:rsidR="00B64502" w:rsidRPr="00B64502" w:rsidRDefault="00B64502" w:rsidP="00B64502">
            <w:pPr>
              <w:adjustRightInd w:val="0"/>
              <w:snapToGrid w:val="0"/>
              <w:jc w:val="center"/>
              <w:rPr>
                <w:rFonts w:eastAsia="仿宋_GB2312" w:cs="仿宋_GB2312"/>
                <w:sz w:val="24"/>
                <w:szCs w:val="24"/>
              </w:rPr>
            </w:pPr>
            <w:r w:rsidRPr="00B64502">
              <w:rPr>
                <w:rFonts w:eastAsia="仿宋_GB2312" w:cs="仿宋_GB2312" w:hint="eastAsia"/>
                <w:sz w:val="24"/>
                <w:szCs w:val="24"/>
              </w:rPr>
              <w:t>/</w:t>
            </w:r>
          </w:p>
        </w:tc>
        <w:tc>
          <w:tcPr>
            <w:tcW w:w="872" w:type="dxa"/>
            <w:vAlign w:val="center"/>
          </w:tcPr>
          <w:p w14:paraId="46AC9E31" w14:textId="2138C49F" w:rsidR="00B64502" w:rsidRPr="00B64502" w:rsidRDefault="00B64502" w:rsidP="00B64502">
            <w:pPr>
              <w:adjustRightInd w:val="0"/>
              <w:snapToGrid w:val="0"/>
              <w:jc w:val="center"/>
              <w:rPr>
                <w:rFonts w:eastAsia="仿宋_GB2312" w:cs="仿宋_GB2312"/>
                <w:sz w:val="24"/>
                <w:szCs w:val="24"/>
              </w:rPr>
            </w:pPr>
            <w:r w:rsidRPr="00B64502">
              <w:rPr>
                <w:rFonts w:eastAsia="仿宋_GB2312" w:cs="仿宋_GB2312" w:hint="eastAsia"/>
                <w:sz w:val="24"/>
                <w:szCs w:val="24"/>
              </w:rPr>
              <w:t>7.5</w:t>
            </w:r>
          </w:p>
        </w:tc>
        <w:tc>
          <w:tcPr>
            <w:tcW w:w="670" w:type="dxa"/>
            <w:vAlign w:val="center"/>
          </w:tcPr>
          <w:p w14:paraId="673DA859" w14:textId="77777777" w:rsidR="00B64502" w:rsidRPr="00B64502" w:rsidRDefault="00B64502" w:rsidP="00B64502">
            <w:pPr>
              <w:adjustRightInd w:val="0"/>
              <w:snapToGrid w:val="0"/>
              <w:jc w:val="center"/>
              <w:rPr>
                <w:rFonts w:eastAsia="仿宋_GB2312" w:cs="仿宋_GB2312"/>
                <w:sz w:val="24"/>
                <w:szCs w:val="24"/>
              </w:rPr>
            </w:pPr>
          </w:p>
        </w:tc>
        <w:tc>
          <w:tcPr>
            <w:tcW w:w="643" w:type="dxa"/>
            <w:vAlign w:val="center"/>
          </w:tcPr>
          <w:p w14:paraId="43704369" w14:textId="77777777" w:rsidR="00B64502" w:rsidRPr="00B64502" w:rsidRDefault="00B64502" w:rsidP="00B64502">
            <w:pPr>
              <w:adjustRightInd w:val="0"/>
              <w:snapToGrid w:val="0"/>
              <w:jc w:val="center"/>
              <w:rPr>
                <w:rFonts w:eastAsia="仿宋_GB2312" w:cs="仿宋_GB2312"/>
                <w:sz w:val="24"/>
                <w:szCs w:val="24"/>
              </w:rPr>
            </w:pPr>
          </w:p>
        </w:tc>
        <w:tc>
          <w:tcPr>
            <w:tcW w:w="644" w:type="dxa"/>
            <w:vAlign w:val="center"/>
          </w:tcPr>
          <w:p w14:paraId="54ABC910" w14:textId="77777777" w:rsidR="00B64502" w:rsidRPr="00B64502" w:rsidRDefault="00B64502" w:rsidP="00B64502">
            <w:pPr>
              <w:adjustRightInd w:val="0"/>
              <w:snapToGrid w:val="0"/>
              <w:jc w:val="center"/>
              <w:rPr>
                <w:rFonts w:eastAsia="仿宋_GB2312" w:cs="仿宋_GB2312"/>
                <w:sz w:val="24"/>
                <w:szCs w:val="24"/>
              </w:rPr>
            </w:pPr>
          </w:p>
        </w:tc>
        <w:tc>
          <w:tcPr>
            <w:tcW w:w="645" w:type="dxa"/>
            <w:vAlign w:val="center"/>
          </w:tcPr>
          <w:p w14:paraId="44D6EE42" w14:textId="5061D817" w:rsidR="00B64502" w:rsidRPr="00B64502" w:rsidRDefault="00B64502" w:rsidP="00B64502">
            <w:pPr>
              <w:adjustRightInd w:val="0"/>
              <w:snapToGrid w:val="0"/>
              <w:jc w:val="center"/>
              <w:rPr>
                <w:rFonts w:eastAsia="仿宋_GB2312" w:cs="仿宋_GB2312"/>
                <w:sz w:val="24"/>
                <w:szCs w:val="24"/>
              </w:rPr>
            </w:pPr>
          </w:p>
        </w:tc>
        <w:tc>
          <w:tcPr>
            <w:tcW w:w="643" w:type="dxa"/>
            <w:vAlign w:val="center"/>
          </w:tcPr>
          <w:p w14:paraId="047F2F06" w14:textId="77777777" w:rsidR="00B64502" w:rsidRPr="00B64502" w:rsidRDefault="00B64502" w:rsidP="00B64502">
            <w:pPr>
              <w:adjustRightInd w:val="0"/>
              <w:snapToGrid w:val="0"/>
              <w:jc w:val="center"/>
              <w:rPr>
                <w:rFonts w:eastAsia="仿宋_GB2312" w:cs="仿宋_GB2312"/>
                <w:sz w:val="24"/>
                <w:szCs w:val="24"/>
              </w:rPr>
            </w:pPr>
          </w:p>
        </w:tc>
        <w:tc>
          <w:tcPr>
            <w:tcW w:w="632" w:type="dxa"/>
            <w:vAlign w:val="center"/>
          </w:tcPr>
          <w:p w14:paraId="1E3BB2E0" w14:textId="77777777" w:rsidR="00B64502" w:rsidRPr="00B64502" w:rsidRDefault="00B64502" w:rsidP="00B64502">
            <w:pPr>
              <w:adjustRightInd w:val="0"/>
              <w:snapToGrid w:val="0"/>
              <w:jc w:val="center"/>
              <w:rPr>
                <w:rFonts w:eastAsia="仿宋_GB2312" w:cs="仿宋_GB2312"/>
                <w:sz w:val="24"/>
                <w:szCs w:val="24"/>
              </w:rPr>
            </w:pPr>
          </w:p>
        </w:tc>
        <w:tc>
          <w:tcPr>
            <w:tcW w:w="743" w:type="dxa"/>
            <w:gridSpan w:val="3"/>
            <w:vAlign w:val="center"/>
          </w:tcPr>
          <w:p w14:paraId="734A0FF7" w14:textId="77777777" w:rsidR="00B64502" w:rsidRPr="00B64502" w:rsidRDefault="00B64502" w:rsidP="00B64502">
            <w:pPr>
              <w:adjustRightInd w:val="0"/>
              <w:snapToGrid w:val="0"/>
              <w:jc w:val="center"/>
              <w:rPr>
                <w:rFonts w:eastAsia="仿宋_GB2312" w:cs="仿宋_GB2312"/>
                <w:sz w:val="24"/>
                <w:szCs w:val="24"/>
              </w:rPr>
            </w:pPr>
          </w:p>
        </w:tc>
        <w:tc>
          <w:tcPr>
            <w:tcW w:w="583" w:type="dxa"/>
            <w:vAlign w:val="center"/>
          </w:tcPr>
          <w:p w14:paraId="7B5379B4" w14:textId="77777777" w:rsidR="00B64502" w:rsidRPr="00B64502" w:rsidRDefault="00B64502" w:rsidP="00B64502">
            <w:pPr>
              <w:adjustRightInd w:val="0"/>
              <w:snapToGrid w:val="0"/>
              <w:jc w:val="center"/>
              <w:rPr>
                <w:rFonts w:eastAsia="仿宋_GB2312" w:cs="仿宋_GB2312"/>
                <w:sz w:val="24"/>
                <w:szCs w:val="24"/>
              </w:rPr>
            </w:pPr>
          </w:p>
        </w:tc>
        <w:tc>
          <w:tcPr>
            <w:tcW w:w="576" w:type="dxa"/>
            <w:vAlign w:val="center"/>
          </w:tcPr>
          <w:p w14:paraId="7452B066" w14:textId="77DF9A57" w:rsidR="00B64502" w:rsidRPr="00B64502" w:rsidRDefault="00B64502" w:rsidP="00B64502">
            <w:pPr>
              <w:adjustRightInd w:val="0"/>
              <w:snapToGrid w:val="0"/>
              <w:jc w:val="center"/>
              <w:rPr>
                <w:rFonts w:eastAsia="仿宋_GB2312" w:cs="仿宋_GB2312"/>
                <w:sz w:val="24"/>
                <w:szCs w:val="24"/>
              </w:rPr>
            </w:pPr>
            <w:r w:rsidRPr="00B64502">
              <w:rPr>
                <w:rFonts w:eastAsia="仿宋_GB2312" w:cs="仿宋_GB2312" w:hint="eastAsia"/>
                <w:sz w:val="24"/>
                <w:szCs w:val="24"/>
              </w:rPr>
              <w:t>120</w:t>
            </w:r>
          </w:p>
        </w:tc>
        <w:tc>
          <w:tcPr>
            <w:tcW w:w="456" w:type="dxa"/>
            <w:vAlign w:val="center"/>
          </w:tcPr>
          <w:p w14:paraId="4C70DBB6" w14:textId="2D2EB7EC" w:rsidR="00B64502" w:rsidRPr="006B0E4E" w:rsidRDefault="00B64502" w:rsidP="006E121E">
            <w:pPr>
              <w:adjustRightInd w:val="0"/>
              <w:snapToGrid w:val="0"/>
              <w:rPr>
                <w:rFonts w:eastAsia="仿宋_GB2312"/>
                <w:bCs/>
                <w:color w:val="000000"/>
                <w:sz w:val="24"/>
                <w:szCs w:val="24"/>
              </w:rPr>
            </w:pPr>
          </w:p>
        </w:tc>
        <w:tc>
          <w:tcPr>
            <w:tcW w:w="609" w:type="dxa"/>
            <w:vAlign w:val="center"/>
          </w:tcPr>
          <w:p w14:paraId="20A9AF8F" w14:textId="77777777" w:rsidR="00B64502" w:rsidRPr="006B0E4E" w:rsidRDefault="00B64502" w:rsidP="006E121E">
            <w:pPr>
              <w:adjustRightInd w:val="0"/>
              <w:snapToGrid w:val="0"/>
              <w:rPr>
                <w:rFonts w:eastAsia="仿宋_GB2312"/>
                <w:bCs/>
                <w:color w:val="000000"/>
                <w:sz w:val="24"/>
                <w:szCs w:val="24"/>
              </w:rPr>
            </w:pPr>
          </w:p>
        </w:tc>
      </w:tr>
      <w:tr w:rsidR="00B64502" w:rsidRPr="006B0E4E" w14:paraId="10E08AB9" w14:textId="77777777" w:rsidTr="007B23FC">
        <w:trPr>
          <w:trHeight w:val="20"/>
        </w:trPr>
        <w:tc>
          <w:tcPr>
            <w:tcW w:w="1221" w:type="dxa"/>
            <w:gridSpan w:val="3"/>
            <w:vMerge/>
            <w:vAlign w:val="center"/>
          </w:tcPr>
          <w:p w14:paraId="1CBEFEAC" w14:textId="77777777" w:rsidR="00B64502" w:rsidRPr="006B0E4E" w:rsidRDefault="00B64502" w:rsidP="006E121E">
            <w:pPr>
              <w:adjustRightInd w:val="0"/>
              <w:snapToGrid w:val="0"/>
              <w:rPr>
                <w:rFonts w:eastAsia="仿宋_GB2312"/>
                <w:bCs/>
                <w:color w:val="000000"/>
                <w:sz w:val="24"/>
                <w:szCs w:val="24"/>
              </w:rPr>
            </w:pPr>
          </w:p>
        </w:tc>
        <w:tc>
          <w:tcPr>
            <w:tcW w:w="3567" w:type="dxa"/>
            <w:gridSpan w:val="4"/>
            <w:vAlign w:val="center"/>
          </w:tcPr>
          <w:p w14:paraId="3512C134" w14:textId="19DBC07C" w:rsidR="00B64502" w:rsidRPr="00B64502" w:rsidRDefault="00B64502" w:rsidP="00B64502">
            <w:pPr>
              <w:adjustRightInd w:val="0"/>
              <w:snapToGrid w:val="0"/>
              <w:jc w:val="center"/>
              <w:rPr>
                <w:rFonts w:eastAsia="仿宋_GB2312" w:cs="仿宋_GB2312"/>
                <w:sz w:val="24"/>
                <w:szCs w:val="24"/>
              </w:rPr>
            </w:pPr>
            <w:r w:rsidRPr="00B64502">
              <w:rPr>
                <w:rFonts w:eastAsia="仿宋_GB2312" w:cs="仿宋_GB2312" w:hint="eastAsia"/>
                <w:sz w:val="24"/>
                <w:szCs w:val="24"/>
              </w:rPr>
              <w:t>小计</w:t>
            </w:r>
          </w:p>
        </w:tc>
        <w:tc>
          <w:tcPr>
            <w:tcW w:w="700" w:type="dxa"/>
            <w:vAlign w:val="center"/>
          </w:tcPr>
          <w:p w14:paraId="2B8AB585" w14:textId="0CA3504B" w:rsidR="00B64502" w:rsidRPr="00B64502" w:rsidRDefault="00B64502" w:rsidP="00B64502">
            <w:pPr>
              <w:adjustRightInd w:val="0"/>
              <w:snapToGrid w:val="0"/>
              <w:jc w:val="center"/>
              <w:rPr>
                <w:rFonts w:eastAsia="仿宋_GB2312" w:cs="仿宋_GB2312"/>
                <w:sz w:val="24"/>
                <w:szCs w:val="24"/>
              </w:rPr>
            </w:pPr>
            <w:r w:rsidRPr="00B64502">
              <w:rPr>
                <w:rFonts w:eastAsia="仿宋_GB2312" w:cs="仿宋_GB2312" w:hint="eastAsia"/>
                <w:sz w:val="24"/>
                <w:szCs w:val="24"/>
              </w:rPr>
              <w:t>30</w:t>
            </w:r>
          </w:p>
        </w:tc>
        <w:tc>
          <w:tcPr>
            <w:tcW w:w="696" w:type="dxa"/>
            <w:vAlign w:val="center"/>
          </w:tcPr>
          <w:p w14:paraId="036269B1" w14:textId="704C072A" w:rsidR="00B64502" w:rsidRPr="00B64502" w:rsidRDefault="00B64502" w:rsidP="00B64502">
            <w:pPr>
              <w:adjustRightInd w:val="0"/>
              <w:snapToGrid w:val="0"/>
              <w:jc w:val="center"/>
              <w:rPr>
                <w:rFonts w:eastAsia="仿宋_GB2312" w:cs="仿宋_GB2312"/>
                <w:sz w:val="24"/>
                <w:szCs w:val="24"/>
              </w:rPr>
            </w:pPr>
            <w:r w:rsidRPr="00B64502">
              <w:rPr>
                <w:rFonts w:eastAsia="仿宋_GB2312" w:cs="仿宋_GB2312" w:hint="eastAsia"/>
                <w:sz w:val="24"/>
                <w:szCs w:val="24"/>
              </w:rPr>
              <w:t>0</w:t>
            </w:r>
          </w:p>
        </w:tc>
        <w:tc>
          <w:tcPr>
            <w:tcW w:w="696" w:type="dxa"/>
            <w:vAlign w:val="center"/>
          </w:tcPr>
          <w:p w14:paraId="717D4B84" w14:textId="2FBBBFC2" w:rsidR="00B64502" w:rsidRPr="00B64502" w:rsidRDefault="00B64502" w:rsidP="00B64502">
            <w:pPr>
              <w:adjustRightInd w:val="0"/>
              <w:snapToGrid w:val="0"/>
              <w:jc w:val="center"/>
              <w:rPr>
                <w:rFonts w:eastAsia="仿宋_GB2312" w:cs="仿宋_GB2312"/>
                <w:sz w:val="24"/>
                <w:szCs w:val="24"/>
              </w:rPr>
            </w:pPr>
            <w:r w:rsidRPr="00B64502">
              <w:rPr>
                <w:rFonts w:eastAsia="仿宋_GB2312" w:cs="仿宋_GB2312" w:hint="eastAsia"/>
                <w:sz w:val="24"/>
                <w:szCs w:val="24"/>
              </w:rPr>
              <w:t>30</w:t>
            </w:r>
          </w:p>
        </w:tc>
        <w:tc>
          <w:tcPr>
            <w:tcW w:w="872" w:type="dxa"/>
            <w:vAlign w:val="center"/>
          </w:tcPr>
          <w:p w14:paraId="6EC70B33" w14:textId="50B845B9" w:rsidR="00B64502" w:rsidRPr="00B64502" w:rsidRDefault="00B64502" w:rsidP="00B64502">
            <w:pPr>
              <w:adjustRightInd w:val="0"/>
              <w:snapToGrid w:val="0"/>
              <w:jc w:val="center"/>
              <w:rPr>
                <w:rFonts w:eastAsia="仿宋_GB2312" w:cs="仿宋_GB2312"/>
                <w:sz w:val="24"/>
                <w:szCs w:val="24"/>
              </w:rPr>
            </w:pPr>
            <w:r w:rsidRPr="00B64502">
              <w:rPr>
                <w:rFonts w:eastAsia="仿宋_GB2312" w:cs="仿宋_GB2312" w:hint="eastAsia"/>
                <w:sz w:val="24"/>
                <w:szCs w:val="24"/>
              </w:rPr>
              <w:t>16.5</w:t>
            </w:r>
          </w:p>
        </w:tc>
        <w:tc>
          <w:tcPr>
            <w:tcW w:w="670" w:type="dxa"/>
            <w:vAlign w:val="center"/>
          </w:tcPr>
          <w:p w14:paraId="6505944B" w14:textId="77777777" w:rsidR="00B64502" w:rsidRPr="00B64502" w:rsidRDefault="00B64502" w:rsidP="00B64502">
            <w:pPr>
              <w:adjustRightInd w:val="0"/>
              <w:snapToGrid w:val="0"/>
              <w:jc w:val="center"/>
              <w:rPr>
                <w:rFonts w:eastAsia="仿宋_GB2312" w:cs="仿宋_GB2312"/>
                <w:sz w:val="24"/>
                <w:szCs w:val="24"/>
              </w:rPr>
            </w:pPr>
          </w:p>
        </w:tc>
        <w:tc>
          <w:tcPr>
            <w:tcW w:w="643" w:type="dxa"/>
            <w:vAlign w:val="center"/>
          </w:tcPr>
          <w:p w14:paraId="2216E953" w14:textId="77777777" w:rsidR="00B64502" w:rsidRPr="00B64502" w:rsidRDefault="00B64502" w:rsidP="00B64502">
            <w:pPr>
              <w:adjustRightInd w:val="0"/>
              <w:snapToGrid w:val="0"/>
              <w:jc w:val="center"/>
              <w:rPr>
                <w:rFonts w:eastAsia="仿宋_GB2312" w:cs="仿宋_GB2312"/>
                <w:sz w:val="24"/>
                <w:szCs w:val="24"/>
              </w:rPr>
            </w:pPr>
          </w:p>
        </w:tc>
        <w:tc>
          <w:tcPr>
            <w:tcW w:w="644" w:type="dxa"/>
            <w:vAlign w:val="center"/>
          </w:tcPr>
          <w:p w14:paraId="7D90840D" w14:textId="77777777" w:rsidR="00B64502" w:rsidRPr="00B64502" w:rsidRDefault="00B64502" w:rsidP="00B64502">
            <w:pPr>
              <w:adjustRightInd w:val="0"/>
              <w:snapToGrid w:val="0"/>
              <w:jc w:val="center"/>
              <w:rPr>
                <w:rFonts w:eastAsia="仿宋_GB2312" w:cs="仿宋_GB2312"/>
                <w:sz w:val="24"/>
                <w:szCs w:val="24"/>
              </w:rPr>
            </w:pPr>
          </w:p>
        </w:tc>
        <w:tc>
          <w:tcPr>
            <w:tcW w:w="645" w:type="dxa"/>
            <w:vAlign w:val="center"/>
          </w:tcPr>
          <w:p w14:paraId="6401D417" w14:textId="1C22C948" w:rsidR="00B64502" w:rsidRPr="00B64502" w:rsidRDefault="00B64502" w:rsidP="00B64502">
            <w:pPr>
              <w:adjustRightInd w:val="0"/>
              <w:snapToGrid w:val="0"/>
              <w:jc w:val="center"/>
              <w:rPr>
                <w:rFonts w:eastAsia="仿宋_GB2312" w:cs="仿宋_GB2312"/>
                <w:sz w:val="24"/>
                <w:szCs w:val="24"/>
              </w:rPr>
            </w:pPr>
          </w:p>
        </w:tc>
        <w:tc>
          <w:tcPr>
            <w:tcW w:w="643" w:type="dxa"/>
            <w:vAlign w:val="center"/>
          </w:tcPr>
          <w:p w14:paraId="35326660" w14:textId="77777777" w:rsidR="00B64502" w:rsidRPr="00B64502" w:rsidRDefault="00B64502" w:rsidP="00B64502">
            <w:pPr>
              <w:adjustRightInd w:val="0"/>
              <w:snapToGrid w:val="0"/>
              <w:jc w:val="center"/>
              <w:rPr>
                <w:rFonts w:eastAsia="仿宋_GB2312" w:cs="仿宋_GB2312"/>
                <w:sz w:val="24"/>
                <w:szCs w:val="24"/>
              </w:rPr>
            </w:pPr>
          </w:p>
        </w:tc>
        <w:tc>
          <w:tcPr>
            <w:tcW w:w="632" w:type="dxa"/>
            <w:vAlign w:val="center"/>
          </w:tcPr>
          <w:p w14:paraId="698E398E" w14:textId="77777777" w:rsidR="00B64502" w:rsidRPr="00B64502" w:rsidRDefault="00B64502" w:rsidP="00B64502">
            <w:pPr>
              <w:adjustRightInd w:val="0"/>
              <w:snapToGrid w:val="0"/>
              <w:jc w:val="center"/>
              <w:rPr>
                <w:rFonts w:eastAsia="仿宋_GB2312" w:cs="仿宋_GB2312"/>
                <w:sz w:val="24"/>
                <w:szCs w:val="24"/>
              </w:rPr>
            </w:pPr>
          </w:p>
        </w:tc>
        <w:tc>
          <w:tcPr>
            <w:tcW w:w="743" w:type="dxa"/>
            <w:gridSpan w:val="3"/>
            <w:vAlign w:val="center"/>
          </w:tcPr>
          <w:p w14:paraId="1042DDC5" w14:textId="5830EFAC" w:rsidR="00B64502" w:rsidRPr="00B64502" w:rsidRDefault="00B64502" w:rsidP="00B64502">
            <w:pPr>
              <w:adjustRightInd w:val="0"/>
              <w:snapToGrid w:val="0"/>
              <w:jc w:val="center"/>
              <w:rPr>
                <w:rFonts w:eastAsia="仿宋_GB2312" w:cs="仿宋_GB2312"/>
                <w:sz w:val="24"/>
                <w:szCs w:val="24"/>
              </w:rPr>
            </w:pPr>
            <w:r w:rsidRPr="00B64502">
              <w:rPr>
                <w:rFonts w:eastAsia="仿宋_GB2312" w:cs="仿宋_GB2312" w:hint="eastAsia"/>
                <w:sz w:val="24"/>
                <w:szCs w:val="24"/>
              </w:rPr>
              <w:t>30</w:t>
            </w:r>
          </w:p>
        </w:tc>
        <w:tc>
          <w:tcPr>
            <w:tcW w:w="583" w:type="dxa"/>
            <w:vAlign w:val="center"/>
          </w:tcPr>
          <w:p w14:paraId="70429898" w14:textId="77777777" w:rsidR="00B64502" w:rsidRPr="00B64502" w:rsidRDefault="00B64502" w:rsidP="00B64502">
            <w:pPr>
              <w:adjustRightInd w:val="0"/>
              <w:snapToGrid w:val="0"/>
              <w:jc w:val="center"/>
              <w:rPr>
                <w:rFonts w:eastAsia="仿宋_GB2312" w:cs="仿宋_GB2312"/>
                <w:sz w:val="24"/>
                <w:szCs w:val="24"/>
              </w:rPr>
            </w:pPr>
          </w:p>
        </w:tc>
        <w:tc>
          <w:tcPr>
            <w:tcW w:w="576" w:type="dxa"/>
            <w:vAlign w:val="center"/>
          </w:tcPr>
          <w:p w14:paraId="7868845E" w14:textId="77777777" w:rsidR="00B64502" w:rsidRPr="00B64502" w:rsidRDefault="00B64502" w:rsidP="00B64502">
            <w:pPr>
              <w:adjustRightInd w:val="0"/>
              <w:snapToGrid w:val="0"/>
              <w:jc w:val="center"/>
              <w:rPr>
                <w:rFonts w:eastAsia="仿宋_GB2312" w:cs="仿宋_GB2312"/>
                <w:sz w:val="24"/>
                <w:szCs w:val="24"/>
              </w:rPr>
            </w:pPr>
          </w:p>
        </w:tc>
        <w:tc>
          <w:tcPr>
            <w:tcW w:w="456" w:type="dxa"/>
            <w:vAlign w:val="center"/>
          </w:tcPr>
          <w:p w14:paraId="45E4EABE" w14:textId="0B132469" w:rsidR="00B64502" w:rsidRPr="006B0E4E" w:rsidRDefault="00B64502" w:rsidP="006E121E">
            <w:pPr>
              <w:adjustRightInd w:val="0"/>
              <w:snapToGrid w:val="0"/>
              <w:rPr>
                <w:rFonts w:eastAsia="仿宋_GB2312"/>
                <w:bCs/>
                <w:color w:val="000000"/>
                <w:sz w:val="24"/>
                <w:szCs w:val="24"/>
              </w:rPr>
            </w:pPr>
          </w:p>
        </w:tc>
        <w:tc>
          <w:tcPr>
            <w:tcW w:w="609" w:type="dxa"/>
            <w:vAlign w:val="center"/>
          </w:tcPr>
          <w:p w14:paraId="7A0E47AC" w14:textId="77777777" w:rsidR="00B64502" w:rsidRPr="006B0E4E" w:rsidRDefault="00B64502" w:rsidP="006E121E">
            <w:pPr>
              <w:adjustRightInd w:val="0"/>
              <w:snapToGrid w:val="0"/>
              <w:rPr>
                <w:rFonts w:eastAsia="仿宋_GB2312"/>
                <w:bCs/>
                <w:color w:val="000000"/>
                <w:sz w:val="24"/>
                <w:szCs w:val="24"/>
              </w:rPr>
            </w:pPr>
          </w:p>
        </w:tc>
      </w:tr>
      <w:tr w:rsidR="007B23FC" w:rsidRPr="006B0E4E" w14:paraId="7C8BA4CA" w14:textId="77777777" w:rsidTr="007B23FC">
        <w:trPr>
          <w:trHeight w:val="20"/>
        </w:trPr>
        <w:tc>
          <w:tcPr>
            <w:tcW w:w="4788" w:type="dxa"/>
            <w:gridSpan w:val="7"/>
            <w:vAlign w:val="center"/>
          </w:tcPr>
          <w:p w14:paraId="3B3BC71D" w14:textId="77777777" w:rsidR="007B23FC" w:rsidRPr="006B0E4E" w:rsidRDefault="007B23FC" w:rsidP="00B64502">
            <w:pPr>
              <w:adjustRightInd w:val="0"/>
              <w:snapToGrid w:val="0"/>
              <w:jc w:val="center"/>
              <w:rPr>
                <w:rFonts w:eastAsia="仿宋_GB2312" w:cs="仿宋_GB2312"/>
                <w:sz w:val="24"/>
                <w:szCs w:val="24"/>
              </w:rPr>
            </w:pPr>
            <w:r w:rsidRPr="006B0E4E">
              <w:rPr>
                <w:rFonts w:eastAsia="仿宋_GB2312" w:cs="仿宋_GB2312" w:hint="eastAsia"/>
                <w:sz w:val="24"/>
                <w:szCs w:val="24"/>
              </w:rPr>
              <w:lastRenderedPageBreak/>
              <w:t>总计</w:t>
            </w:r>
          </w:p>
        </w:tc>
        <w:tc>
          <w:tcPr>
            <w:tcW w:w="700" w:type="dxa"/>
          </w:tcPr>
          <w:p w14:paraId="7F527A39" w14:textId="6043ACA1" w:rsidR="007B23FC" w:rsidRPr="00E979A5" w:rsidRDefault="007B23FC" w:rsidP="007B23FC">
            <w:pPr>
              <w:adjustRightInd w:val="0"/>
              <w:snapToGrid w:val="0"/>
              <w:jc w:val="center"/>
              <w:rPr>
                <w:rFonts w:eastAsia="仿宋_GB2312" w:cs="仿宋_GB2312"/>
                <w:sz w:val="24"/>
                <w:szCs w:val="24"/>
              </w:rPr>
            </w:pPr>
            <w:r w:rsidRPr="007B23FC">
              <w:rPr>
                <w:rFonts w:eastAsia="仿宋_GB2312" w:cs="仿宋_GB2312"/>
                <w:sz w:val="24"/>
                <w:szCs w:val="24"/>
              </w:rPr>
              <w:t>4862</w:t>
            </w:r>
          </w:p>
        </w:tc>
        <w:tc>
          <w:tcPr>
            <w:tcW w:w="696" w:type="dxa"/>
          </w:tcPr>
          <w:p w14:paraId="1A27E2FB" w14:textId="5845D233" w:rsidR="007B23FC" w:rsidRPr="00E979A5" w:rsidRDefault="007B23FC" w:rsidP="007B23FC">
            <w:pPr>
              <w:adjustRightInd w:val="0"/>
              <w:snapToGrid w:val="0"/>
              <w:jc w:val="center"/>
              <w:rPr>
                <w:rFonts w:eastAsia="仿宋_GB2312" w:cs="仿宋_GB2312"/>
                <w:sz w:val="24"/>
                <w:szCs w:val="24"/>
              </w:rPr>
            </w:pPr>
            <w:r w:rsidRPr="007B23FC">
              <w:rPr>
                <w:rFonts w:eastAsia="仿宋_GB2312" w:cs="仿宋_GB2312"/>
                <w:sz w:val="24"/>
                <w:szCs w:val="24"/>
              </w:rPr>
              <w:t>2397</w:t>
            </w:r>
          </w:p>
        </w:tc>
        <w:tc>
          <w:tcPr>
            <w:tcW w:w="696" w:type="dxa"/>
          </w:tcPr>
          <w:p w14:paraId="073B7DD8" w14:textId="03FD1CC2" w:rsidR="007B23FC" w:rsidRPr="00E979A5" w:rsidRDefault="007B23FC" w:rsidP="007B23FC">
            <w:pPr>
              <w:adjustRightInd w:val="0"/>
              <w:snapToGrid w:val="0"/>
              <w:jc w:val="center"/>
              <w:rPr>
                <w:rFonts w:eastAsia="仿宋_GB2312" w:cs="仿宋_GB2312"/>
                <w:sz w:val="24"/>
                <w:szCs w:val="24"/>
              </w:rPr>
            </w:pPr>
            <w:r w:rsidRPr="007B23FC">
              <w:rPr>
                <w:rFonts w:eastAsia="仿宋_GB2312" w:cs="仿宋_GB2312"/>
                <w:sz w:val="24"/>
                <w:szCs w:val="24"/>
              </w:rPr>
              <w:t>2465</w:t>
            </w:r>
          </w:p>
        </w:tc>
        <w:tc>
          <w:tcPr>
            <w:tcW w:w="872" w:type="dxa"/>
          </w:tcPr>
          <w:p w14:paraId="105785F6" w14:textId="0E76412A" w:rsidR="007B23FC" w:rsidRPr="00E979A5" w:rsidRDefault="007B23FC" w:rsidP="007B23FC">
            <w:pPr>
              <w:adjustRightInd w:val="0"/>
              <w:snapToGrid w:val="0"/>
              <w:jc w:val="center"/>
              <w:rPr>
                <w:rFonts w:eastAsia="仿宋_GB2312" w:cs="仿宋_GB2312"/>
                <w:sz w:val="24"/>
                <w:szCs w:val="24"/>
              </w:rPr>
            </w:pPr>
            <w:r w:rsidRPr="007B23FC">
              <w:rPr>
                <w:rFonts w:eastAsia="仿宋_GB2312" w:cs="仿宋_GB2312"/>
                <w:sz w:val="24"/>
                <w:szCs w:val="24"/>
              </w:rPr>
              <w:t>272</w:t>
            </w:r>
          </w:p>
        </w:tc>
        <w:tc>
          <w:tcPr>
            <w:tcW w:w="670" w:type="dxa"/>
          </w:tcPr>
          <w:p w14:paraId="08BAF494" w14:textId="69855962" w:rsidR="007B23FC" w:rsidRPr="00E979A5" w:rsidRDefault="007B23FC" w:rsidP="007B23FC">
            <w:pPr>
              <w:adjustRightInd w:val="0"/>
              <w:snapToGrid w:val="0"/>
              <w:jc w:val="center"/>
              <w:rPr>
                <w:rFonts w:eastAsia="仿宋_GB2312" w:cs="仿宋_GB2312"/>
                <w:sz w:val="24"/>
                <w:szCs w:val="24"/>
              </w:rPr>
            </w:pPr>
            <w:r w:rsidRPr="007B23FC">
              <w:rPr>
                <w:rFonts w:eastAsia="仿宋_GB2312" w:cs="仿宋_GB2312"/>
                <w:sz w:val="24"/>
                <w:szCs w:val="24"/>
              </w:rPr>
              <w:t>630</w:t>
            </w:r>
          </w:p>
        </w:tc>
        <w:tc>
          <w:tcPr>
            <w:tcW w:w="643" w:type="dxa"/>
          </w:tcPr>
          <w:p w14:paraId="07458CD0" w14:textId="3F9712CF" w:rsidR="007B23FC" w:rsidRPr="00E979A5" w:rsidRDefault="007B23FC" w:rsidP="007B23FC">
            <w:pPr>
              <w:adjustRightInd w:val="0"/>
              <w:snapToGrid w:val="0"/>
              <w:jc w:val="center"/>
              <w:rPr>
                <w:rFonts w:eastAsia="仿宋_GB2312" w:cs="仿宋_GB2312"/>
                <w:sz w:val="24"/>
                <w:szCs w:val="24"/>
              </w:rPr>
            </w:pPr>
            <w:r w:rsidRPr="007B23FC">
              <w:rPr>
                <w:rFonts w:eastAsia="仿宋_GB2312" w:cs="仿宋_GB2312"/>
                <w:sz w:val="24"/>
                <w:szCs w:val="24"/>
              </w:rPr>
              <w:t>540</w:t>
            </w:r>
          </w:p>
        </w:tc>
        <w:tc>
          <w:tcPr>
            <w:tcW w:w="644" w:type="dxa"/>
          </w:tcPr>
          <w:p w14:paraId="1237C023" w14:textId="5DCF1B08" w:rsidR="007B23FC" w:rsidRPr="00E979A5" w:rsidRDefault="007B23FC" w:rsidP="007B23FC">
            <w:pPr>
              <w:adjustRightInd w:val="0"/>
              <w:snapToGrid w:val="0"/>
              <w:jc w:val="center"/>
              <w:rPr>
                <w:rFonts w:eastAsia="仿宋_GB2312" w:cs="仿宋_GB2312"/>
                <w:sz w:val="24"/>
                <w:szCs w:val="24"/>
              </w:rPr>
            </w:pPr>
            <w:r w:rsidRPr="007B23FC">
              <w:rPr>
                <w:rFonts w:eastAsia="仿宋_GB2312" w:cs="仿宋_GB2312"/>
                <w:sz w:val="24"/>
                <w:szCs w:val="24"/>
              </w:rPr>
              <w:t>540</w:t>
            </w:r>
          </w:p>
        </w:tc>
        <w:tc>
          <w:tcPr>
            <w:tcW w:w="645" w:type="dxa"/>
          </w:tcPr>
          <w:p w14:paraId="7FD2B782" w14:textId="3B711F36" w:rsidR="007B23FC" w:rsidRPr="00E979A5" w:rsidRDefault="007B23FC" w:rsidP="007B23FC">
            <w:pPr>
              <w:adjustRightInd w:val="0"/>
              <w:snapToGrid w:val="0"/>
              <w:jc w:val="center"/>
              <w:rPr>
                <w:rFonts w:eastAsia="仿宋_GB2312" w:cs="仿宋_GB2312"/>
                <w:sz w:val="24"/>
                <w:szCs w:val="24"/>
              </w:rPr>
            </w:pPr>
            <w:r w:rsidRPr="007B23FC">
              <w:rPr>
                <w:rFonts w:eastAsia="仿宋_GB2312" w:cs="仿宋_GB2312"/>
                <w:sz w:val="24"/>
                <w:szCs w:val="24"/>
              </w:rPr>
              <w:t>540</w:t>
            </w:r>
          </w:p>
        </w:tc>
        <w:tc>
          <w:tcPr>
            <w:tcW w:w="643" w:type="dxa"/>
          </w:tcPr>
          <w:p w14:paraId="51D6EA4A" w14:textId="5C7F51D5" w:rsidR="007B23FC" w:rsidRPr="00E979A5" w:rsidRDefault="007B23FC" w:rsidP="007B23FC">
            <w:pPr>
              <w:adjustRightInd w:val="0"/>
              <w:snapToGrid w:val="0"/>
              <w:jc w:val="center"/>
              <w:rPr>
                <w:rFonts w:eastAsia="仿宋_GB2312" w:cs="仿宋_GB2312"/>
                <w:sz w:val="24"/>
                <w:szCs w:val="24"/>
              </w:rPr>
            </w:pPr>
            <w:r w:rsidRPr="007B23FC">
              <w:rPr>
                <w:rFonts w:eastAsia="仿宋_GB2312" w:cs="仿宋_GB2312"/>
                <w:sz w:val="24"/>
                <w:szCs w:val="24"/>
              </w:rPr>
              <w:t>422</w:t>
            </w:r>
          </w:p>
        </w:tc>
        <w:tc>
          <w:tcPr>
            <w:tcW w:w="654" w:type="dxa"/>
            <w:gridSpan w:val="2"/>
          </w:tcPr>
          <w:p w14:paraId="6C15BA5C" w14:textId="2F2C0B11" w:rsidR="007B23FC" w:rsidRPr="00E979A5" w:rsidRDefault="007B23FC" w:rsidP="007B23FC">
            <w:pPr>
              <w:adjustRightInd w:val="0"/>
              <w:snapToGrid w:val="0"/>
              <w:jc w:val="center"/>
              <w:rPr>
                <w:rFonts w:eastAsia="仿宋_GB2312" w:cs="仿宋_GB2312"/>
                <w:sz w:val="24"/>
                <w:szCs w:val="24"/>
              </w:rPr>
            </w:pPr>
            <w:r w:rsidRPr="007B23FC">
              <w:rPr>
                <w:rFonts w:eastAsia="仿宋_GB2312" w:cs="仿宋_GB2312"/>
                <w:sz w:val="24"/>
                <w:szCs w:val="24"/>
              </w:rPr>
              <w:t>438</w:t>
            </w:r>
          </w:p>
        </w:tc>
        <w:tc>
          <w:tcPr>
            <w:tcW w:w="643" w:type="dxa"/>
          </w:tcPr>
          <w:p w14:paraId="46997DAA" w14:textId="791BB78A" w:rsidR="007B23FC" w:rsidRPr="00E979A5" w:rsidRDefault="007B23FC" w:rsidP="007B23FC">
            <w:pPr>
              <w:adjustRightInd w:val="0"/>
              <w:snapToGrid w:val="0"/>
              <w:jc w:val="center"/>
              <w:rPr>
                <w:rFonts w:eastAsia="仿宋_GB2312" w:cs="仿宋_GB2312"/>
                <w:sz w:val="24"/>
                <w:szCs w:val="24"/>
              </w:rPr>
            </w:pPr>
            <w:r w:rsidRPr="007B23FC">
              <w:rPr>
                <w:rFonts w:eastAsia="仿宋_GB2312" w:cs="仿宋_GB2312"/>
                <w:sz w:val="24"/>
                <w:szCs w:val="24"/>
              </w:rPr>
              <w:t>446</w:t>
            </w:r>
          </w:p>
        </w:tc>
        <w:tc>
          <w:tcPr>
            <w:tcW w:w="661" w:type="dxa"/>
            <w:gridSpan w:val="2"/>
          </w:tcPr>
          <w:p w14:paraId="3CE700A9" w14:textId="0AA8E9C5" w:rsidR="007B23FC" w:rsidRPr="00E979A5" w:rsidRDefault="007B23FC" w:rsidP="007B23FC">
            <w:pPr>
              <w:adjustRightInd w:val="0"/>
              <w:snapToGrid w:val="0"/>
              <w:jc w:val="center"/>
              <w:rPr>
                <w:rFonts w:eastAsia="仿宋_GB2312" w:cs="仿宋_GB2312"/>
                <w:sz w:val="24"/>
                <w:szCs w:val="24"/>
              </w:rPr>
            </w:pPr>
            <w:r w:rsidRPr="007B23FC">
              <w:rPr>
                <w:rFonts w:eastAsia="仿宋_GB2312" w:cs="仿宋_GB2312"/>
                <w:sz w:val="24"/>
                <w:szCs w:val="24"/>
              </w:rPr>
              <w:t>428</w:t>
            </w:r>
          </w:p>
        </w:tc>
        <w:tc>
          <w:tcPr>
            <w:tcW w:w="576" w:type="dxa"/>
          </w:tcPr>
          <w:p w14:paraId="14894102" w14:textId="29146B6F" w:rsidR="007B23FC" w:rsidRPr="00E979A5" w:rsidRDefault="007B23FC" w:rsidP="007B23FC">
            <w:pPr>
              <w:adjustRightInd w:val="0"/>
              <w:snapToGrid w:val="0"/>
              <w:jc w:val="center"/>
              <w:rPr>
                <w:rFonts w:eastAsia="仿宋_GB2312" w:cs="仿宋_GB2312"/>
                <w:sz w:val="24"/>
                <w:szCs w:val="24"/>
              </w:rPr>
            </w:pPr>
            <w:r w:rsidRPr="007B23FC">
              <w:rPr>
                <w:rFonts w:eastAsia="仿宋_GB2312" w:cs="仿宋_GB2312"/>
                <w:sz w:val="24"/>
                <w:szCs w:val="24"/>
              </w:rPr>
              <w:t>848</w:t>
            </w:r>
          </w:p>
        </w:tc>
        <w:tc>
          <w:tcPr>
            <w:tcW w:w="456" w:type="dxa"/>
          </w:tcPr>
          <w:p w14:paraId="1E99FBC6" w14:textId="7D4F5667" w:rsidR="007B23FC" w:rsidRPr="00E979A5" w:rsidRDefault="007B23FC" w:rsidP="007B23FC">
            <w:pPr>
              <w:adjustRightInd w:val="0"/>
              <w:snapToGrid w:val="0"/>
              <w:jc w:val="center"/>
              <w:rPr>
                <w:rFonts w:eastAsia="仿宋_GB2312" w:cs="仿宋_GB2312"/>
                <w:sz w:val="24"/>
                <w:szCs w:val="24"/>
              </w:rPr>
            </w:pPr>
            <w:r w:rsidRPr="007B23FC">
              <w:rPr>
                <w:rFonts w:eastAsia="仿宋_GB2312" w:cs="仿宋_GB2312"/>
                <w:sz w:val="24"/>
                <w:szCs w:val="24"/>
              </w:rPr>
              <w:t>30</w:t>
            </w:r>
          </w:p>
        </w:tc>
        <w:tc>
          <w:tcPr>
            <w:tcW w:w="609" w:type="dxa"/>
            <w:vAlign w:val="center"/>
          </w:tcPr>
          <w:p w14:paraId="05111CD4" w14:textId="3F90D18C" w:rsidR="007B23FC" w:rsidRPr="006B0E4E" w:rsidRDefault="007B23FC" w:rsidP="007E549D">
            <w:pPr>
              <w:adjustRightInd w:val="0"/>
              <w:snapToGrid w:val="0"/>
              <w:rPr>
                <w:rFonts w:eastAsia="仿宋_GB2312"/>
                <w:bCs/>
                <w:color w:val="000000"/>
                <w:sz w:val="24"/>
                <w:szCs w:val="24"/>
              </w:rPr>
            </w:pPr>
          </w:p>
        </w:tc>
      </w:tr>
    </w:tbl>
    <w:p w14:paraId="3D1EE51D" w14:textId="77777777" w:rsidR="00661275" w:rsidRPr="004D4FF7" w:rsidRDefault="00661275" w:rsidP="00661275">
      <w:pPr>
        <w:adjustRightInd w:val="0"/>
        <w:snapToGrid w:val="0"/>
        <w:spacing w:line="360" w:lineRule="auto"/>
        <w:ind w:firstLineChars="196" w:firstLine="549"/>
        <w:rPr>
          <w:rFonts w:ascii="宋体" w:eastAsia="宋体" w:hAnsi="宋体" w:cs="Times New Roman" w:hint="eastAsia"/>
          <w:bCs/>
          <w:color w:val="000000"/>
          <w:sz w:val="28"/>
          <w:szCs w:val="28"/>
        </w:rPr>
      </w:pPr>
      <w:r w:rsidRPr="00FA7740">
        <w:rPr>
          <w:rFonts w:ascii="宋体" w:eastAsia="宋体" w:hAnsi="宋体" w:cs="Times New Roman" w:hint="eastAsia"/>
          <w:bCs/>
          <w:color w:val="000000"/>
          <w:sz w:val="28"/>
          <w:szCs w:val="28"/>
        </w:rPr>
        <w:t>注：专业核心课程名称用*标注</w:t>
      </w:r>
    </w:p>
    <w:p w14:paraId="667AE29D" w14:textId="77777777" w:rsidR="006B0E4E" w:rsidRPr="00661275" w:rsidRDefault="006B0E4E" w:rsidP="006B0E4E">
      <w:pPr>
        <w:adjustRightInd w:val="0"/>
        <w:snapToGrid w:val="0"/>
        <w:spacing w:line="360" w:lineRule="auto"/>
        <w:ind w:firstLineChars="196" w:firstLine="549"/>
        <w:rPr>
          <w:rFonts w:ascii="宋体" w:eastAsia="宋体" w:hAnsi="宋体" w:cs="Times New Roman" w:hint="eastAsia"/>
          <w:bCs/>
          <w:color w:val="000000"/>
          <w:sz w:val="28"/>
          <w:szCs w:val="28"/>
        </w:rPr>
      </w:pPr>
    </w:p>
    <w:p w14:paraId="13547CD3" w14:textId="77777777" w:rsidR="006B0E4E" w:rsidRPr="006B0E4E" w:rsidRDefault="006B0E4E" w:rsidP="006B0E4E">
      <w:pPr>
        <w:adjustRightInd w:val="0"/>
        <w:snapToGrid w:val="0"/>
        <w:spacing w:line="360" w:lineRule="auto"/>
        <w:ind w:firstLineChars="196" w:firstLine="549"/>
        <w:rPr>
          <w:rFonts w:ascii="宋体" w:eastAsia="宋体" w:hAnsi="宋体" w:cs="Times New Roman" w:hint="eastAsia"/>
          <w:bCs/>
          <w:color w:val="000000"/>
          <w:sz w:val="28"/>
          <w:szCs w:val="28"/>
        </w:rPr>
        <w:sectPr w:rsidR="006B0E4E" w:rsidRPr="006B0E4E" w:rsidSect="00893A15">
          <w:pgSz w:w="16838" w:h="11906" w:orient="landscape"/>
          <w:pgMar w:top="1800" w:right="1440" w:bottom="1800" w:left="1440" w:header="851" w:footer="992" w:gutter="0"/>
          <w:cols w:space="425"/>
          <w:docGrid w:type="lines" w:linePitch="312"/>
        </w:sectPr>
      </w:pPr>
    </w:p>
    <w:p w14:paraId="2B4571B0" w14:textId="3BFC1AA5" w:rsidR="006B0E4E" w:rsidRDefault="009545C4" w:rsidP="0043672B">
      <w:pPr>
        <w:ind w:firstLineChars="200" w:firstLine="640"/>
        <w:rPr>
          <w:rFonts w:ascii="仿宋_GB2312" w:eastAsia="仿宋_GB2312"/>
          <w:sz w:val="32"/>
          <w:szCs w:val="32"/>
        </w:rPr>
      </w:pPr>
      <w:bookmarkStart w:id="25" w:name="_Toc135127959"/>
      <w:r w:rsidRPr="0043672B">
        <w:rPr>
          <w:rFonts w:ascii="仿宋_GB2312" w:eastAsia="仿宋_GB2312" w:hint="eastAsia"/>
          <w:sz w:val="32"/>
          <w:szCs w:val="32"/>
        </w:rPr>
        <w:lastRenderedPageBreak/>
        <w:t>2</w:t>
      </w:r>
      <w:r w:rsidRPr="0043672B">
        <w:rPr>
          <w:rFonts w:ascii="仿宋_GB2312" w:eastAsia="仿宋_GB2312"/>
          <w:sz w:val="32"/>
          <w:szCs w:val="32"/>
        </w:rPr>
        <w:t>.</w:t>
      </w:r>
      <w:r w:rsidR="001C3B61" w:rsidRPr="0043672B">
        <w:rPr>
          <w:rFonts w:ascii="仿宋_GB2312" w:eastAsia="仿宋_GB2312" w:hint="eastAsia"/>
          <w:sz w:val="32"/>
          <w:szCs w:val="32"/>
        </w:rPr>
        <w:t>独立设置的</w:t>
      </w:r>
      <w:r w:rsidR="006B0E4E" w:rsidRPr="0043672B">
        <w:rPr>
          <w:rFonts w:ascii="仿宋_GB2312" w:eastAsia="仿宋_GB2312" w:hint="eastAsia"/>
          <w:sz w:val="32"/>
          <w:szCs w:val="32"/>
        </w:rPr>
        <w:t>实践教学环节</w:t>
      </w:r>
      <w:r w:rsidR="001C3B61" w:rsidRPr="0043672B">
        <w:rPr>
          <w:rFonts w:ascii="仿宋_GB2312" w:eastAsia="仿宋_GB2312" w:hint="eastAsia"/>
          <w:sz w:val="32"/>
          <w:szCs w:val="32"/>
        </w:rPr>
        <w:t>统计表</w:t>
      </w:r>
      <w:bookmarkEnd w:id="25"/>
    </w:p>
    <w:p w14:paraId="53128617" w14:textId="123F3233" w:rsidR="0051662A" w:rsidRPr="0043672B" w:rsidRDefault="0051662A" w:rsidP="0051662A">
      <w:pPr>
        <w:adjustRightInd w:val="0"/>
        <w:snapToGrid w:val="0"/>
        <w:spacing w:line="360" w:lineRule="auto"/>
        <w:jc w:val="center"/>
        <w:rPr>
          <w:rFonts w:ascii="仿宋_GB2312" w:eastAsia="仿宋_GB2312"/>
          <w:sz w:val="32"/>
          <w:szCs w:val="32"/>
        </w:rPr>
      </w:pPr>
      <w:r w:rsidRPr="006B0E4E">
        <w:rPr>
          <w:rFonts w:ascii="仿宋_GB2312" w:eastAsia="仿宋_GB2312" w:hAnsi="宋体" w:cs="Times New Roman" w:hint="eastAsia"/>
          <w:b/>
          <w:color w:val="000000"/>
          <w:sz w:val="30"/>
          <w:szCs w:val="30"/>
        </w:rPr>
        <w:t>表</w:t>
      </w:r>
      <w:r>
        <w:rPr>
          <w:rFonts w:ascii="仿宋_GB2312" w:eastAsia="仿宋_GB2312" w:hAnsi="宋体" w:cs="Times New Roman" w:hint="eastAsia"/>
          <w:b/>
          <w:color w:val="000000"/>
          <w:sz w:val="30"/>
          <w:szCs w:val="30"/>
        </w:rPr>
        <w:t>5</w:t>
      </w:r>
      <w:r w:rsidRPr="006B0E4E">
        <w:rPr>
          <w:rFonts w:ascii="仿宋_GB2312" w:eastAsia="仿宋_GB2312" w:hAnsi="宋体" w:cs="Times New Roman" w:hint="eastAsia"/>
          <w:b/>
          <w:color w:val="000000"/>
          <w:sz w:val="30"/>
          <w:szCs w:val="30"/>
        </w:rPr>
        <w:t>：</w:t>
      </w:r>
      <w:r>
        <w:rPr>
          <w:rFonts w:ascii="仿宋_GB2312" w:eastAsia="仿宋_GB2312" w:hAnsi="宋体" w:cs="Times New Roman" w:hint="eastAsia"/>
          <w:b/>
          <w:color w:val="000000"/>
          <w:sz w:val="30"/>
          <w:szCs w:val="30"/>
        </w:rPr>
        <w:t>独立设置的</w:t>
      </w:r>
      <w:r w:rsidRPr="006B0E4E">
        <w:rPr>
          <w:rFonts w:ascii="仿宋_GB2312" w:eastAsia="仿宋_GB2312" w:hAnsi="宋体" w:cs="Times New Roman" w:hint="eastAsia"/>
          <w:b/>
          <w:color w:val="000000"/>
          <w:sz w:val="30"/>
          <w:szCs w:val="30"/>
        </w:rPr>
        <w:t>实践教学环节统计表</w:t>
      </w:r>
    </w:p>
    <w:tbl>
      <w:tblPr>
        <w:tblStyle w:val="1a"/>
        <w:tblW w:w="0" w:type="auto"/>
        <w:tblLook w:val="04A0" w:firstRow="1" w:lastRow="0" w:firstColumn="1" w:lastColumn="0" w:noHBand="0" w:noVBand="1"/>
      </w:tblPr>
      <w:tblGrid>
        <w:gridCol w:w="1382"/>
        <w:gridCol w:w="1023"/>
        <w:gridCol w:w="851"/>
        <w:gridCol w:w="2274"/>
        <w:gridCol w:w="1695"/>
        <w:gridCol w:w="1071"/>
      </w:tblGrid>
      <w:tr w:rsidR="007E549D" w:rsidRPr="00BD2185" w14:paraId="700F115A" w14:textId="77777777" w:rsidTr="00FB14F5">
        <w:trPr>
          <w:trHeight w:val="567"/>
        </w:trPr>
        <w:tc>
          <w:tcPr>
            <w:tcW w:w="1382" w:type="dxa"/>
            <w:vAlign w:val="center"/>
          </w:tcPr>
          <w:p w14:paraId="617DD9A4" w14:textId="77777777" w:rsidR="007E549D" w:rsidRPr="00BD2185" w:rsidRDefault="007E549D" w:rsidP="007E549D">
            <w:pPr>
              <w:adjustRightInd w:val="0"/>
              <w:snapToGrid w:val="0"/>
              <w:spacing w:beforeLines="50" w:before="156" w:afterLines="50" w:after="156"/>
              <w:jc w:val="center"/>
              <w:rPr>
                <w:rFonts w:eastAsia="仿宋_GB2312"/>
                <w:b/>
                <w:bCs/>
                <w:sz w:val="24"/>
                <w:szCs w:val="18"/>
                <w:lang w:eastAsia="en-US"/>
              </w:rPr>
            </w:pPr>
            <w:r w:rsidRPr="00BD2185">
              <w:rPr>
                <w:rFonts w:eastAsia="仿宋_GB2312" w:hint="eastAsia"/>
                <w:b/>
                <w:bCs/>
                <w:sz w:val="24"/>
                <w:szCs w:val="18"/>
                <w:lang w:eastAsia="en-US"/>
              </w:rPr>
              <w:t>项目名称</w:t>
            </w:r>
          </w:p>
        </w:tc>
        <w:tc>
          <w:tcPr>
            <w:tcW w:w="1023" w:type="dxa"/>
            <w:vAlign w:val="center"/>
          </w:tcPr>
          <w:p w14:paraId="3413487D" w14:textId="77777777" w:rsidR="007E549D" w:rsidRPr="00BD2185" w:rsidRDefault="007E549D" w:rsidP="007E549D">
            <w:pPr>
              <w:adjustRightInd w:val="0"/>
              <w:snapToGrid w:val="0"/>
              <w:spacing w:beforeLines="50" w:before="156" w:afterLines="50" w:after="156"/>
              <w:jc w:val="center"/>
              <w:rPr>
                <w:rFonts w:eastAsia="仿宋_GB2312"/>
                <w:b/>
                <w:bCs/>
                <w:sz w:val="24"/>
                <w:szCs w:val="18"/>
                <w:lang w:eastAsia="en-US"/>
              </w:rPr>
            </w:pPr>
            <w:r w:rsidRPr="00BD2185">
              <w:rPr>
                <w:rFonts w:eastAsia="仿宋_GB2312" w:hint="eastAsia"/>
                <w:b/>
                <w:bCs/>
                <w:sz w:val="24"/>
                <w:szCs w:val="18"/>
                <w:lang w:eastAsia="en-US"/>
              </w:rPr>
              <w:t>学期</w:t>
            </w:r>
          </w:p>
        </w:tc>
        <w:tc>
          <w:tcPr>
            <w:tcW w:w="851" w:type="dxa"/>
            <w:vAlign w:val="center"/>
          </w:tcPr>
          <w:p w14:paraId="62D0AA11" w14:textId="77777777" w:rsidR="007E549D" w:rsidRPr="00BD2185" w:rsidRDefault="007E549D" w:rsidP="007E549D">
            <w:pPr>
              <w:adjustRightInd w:val="0"/>
              <w:snapToGrid w:val="0"/>
              <w:spacing w:beforeLines="50" w:before="156" w:afterLines="50" w:after="156"/>
              <w:jc w:val="center"/>
              <w:rPr>
                <w:rFonts w:eastAsia="仿宋_GB2312"/>
                <w:b/>
                <w:bCs/>
                <w:sz w:val="24"/>
                <w:szCs w:val="18"/>
                <w:lang w:eastAsia="en-US"/>
              </w:rPr>
            </w:pPr>
            <w:r w:rsidRPr="00BD2185">
              <w:rPr>
                <w:rFonts w:eastAsia="仿宋_GB2312" w:hint="eastAsia"/>
                <w:b/>
                <w:bCs/>
                <w:sz w:val="24"/>
                <w:szCs w:val="18"/>
                <w:lang w:eastAsia="en-US"/>
              </w:rPr>
              <w:t>学时</w:t>
            </w:r>
          </w:p>
        </w:tc>
        <w:tc>
          <w:tcPr>
            <w:tcW w:w="2274" w:type="dxa"/>
            <w:vAlign w:val="center"/>
          </w:tcPr>
          <w:p w14:paraId="7A193307" w14:textId="77777777" w:rsidR="007E549D" w:rsidRPr="00BD2185" w:rsidRDefault="007E549D" w:rsidP="007E549D">
            <w:pPr>
              <w:adjustRightInd w:val="0"/>
              <w:snapToGrid w:val="0"/>
              <w:spacing w:beforeLines="50" w:before="156" w:afterLines="50" w:after="156"/>
              <w:jc w:val="center"/>
              <w:rPr>
                <w:rFonts w:eastAsia="仿宋_GB2312"/>
                <w:b/>
                <w:bCs/>
                <w:sz w:val="24"/>
                <w:szCs w:val="18"/>
                <w:lang w:eastAsia="en-US"/>
              </w:rPr>
            </w:pPr>
            <w:r w:rsidRPr="00BD2185">
              <w:rPr>
                <w:rFonts w:eastAsia="仿宋_GB2312" w:hint="eastAsia"/>
                <w:b/>
                <w:bCs/>
                <w:sz w:val="24"/>
                <w:szCs w:val="18"/>
                <w:lang w:eastAsia="en-US"/>
              </w:rPr>
              <w:t>主要内容</w:t>
            </w:r>
          </w:p>
        </w:tc>
        <w:tc>
          <w:tcPr>
            <w:tcW w:w="1695" w:type="dxa"/>
            <w:vAlign w:val="center"/>
          </w:tcPr>
          <w:p w14:paraId="33C7801D" w14:textId="77777777" w:rsidR="007E549D" w:rsidRPr="00BD2185" w:rsidRDefault="007E549D" w:rsidP="007E549D">
            <w:pPr>
              <w:adjustRightInd w:val="0"/>
              <w:snapToGrid w:val="0"/>
              <w:spacing w:beforeLines="50" w:before="156" w:afterLines="50" w:after="156"/>
              <w:jc w:val="center"/>
              <w:rPr>
                <w:rFonts w:eastAsia="仿宋_GB2312"/>
                <w:b/>
                <w:bCs/>
                <w:sz w:val="24"/>
                <w:szCs w:val="18"/>
                <w:lang w:eastAsia="en-US"/>
              </w:rPr>
            </w:pPr>
            <w:r w:rsidRPr="00BD2185">
              <w:rPr>
                <w:rFonts w:eastAsia="仿宋_GB2312" w:hint="eastAsia"/>
                <w:b/>
                <w:bCs/>
                <w:sz w:val="24"/>
                <w:szCs w:val="18"/>
                <w:lang w:eastAsia="en-US"/>
              </w:rPr>
              <w:t>地点</w:t>
            </w:r>
          </w:p>
        </w:tc>
        <w:tc>
          <w:tcPr>
            <w:tcW w:w="1071" w:type="dxa"/>
            <w:vAlign w:val="center"/>
          </w:tcPr>
          <w:p w14:paraId="078ABA05" w14:textId="77777777" w:rsidR="007E549D" w:rsidRPr="00BD2185" w:rsidRDefault="007E549D" w:rsidP="007E549D">
            <w:pPr>
              <w:adjustRightInd w:val="0"/>
              <w:snapToGrid w:val="0"/>
              <w:spacing w:beforeLines="50" w:before="156" w:afterLines="50" w:after="156"/>
              <w:jc w:val="center"/>
              <w:rPr>
                <w:rFonts w:eastAsia="仿宋_GB2312"/>
                <w:b/>
                <w:bCs/>
                <w:sz w:val="24"/>
                <w:szCs w:val="18"/>
                <w:lang w:eastAsia="en-US"/>
              </w:rPr>
            </w:pPr>
            <w:r w:rsidRPr="00BD2185">
              <w:rPr>
                <w:rFonts w:eastAsia="仿宋_GB2312" w:hint="eastAsia"/>
                <w:b/>
                <w:bCs/>
                <w:sz w:val="24"/>
                <w:szCs w:val="18"/>
                <w:lang w:eastAsia="en-US"/>
              </w:rPr>
              <w:t>形式</w:t>
            </w:r>
          </w:p>
        </w:tc>
      </w:tr>
      <w:tr w:rsidR="007E549D" w:rsidRPr="00BD2185" w14:paraId="538FC515" w14:textId="77777777" w:rsidTr="00FB14F5">
        <w:trPr>
          <w:trHeight w:val="567"/>
        </w:trPr>
        <w:tc>
          <w:tcPr>
            <w:tcW w:w="1382" w:type="dxa"/>
            <w:vAlign w:val="center"/>
          </w:tcPr>
          <w:p w14:paraId="0D19AB1A" w14:textId="77777777" w:rsidR="007E549D" w:rsidRPr="00BD2185" w:rsidRDefault="007E549D" w:rsidP="007E549D">
            <w:pPr>
              <w:adjustRightInd w:val="0"/>
              <w:snapToGrid w:val="0"/>
              <w:spacing w:beforeLines="50" w:before="156" w:afterLines="50" w:after="156"/>
              <w:jc w:val="center"/>
              <w:rPr>
                <w:rFonts w:eastAsia="仿宋_GB2312"/>
                <w:sz w:val="24"/>
                <w:szCs w:val="18"/>
                <w:lang w:eastAsia="en-US"/>
              </w:rPr>
            </w:pPr>
            <w:r w:rsidRPr="00BD2185">
              <w:rPr>
                <w:rFonts w:eastAsia="仿宋_GB2312" w:hint="eastAsia"/>
                <w:sz w:val="24"/>
                <w:szCs w:val="18"/>
              </w:rPr>
              <w:t>认识实习</w:t>
            </w:r>
          </w:p>
        </w:tc>
        <w:tc>
          <w:tcPr>
            <w:tcW w:w="1023" w:type="dxa"/>
            <w:vAlign w:val="center"/>
          </w:tcPr>
          <w:p w14:paraId="2CC5AC3C" w14:textId="77777777" w:rsidR="007E549D" w:rsidRPr="00BD2185" w:rsidRDefault="007E549D" w:rsidP="007E549D">
            <w:pPr>
              <w:adjustRightInd w:val="0"/>
              <w:snapToGrid w:val="0"/>
              <w:spacing w:beforeLines="50" w:before="156" w:afterLines="50" w:after="156"/>
              <w:jc w:val="center"/>
              <w:rPr>
                <w:rFonts w:eastAsia="仿宋_GB2312"/>
                <w:sz w:val="24"/>
                <w:szCs w:val="18"/>
              </w:rPr>
            </w:pPr>
            <w:r>
              <w:rPr>
                <w:rFonts w:eastAsia="仿宋_GB2312" w:hint="eastAsia"/>
                <w:sz w:val="24"/>
                <w:szCs w:val="18"/>
              </w:rPr>
              <w:t>2</w:t>
            </w:r>
          </w:p>
        </w:tc>
        <w:tc>
          <w:tcPr>
            <w:tcW w:w="851" w:type="dxa"/>
            <w:vAlign w:val="center"/>
          </w:tcPr>
          <w:p w14:paraId="366D3E95" w14:textId="77777777" w:rsidR="007E549D" w:rsidRPr="00BD2185" w:rsidRDefault="007E549D" w:rsidP="007E549D">
            <w:pPr>
              <w:adjustRightInd w:val="0"/>
              <w:snapToGrid w:val="0"/>
              <w:spacing w:beforeLines="50" w:before="156" w:afterLines="50" w:after="156"/>
              <w:jc w:val="center"/>
              <w:rPr>
                <w:rFonts w:eastAsia="仿宋_GB2312"/>
                <w:sz w:val="24"/>
                <w:szCs w:val="18"/>
              </w:rPr>
            </w:pPr>
            <w:r w:rsidRPr="00BD2185">
              <w:rPr>
                <w:rFonts w:eastAsia="仿宋_GB2312" w:hint="eastAsia"/>
                <w:sz w:val="24"/>
                <w:szCs w:val="18"/>
              </w:rPr>
              <w:t>30</w:t>
            </w:r>
          </w:p>
        </w:tc>
        <w:tc>
          <w:tcPr>
            <w:tcW w:w="2274" w:type="dxa"/>
            <w:vAlign w:val="center"/>
          </w:tcPr>
          <w:p w14:paraId="1806AA3B" w14:textId="77777777" w:rsidR="007E549D" w:rsidRPr="00BD2185" w:rsidRDefault="007E549D" w:rsidP="007E549D">
            <w:pPr>
              <w:adjustRightInd w:val="0"/>
              <w:snapToGrid w:val="0"/>
              <w:spacing w:beforeLines="50" w:before="156" w:afterLines="50" w:after="156"/>
              <w:jc w:val="center"/>
              <w:rPr>
                <w:rFonts w:eastAsia="仿宋_GB2312"/>
                <w:sz w:val="24"/>
                <w:szCs w:val="18"/>
              </w:rPr>
            </w:pPr>
            <w:r w:rsidRPr="00BD2185">
              <w:rPr>
                <w:rFonts w:eastAsia="仿宋_GB2312" w:hint="eastAsia"/>
                <w:sz w:val="24"/>
                <w:szCs w:val="18"/>
              </w:rPr>
              <w:t>学生到企业进行实习，形成对企业和岗位的初步认识。</w:t>
            </w:r>
          </w:p>
        </w:tc>
        <w:tc>
          <w:tcPr>
            <w:tcW w:w="1695" w:type="dxa"/>
            <w:vAlign w:val="center"/>
          </w:tcPr>
          <w:p w14:paraId="52BD5394" w14:textId="77777777" w:rsidR="007E549D" w:rsidRPr="00BD2185" w:rsidRDefault="007E549D" w:rsidP="007E549D">
            <w:pPr>
              <w:adjustRightInd w:val="0"/>
              <w:snapToGrid w:val="0"/>
              <w:spacing w:beforeLines="50" w:before="156" w:afterLines="50" w:after="156"/>
              <w:jc w:val="center"/>
              <w:rPr>
                <w:rFonts w:eastAsia="仿宋_GB2312"/>
                <w:sz w:val="24"/>
                <w:szCs w:val="18"/>
                <w:lang w:eastAsia="en-US"/>
              </w:rPr>
            </w:pPr>
            <w:r w:rsidRPr="00BD2185">
              <w:rPr>
                <w:rFonts w:eastAsia="仿宋_GB2312" w:hint="eastAsia"/>
                <w:sz w:val="24"/>
                <w:szCs w:val="18"/>
              </w:rPr>
              <w:t>企业</w:t>
            </w:r>
            <w:r w:rsidRPr="00BD2185">
              <w:rPr>
                <w:rFonts w:eastAsia="仿宋_GB2312" w:hint="eastAsia"/>
                <w:sz w:val="24"/>
                <w:szCs w:val="18"/>
              </w:rPr>
              <w:t>/</w:t>
            </w:r>
            <w:r w:rsidRPr="00BD2185">
              <w:rPr>
                <w:rFonts w:eastAsia="仿宋_GB2312" w:hint="eastAsia"/>
                <w:sz w:val="24"/>
                <w:szCs w:val="18"/>
              </w:rPr>
              <w:t>学校</w:t>
            </w:r>
          </w:p>
        </w:tc>
        <w:tc>
          <w:tcPr>
            <w:tcW w:w="1071" w:type="dxa"/>
            <w:vAlign w:val="center"/>
          </w:tcPr>
          <w:p w14:paraId="443C2CCE" w14:textId="77777777" w:rsidR="007E549D" w:rsidRPr="00BD2185" w:rsidRDefault="007E549D" w:rsidP="007E549D">
            <w:pPr>
              <w:adjustRightInd w:val="0"/>
              <w:snapToGrid w:val="0"/>
              <w:spacing w:beforeLines="50" w:before="156" w:afterLines="50" w:after="156"/>
              <w:jc w:val="center"/>
              <w:rPr>
                <w:rFonts w:eastAsia="仿宋_GB2312"/>
                <w:sz w:val="24"/>
                <w:szCs w:val="18"/>
                <w:lang w:eastAsia="en-US"/>
              </w:rPr>
            </w:pPr>
            <w:r w:rsidRPr="00BD2185">
              <w:rPr>
                <w:rFonts w:eastAsia="仿宋_GB2312" w:hint="eastAsia"/>
                <w:sz w:val="24"/>
                <w:szCs w:val="18"/>
              </w:rPr>
              <w:t>跟岗</w:t>
            </w:r>
          </w:p>
        </w:tc>
      </w:tr>
      <w:tr w:rsidR="007E549D" w:rsidRPr="00BD2185" w14:paraId="4F6730B4" w14:textId="77777777" w:rsidTr="00FB14F5">
        <w:trPr>
          <w:trHeight w:val="567"/>
        </w:trPr>
        <w:tc>
          <w:tcPr>
            <w:tcW w:w="1382" w:type="dxa"/>
            <w:vAlign w:val="center"/>
          </w:tcPr>
          <w:p w14:paraId="4D88A632" w14:textId="77777777" w:rsidR="007E549D" w:rsidRPr="00BD2185" w:rsidRDefault="007E549D" w:rsidP="007E549D">
            <w:pPr>
              <w:adjustRightInd w:val="0"/>
              <w:snapToGrid w:val="0"/>
              <w:spacing w:beforeLines="50" w:before="156" w:afterLines="50" w:after="156"/>
              <w:jc w:val="center"/>
              <w:rPr>
                <w:rFonts w:eastAsia="仿宋_GB2312"/>
                <w:sz w:val="24"/>
                <w:szCs w:val="18"/>
                <w:lang w:eastAsia="en-US"/>
              </w:rPr>
            </w:pPr>
            <w:r w:rsidRPr="00BD2185">
              <w:rPr>
                <w:rFonts w:eastAsia="仿宋_GB2312" w:hint="eastAsia"/>
                <w:sz w:val="24"/>
                <w:szCs w:val="18"/>
              </w:rPr>
              <w:t>综合实训</w:t>
            </w:r>
          </w:p>
        </w:tc>
        <w:tc>
          <w:tcPr>
            <w:tcW w:w="1023" w:type="dxa"/>
            <w:vAlign w:val="center"/>
          </w:tcPr>
          <w:p w14:paraId="0E5CB7C4" w14:textId="77777777" w:rsidR="007E549D" w:rsidRPr="00BD2185" w:rsidRDefault="007E549D" w:rsidP="007E549D">
            <w:pPr>
              <w:adjustRightInd w:val="0"/>
              <w:snapToGrid w:val="0"/>
              <w:spacing w:beforeLines="50" w:before="156" w:afterLines="50" w:after="156"/>
              <w:jc w:val="center"/>
              <w:rPr>
                <w:rFonts w:eastAsia="仿宋_GB2312"/>
                <w:sz w:val="24"/>
                <w:szCs w:val="18"/>
              </w:rPr>
            </w:pPr>
            <w:r w:rsidRPr="00BD2185">
              <w:rPr>
                <w:rFonts w:eastAsia="仿宋_GB2312" w:hint="eastAsia"/>
                <w:sz w:val="24"/>
                <w:szCs w:val="18"/>
              </w:rPr>
              <w:t>4</w:t>
            </w:r>
          </w:p>
        </w:tc>
        <w:tc>
          <w:tcPr>
            <w:tcW w:w="851" w:type="dxa"/>
            <w:vAlign w:val="center"/>
          </w:tcPr>
          <w:p w14:paraId="16028763" w14:textId="77777777" w:rsidR="007E549D" w:rsidRPr="00BD2185" w:rsidRDefault="007E549D" w:rsidP="007E549D">
            <w:pPr>
              <w:adjustRightInd w:val="0"/>
              <w:snapToGrid w:val="0"/>
              <w:spacing w:beforeLines="50" w:before="156" w:afterLines="50" w:after="156"/>
              <w:jc w:val="center"/>
              <w:rPr>
                <w:rFonts w:eastAsia="仿宋_GB2312"/>
                <w:sz w:val="24"/>
                <w:szCs w:val="18"/>
              </w:rPr>
            </w:pPr>
            <w:r w:rsidRPr="00BD2185">
              <w:rPr>
                <w:rFonts w:eastAsia="仿宋_GB2312" w:hint="eastAsia"/>
                <w:sz w:val="24"/>
                <w:szCs w:val="18"/>
              </w:rPr>
              <w:t>30</w:t>
            </w:r>
          </w:p>
        </w:tc>
        <w:tc>
          <w:tcPr>
            <w:tcW w:w="2274" w:type="dxa"/>
            <w:vAlign w:val="center"/>
          </w:tcPr>
          <w:p w14:paraId="7A10A8BE" w14:textId="77777777" w:rsidR="007E549D" w:rsidRPr="00BD2185" w:rsidRDefault="007E549D" w:rsidP="007E549D">
            <w:pPr>
              <w:adjustRightInd w:val="0"/>
              <w:snapToGrid w:val="0"/>
              <w:spacing w:beforeLines="50" w:before="156" w:afterLines="50" w:after="156"/>
              <w:jc w:val="center"/>
              <w:rPr>
                <w:rFonts w:eastAsia="仿宋_GB2312"/>
                <w:sz w:val="24"/>
                <w:szCs w:val="18"/>
              </w:rPr>
            </w:pPr>
            <w:r w:rsidRPr="00BD2185">
              <w:rPr>
                <w:rFonts w:eastAsia="仿宋_GB2312" w:hint="eastAsia"/>
                <w:sz w:val="24"/>
                <w:szCs w:val="18"/>
              </w:rPr>
              <w:t>学生到校内实训室进行实验实训，</w:t>
            </w:r>
          </w:p>
        </w:tc>
        <w:tc>
          <w:tcPr>
            <w:tcW w:w="1695" w:type="dxa"/>
            <w:vAlign w:val="center"/>
          </w:tcPr>
          <w:p w14:paraId="6C2681AC" w14:textId="77777777" w:rsidR="007E549D" w:rsidRPr="00BD2185" w:rsidRDefault="007E549D" w:rsidP="007E549D">
            <w:pPr>
              <w:adjustRightInd w:val="0"/>
              <w:snapToGrid w:val="0"/>
              <w:spacing w:beforeLines="50" w:before="156" w:afterLines="50" w:after="156"/>
              <w:jc w:val="center"/>
              <w:rPr>
                <w:rFonts w:eastAsia="仿宋_GB2312"/>
                <w:sz w:val="24"/>
                <w:szCs w:val="18"/>
                <w:lang w:eastAsia="en-US"/>
              </w:rPr>
            </w:pPr>
            <w:r w:rsidRPr="00BD2185">
              <w:rPr>
                <w:rFonts w:eastAsia="仿宋_GB2312" w:hint="eastAsia"/>
                <w:sz w:val="24"/>
                <w:szCs w:val="18"/>
              </w:rPr>
              <w:t>学校</w:t>
            </w:r>
          </w:p>
        </w:tc>
        <w:tc>
          <w:tcPr>
            <w:tcW w:w="1071" w:type="dxa"/>
            <w:vAlign w:val="center"/>
          </w:tcPr>
          <w:p w14:paraId="1C499F0B" w14:textId="77777777" w:rsidR="007E549D" w:rsidRPr="00BD2185" w:rsidRDefault="007E549D" w:rsidP="007E549D">
            <w:pPr>
              <w:adjustRightInd w:val="0"/>
              <w:snapToGrid w:val="0"/>
              <w:spacing w:beforeLines="50" w:before="156" w:afterLines="50" w:after="156"/>
              <w:jc w:val="center"/>
              <w:rPr>
                <w:rFonts w:eastAsia="仿宋_GB2312"/>
                <w:sz w:val="24"/>
                <w:szCs w:val="18"/>
                <w:lang w:eastAsia="en-US"/>
              </w:rPr>
            </w:pPr>
            <w:r w:rsidRPr="00BD2185">
              <w:rPr>
                <w:rFonts w:eastAsia="仿宋_GB2312" w:hint="eastAsia"/>
                <w:sz w:val="24"/>
                <w:szCs w:val="18"/>
              </w:rPr>
              <w:t>校内实训</w:t>
            </w:r>
          </w:p>
        </w:tc>
      </w:tr>
      <w:tr w:rsidR="007E549D" w:rsidRPr="00BD2185" w14:paraId="77373B91" w14:textId="77777777" w:rsidTr="00FB14F5">
        <w:trPr>
          <w:trHeight w:val="567"/>
        </w:trPr>
        <w:tc>
          <w:tcPr>
            <w:tcW w:w="1382" w:type="dxa"/>
            <w:vAlign w:val="center"/>
          </w:tcPr>
          <w:p w14:paraId="44C43CB6" w14:textId="77777777" w:rsidR="007E549D" w:rsidRPr="00BD2185" w:rsidRDefault="007E549D" w:rsidP="007E549D">
            <w:pPr>
              <w:adjustRightInd w:val="0"/>
              <w:snapToGrid w:val="0"/>
              <w:spacing w:beforeLines="50" w:before="156" w:afterLines="50" w:after="156"/>
              <w:jc w:val="center"/>
              <w:rPr>
                <w:rFonts w:eastAsia="仿宋_GB2312"/>
                <w:sz w:val="24"/>
                <w:szCs w:val="18"/>
                <w:lang w:eastAsia="en-US"/>
              </w:rPr>
            </w:pPr>
            <w:r w:rsidRPr="00BD2185">
              <w:rPr>
                <w:rFonts w:eastAsia="仿宋_GB2312" w:hint="eastAsia"/>
                <w:sz w:val="24"/>
                <w:szCs w:val="18"/>
              </w:rPr>
              <w:t>顶岗实习</w:t>
            </w:r>
          </w:p>
        </w:tc>
        <w:tc>
          <w:tcPr>
            <w:tcW w:w="1023" w:type="dxa"/>
            <w:vAlign w:val="center"/>
          </w:tcPr>
          <w:p w14:paraId="3759EB5C" w14:textId="77777777" w:rsidR="007E549D" w:rsidRPr="00BD2185" w:rsidRDefault="007E549D" w:rsidP="007E549D">
            <w:pPr>
              <w:adjustRightInd w:val="0"/>
              <w:snapToGrid w:val="0"/>
              <w:spacing w:beforeLines="50" w:before="156" w:afterLines="50" w:after="156"/>
              <w:jc w:val="center"/>
              <w:rPr>
                <w:rFonts w:eastAsia="仿宋_GB2312"/>
                <w:sz w:val="24"/>
                <w:szCs w:val="18"/>
              </w:rPr>
            </w:pPr>
            <w:r w:rsidRPr="00BD2185">
              <w:rPr>
                <w:rFonts w:eastAsia="仿宋_GB2312"/>
                <w:sz w:val="24"/>
                <w:szCs w:val="18"/>
              </w:rPr>
              <w:t>6</w:t>
            </w:r>
          </w:p>
        </w:tc>
        <w:tc>
          <w:tcPr>
            <w:tcW w:w="851" w:type="dxa"/>
            <w:vAlign w:val="center"/>
          </w:tcPr>
          <w:p w14:paraId="0FA6E8B7" w14:textId="77777777" w:rsidR="007E549D" w:rsidRPr="00BD2185" w:rsidRDefault="007E549D" w:rsidP="007E549D">
            <w:pPr>
              <w:adjustRightInd w:val="0"/>
              <w:snapToGrid w:val="0"/>
              <w:spacing w:beforeLines="50" w:before="156" w:afterLines="50" w:after="156"/>
              <w:jc w:val="center"/>
              <w:rPr>
                <w:rFonts w:eastAsia="仿宋_GB2312"/>
                <w:sz w:val="24"/>
                <w:szCs w:val="18"/>
              </w:rPr>
            </w:pPr>
            <w:r w:rsidRPr="00BD2185">
              <w:rPr>
                <w:rFonts w:eastAsia="仿宋_GB2312" w:hint="eastAsia"/>
                <w:sz w:val="24"/>
                <w:szCs w:val="18"/>
              </w:rPr>
              <w:t>7</w:t>
            </w:r>
            <w:r w:rsidRPr="00BD2185">
              <w:rPr>
                <w:rFonts w:eastAsia="仿宋_GB2312"/>
                <w:sz w:val="24"/>
                <w:szCs w:val="18"/>
              </w:rPr>
              <w:t>20</w:t>
            </w:r>
          </w:p>
        </w:tc>
        <w:tc>
          <w:tcPr>
            <w:tcW w:w="2274" w:type="dxa"/>
            <w:vAlign w:val="center"/>
          </w:tcPr>
          <w:p w14:paraId="113A621D" w14:textId="77777777" w:rsidR="007E549D" w:rsidRPr="00BD2185" w:rsidRDefault="007E549D" w:rsidP="007E549D">
            <w:pPr>
              <w:adjustRightInd w:val="0"/>
              <w:snapToGrid w:val="0"/>
              <w:spacing w:beforeLines="50" w:before="156" w:afterLines="50" w:after="156"/>
              <w:jc w:val="center"/>
              <w:rPr>
                <w:rFonts w:eastAsia="仿宋_GB2312"/>
                <w:sz w:val="24"/>
                <w:szCs w:val="18"/>
              </w:rPr>
            </w:pPr>
            <w:r w:rsidRPr="00BD2185">
              <w:rPr>
                <w:rFonts w:eastAsia="仿宋_GB2312" w:hint="eastAsia"/>
                <w:sz w:val="24"/>
                <w:szCs w:val="18"/>
              </w:rPr>
              <w:t>学生到企业一线岗位进行岗位实习，并完成毕业设计</w:t>
            </w:r>
            <w:r w:rsidRPr="00BD2185">
              <w:rPr>
                <w:rFonts w:eastAsia="仿宋_GB2312" w:hint="eastAsia"/>
                <w:sz w:val="24"/>
                <w:szCs w:val="18"/>
              </w:rPr>
              <w:t>/</w:t>
            </w:r>
            <w:r w:rsidRPr="00BD2185">
              <w:rPr>
                <w:rFonts w:eastAsia="仿宋_GB2312" w:hint="eastAsia"/>
                <w:sz w:val="24"/>
                <w:szCs w:val="18"/>
              </w:rPr>
              <w:t>论文</w:t>
            </w:r>
          </w:p>
        </w:tc>
        <w:tc>
          <w:tcPr>
            <w:tcW w:w="1695" w:type="dxa"/>
            <w:vAlign w:val="center"/>
          </w:tcPr>
          <w:p w14:paraId="07D2BDC4" w14:textId="77777777" w:rsidR="007E549D" w:rsidRPr="00BD2185" w:rsidRDefault="007E549D" w:rsidP="007E549D">
            <w:pPr>
              <w:adjustRightInd w:val="0"/>
              <w:snapToGrid w:val="0"/>
              <w:spacing w:beforeLines="50" w:before="156" w:afterLines="50" w:after="156"/>
              <w:jc w:val="center"/>
              <w:rPr>
                <w:rFonts w:eastAsia="仿宋_GB2312"/>
                <w:sz w:val="24"/>
                <w:szCs w:val="18"/>
              </w:rPr>
            </w:pPr>
            <w:r w:rsidRPr="00BD2185">
              <w:rPr>
                <w:rFonts w:eastAsia="仿宋_GB2312" w:hint="eastAsia"/>
                <w:sz w:val="24"/>
                <w:szCs w:val="18"/>
              </w:rPr>
              <w:t>企业</w:t>
            </w:r>
          </w:p>
        </w:tc>
        <w:tc>
          <w:tcPr>
            <w:tcW w:w="1071" w:type="dxa"/>
            <w:vAlign w:val="center"/>
          </w:tcPr>
          <w:p w14:paraId="3AC6C9C4" w14:textId="77777777" w:rsidR="007E549D" w:rsidRPr="00BD2185" w:rsidRDefault="007E549D" w:rsidP="007E549D">
            <w:pPr>
              <w:adjustRightInd w:val="0"/>
              <w:snapToGrid w:val="0"/>
              <w:spacing w:beforeLines="50" w:before="156" w:afterLines="50" w:after="156"/>
              <w:jc w:val="center"/>
              <w:rPr>
                <w:rFonts w:eastAsia="仿宋_GB2312"/>
                <w:sz w:val="24"/>
                <w:szCs w:val="18"/>
                <w:lang w:eastAsia="en-US"/>
              </w:rPr>
            </w:pPr>
            <w:r w:rsidRPr="00BD2185">
              <w:rPr>
                <w:rFonts w:eastAsia="仿宋_GB2312" w:hint="eastAsia"/>
                <w:sz w:val="24"/>
                <w:szCs w:val="18"/>
              </w:rPr>
              <w:t>顶岗</w:t>
            </w:r>
          </w:p>
        </w:tc>
      </w:tr>
      <w:tr w:rsidR="007E549D" w:rsidRPr="008F0363" w14:paraId="42272CE5" w14:textId="77777777" w:rsidTr="00FB14F5">
        <w:trPr>
          <w:trHeight w:val="567"/>
        </w:trPr>
        <w:tc>
          <w:tcPr>
            <w:tcW w:w="1382" w:type="dxa"/>
            <w:vAlign w:val="center"/>
          </w:tcPr>
          <w:p w14:paraId="1CF521F0" w14:textId="77777777" w:rsidR="007E549D" w:rsidRPr="008F0363" w:rsidRDefault="007E549D" w:rsidP="007E549D">
            <w:pPr>
              <w:adjustRightInd w:val="0"/>
              <w:snapToGrid w:val="0"/>
              <w:spacing w:beforeLines="50" w:before="156" w:afterLines="50" w:after="156"/>
              <w:jc w:val="center"/>
              <w:rPr>
                <w:rFonts w:eastAsia="仿宋_GB2312"/>
                <w:sz w:val="24"/>
                <w:szCs w:val="18"/>
                <w:lang w:eastAsia="en-US"/>
              </w:rPr>
            </w:pPr>
            <w:r w:rsidRPr="008F0363">
              <w:rPr>
                <w:rFonts w:eastAsia="仿宋_GB2312" w:hint="eastAsia"/>
                <w:sz w:val="24"/>
                <w:szCs w:val="18"/>
              </w:rPr>
              <w:t>毕业设计</w:t>
            </w:r>
            <w:r w:rsidRPr="008F0363">
              <w:rPr>
                <w:rFonts w:eastAsia="仿宋_GB2312" w:hint="eastAsia"/>
                <w:sz w:val="24"/>
                <w:szCs w:val="18"/>
              </w:rPr>
              <w:t>/</w:t>
            </w:r>
            <w:r w:rsidRPr="008F0363">
              <w:rPr>
                <w:rFonts w:eastAsia="仿宋_GB2312" w:hint="eastAsia"/>
                <w:sz w:val="24"/>
                <w:szCs w:val="18"/>
              </w:rPr>
              <w:t>论文</w:t>
            </w:r>
          </w:p>
        </w:tc>
        <w:tc>
          <w:tcPr>
            <w:tcW w:w="1023" w:type="dxa"/>
            <w:vAlign w:val="center"/>
          </w:tcPr>
          <w:p w14:paraId="0323BC33" w14:textId="77777777" w:rsidR="007E549D" w:rsidRPr="008F0363" w:rsidRDefault="007E549D" w:rsidP="007E549D">
            <w:pPr>
              <w:adjustRightInd w:val="0"/>
              <w:snapToGrid w:val="0"/>
              <w:spacing w:beforeLines="50" w:before="156" w:afterLines="50" w:after="156"/>
              <w:jc w:val="center"/>
              <w:rPr>
                <w:rFonts w:eastAsia="仿宋_GB2312"/>
                <w:sz w:val="24"/>
                <w:szCs w:val="18"/>
              </w:rPr>
            </w:pPr>
            <w:r w:rsidRPr="008F0363">
              <w:rPr>
                <w:rFonts w:eastAsia="仿宋_GB2312" w:hint="eastAsia"/>
                <w:sz w:val="24"/>
                <w:szCs w:val="18"/>
              </w:rPr>
              <w:t>6</w:t>
            </w:r>
          </w:p>
        </w:tc>
        <w:tc>
          <w:tcPr>
            <w:tcW w:w="851" w:type="dxa"/>
            <w:vAlign w:val="center"/>
          </w:tcPr>
          <w:p w14:paraId="0CF792FF" w14:textId="77777777" w:rsidR="007E549D" w:rsidRPr="008F0363" w:rsidRDefault="007E549D" w:rsidP="007E549D">
            <w:pPr>
              <w:adjustRightInd w:val="0"/>
              <w:snapToGrid w:val="0"/>
              <w:spacing w:beforeLines="50" w:before="156" w:afterLines="50" w:after="156"/>
              <w:jc w:val="center"/>
              <w:rPr>
                <w:rFonts w:eastAsia="仿宋_GB2312"/>
                <w:sz w:val="24"/>
                <w:szCs w:val="18"/>
              </w:rPr>
            </w:pPr>
            <w:r w:rsidRPr="008F0363">
              <w:rPr>
                <w:rFonts w:eastAsia="仿宋_GB2312" w:hint="eastAsia"/>
                <w:sz w:val="24"/>
                <w:szCs w:val="18"/>
              </w:rPr>
              <w:t>120</w:t>
            </w:r>
          </w:p>
        </w:tc>
        <w:tc>
          <w:tcPr>
            <w:tcW w:w="2274" w:type="dxa"/>
            <w:vAlign w:val="center"/>
          </w:tcPr>
          <w:p w14:paraId="10CF0966" w14:textId="77777777" w:rsidR="007E549D" w:rsidRPr="008F0363" w:rsidRDefault="007E549D" w:rsidP="007E549D">
            <w:pPr>
              <w:adjustRightInd w:val="0"/>
              <w:snapToGrid w:val="0"/>
              <w:spacing w:beforeLines="50" w:before="156" w:afterLines="50" w:after="156"/>
              <w:jc w:val="center"/>
              <w:rPr>
                <w:rFonts w:eastAsia="仿宋_GB2312"/>
                <w:sz w:val="24"/>
                <w:szCs w:val="18"/>
              </w:rPr>
            </w:pPr>
            <w:r w:rsidRPr="008F0363">
              <w:rPr>
                <w:rFonts w:eastAsia="仿宋_GB2312" w:hint="eastAsia"/>
                <w:sz w:val="24"/>
                <w:szCs w:val="18"/>
              </w:rPr>
              <w:t>学生在经过认知实习、综合实训、顶岗实习等实习实训后，按照自己的实习实训情况选择合适的题目完成毕业设计。</w:t>
            </w:r>
          </w:p>
        </w:tc>
        <w:tc>
          <w:tcPr>
            <w:tcW w:w="1695" w:type="dxa"/>
            <w:vAlign w:val="center"/>
          </w:tcPr>
          <w:p w14:paraId="71A84078" w14:textId="77777777" w:rsidR="007E549D" w:rsidRPr="008F0363" w:rsidRDefault="007E549D" w:rsidP="007E549D">
            <w:pPr>
              <w:adjustRightInd w:val="0"/>
              <w:snapToGrid w:val="0"/>
              <w:spacing w:beforeLines="50" w:before="156" w:afterLines="50" w:after="156"/>
              <w:jc w:val="center"/>
              <w:rPr>
                <w:rFonts w:eastAsia="仿宋_GB2312"/>
                <w:sz w:val="24"/>
                <w:szCs w:val="18"/>
                <w:lang w:eastAsia="en-US"/>
              </w:rPr>
            </w:pPr>
            <w:r w:rsidRPr="008F0363">
              <w:rPr>
                <w:rFonts w:eastAsia="仿宋_GB2312" w:hint="eastAsia"/>
                <w:sz w:val="24"/>
                <w:szCs w:val="18"/>
              </w:rPr>
              <w:t>学校</w:t>
            </w:r>
          </w:p>
        </w:tc>
        <w:tc>
          <w:tcPr>
            <w:tcW w:w="1071" w:type="dxa"/>
            <w:vAlign w:val="center"/>
          </w:tcPr>
          <w:p w14:paraId="5EBE35EA" w14:textId="77777777" w:rsidR="007E549D" w:rsidRPr="008F0363" w:rsidRDefault="007E549D" w:rsidP="007E549D">
            <w:pPr>
              <w:adjustRightInd w:val="0"/>
              <w:snapToGrid w:val="0"/>
              <w:spacing w:beforeLines="50" w:before="156" w:afterLines="50" w:after="156"/>
              <w:jc w:val="center"/>
              <w:rPr>
                <w:rFonts w:eastAsia="仿宋_GB2312"/>
                <w:sz w:val="24"/>
                <w:szCs w:val="18"/>
                <w:lang w:eastAsia="en-US"/>
              </w:rPr>
            </w:pPr>
            <w:r w:rsidRPr="008F0363">
              <w:rPr>
                <w:rFonts w:eastAsia="仿宋_GB2312" w:hint="eastAsia"/>
                <w:sz w:val="24"/>
                <w:szCs w:val="18"/>
              </w:rPr>
              <w:t>校内</w:t>
            </w:r>
          </w:p>
        </w:tc>
      </w:tr>
    </w:tbl>
    <w:p w14:paraId="74B15EDC" w14:textId="46890BBE" w:rsidR="006B0E4E" w:rsidRDefault="009545C4" w:rsidP="0043672B">
      <w:pPr>
        <w:ind w:firstLineChars="200" w:firstLine="640"/>
        <w:rPr>
          <w:rFonts w:ascii="仿宋_GB2312" w:eastAsia="仿宋_GB2312"/>
          <w:sz w:val="32"/>
          <w:szCs w:val="32"/>
        </w:rPr>
      </w:pPr>
      <w:bookmarkStart w:id="26" w:name="_Toc135127960"/>
      <w:r w:rsidRPr="0043672B">
        <w:rPr>
          <w:rFonts w:ascii="仿宋_GB2312" w:eastAsia="仿宋_GB2312" w:hint="eastAsia"/>
          <w:sz w:val="32"/>
          <w:szCs w:val="32"/>
        </w:rPr>
        <w:t>3</w:t>
      </w:r>
      <w:r w:rsidRPr="0043672B">
        <w:rPr>
          <w:rFonts w:ascii="仿宋_GB2312" w:eastAsia="仿宋_GB2312"/>
          <w:sz w:val="32"/>
          <w:szCs w:val="32"/>
        </w:rPr>
        <w:t>.</w:t>
      </w:r>
      <w:r w:rsidR="006B0E4E" w:rsidRPr="0043672B">
        <w:rPr>
          <w:rFonts w:ascii="仿宋_GB2312" w:eastAsia="仿宋_GB2312" w:hint="eastAsia"/>
          <w:sz w:val="32"/>
          <w:szCs w:val="32"/>
        </w:rPr>
        <w:t>课程结构</w:t>
      </w:r>
      <w:bookmarkEnd w:id="26"/>
    </w:p>
    <w:p w14:paraId="23B0C7E8" w14:textId="0D264707" w:rsidR="0051662A" w:rsidRPr="0043672B" w:rsidRDefault="0051662A" w:rsidP="0051662A">
      <w:pPr>
        <w:adjustRightInd w:val="0"/>
        <w:snapToGrid w:val="0"/>
        <w:spacing w:line="360" w:lineRule="auto"/>
        <w:jc w:val="center"/>
        <w:rPr>
          <w:rFonts w:ascii="仿宋_GB2312" w:eastAsia="仿宋_GB2312"/>
          <w:sz w:val="32"/>
          <w:szCs w:val="32"/>
        </w:rPr>
      </w:pPr>
      <w:r w:rsidRPr="002E4B1F">
        <w:rPr>
          <w:rFonts w:ascii="仿宋_GB2312" w:eastAsia="仿宋_GB2312" w:hAnsi="宋体" w:cs="Times New Roman" w:hint="eastAsia"/>
          <w:b/>
          <w:color w:val="000000"/>
          <w:sz w:val="30"/>
          <w:szCs w:val="30"/>
        </w:rPr>
        <w:t>表6：课程结构</w:t>
      </w:r>
    </w:p>
    <w:tbl>
      <w:tblPr>
        <w:tblStyle w:val="1a"/>
        <w:tblW w:w="9365" w:type="dxa"/>
        <w:jc w:val="center"/>
        <w:tblLook w:val="04A0" w:firstRow="1" w:lastRow="0" w:firstColumn="1" w:lastColumn="0" w:noHBand="0" w:noVBand="1"/>
      </w:tblPr>
      <w:tblGrid>
        <w:gridCol w:w="997"/>
        <w:gridCol w:w="699"/>
        <w:gridCol w:w="1843"/>
        <w:gridCol w:w="1134"/>
        <w:gridCol w:w="1843"/>
        <w:gridCol w:w="1134"/>
        <w:gridCol w:w="1715"/>
      </w:tblGrid>
      <w:tr w:rsidR="007E549D" w:rsidRPr="00BD2185" w14:paraId="18CB42F0" w14:textId="77777777" w:rsidTr="00FB14F5">
        <w:trPr>
          <w:trHeight w:val="454"/>
          <w:jc w:val="center"/>
        </w:trPr>
        <w:tc>
          <w:tcPr>
            <w:tcW w:w="997" w:type="dxa"/>
            <w:vMerge w:val="restart"/>
            <w:vAlign w:val="center"/>
          </w:tcPr>
          <w:p w14:paraId="019B5A5E" w14:textId="77777777" w:rsidR="007E549D" w:rsidRPr="00BD2185" w:rsidRDefault="007E549D" w:rsidP="00FB14F5">
            <w:pPr>
              <w:adjustRightInd w:val="0"/>
              <w:snapToGrid w:val="0"/>
              <w:jc w:val="center"/>
              <w:rPr>
                <w:rFonts w:eastAsia="仿宋_GB2312"/>
                <w:b/>
                <w:bCs/>
                <w:sz w:val="24"/>
                <w:szCs w:val="24"/>
                <w:lang w:eastAsia="en-US"/>
              </w:rPr>
            </w:pPr>
            <w:bookmarkStart w:id="27" w:name="_Toc135127961"/>
            <w:r w:rsidRPr="00BD2185">
              <w:rPr>
                <w:rFonts w:eastAsia="仿宋_GB2312" w:hint="eastAsia"/>
                <w:b/>
                <w:bCs/>
                <w:sz w:val="24"/>
                <w:szCs w:val="24"/>
                <w:lang w:eastAsia="en-US"/>
              </w:rPr>
              <w:t>课程</w:t>
            </w:r>
          </w:p>
          <w:p w14:paraId="3FE67614" w14:textId="77777777" w:rsidR="007E549D" w:rsidRPr="00BD2185" w:rsidRDefault="007E549D" w:rsidP="00FB14F5">
            <w:pPr>
              <w:adjustRightInd w:val="0"/>
              <w:snapToGrid w:val="0"/>
              <w:jc w:val="center"/>
              <w:rPr>
                <w:rFonts w:eastAsia="仿宋_GB2312"/>
                <w:b/>
                <w:bCs/>
                <w:sz w:val="24"/>
                <w:szCs w:val="24"/>
                <w:lang w:eastAsia="en-US"/>
              </w:rPr>
            </w:pPr>
            <w:r w:rsidRPr="00BD2185">
              <w:rPr>
                <w:rFonts w:eastAsia="仿宋_GB2312" w:hint="eastAsia"/>
                <w:b/>
                <w:bCs/>
                <w:sz w:val="24"/>
                <w:szCs w:val="24"/>
                <w:lang w:eastAsia="en-US"/>
              </w:rPr>
              <w:t>性质</w:t>
            </w:r>
          </w:p>
        </w:tc>
        <w:tc>
          <w:tcPr>
            <w:tcW w:w="2542" w:type="dxa"/>
            <w:gridSpan w:val="2"/>
            <w:vMerge w:val="restart"/>
            <w:vAlign w:val="center"/>
          </w:tcPr>
          <w:p w14:paraId="074CC45F" w14:textId="77777777" w:rsidR="007E549D" w:rsidRPr="00BD2185" w:rsidRDefault="007E549D" w:rsidP="00FB14F5">
            <w:pPr>
              <w:adjustRightInd w:val="0"/>
              <w:snapToGrid w:val="0"/>
              <w:jc w:val="center"/>
              <w:rPr>
                <w:rFonts w:eastAsia="仿宋_GB2312"/>
                <w:b/>
                <w:bCs/>
                <w:sz w:val="24"/>
                <w:szCs w:val="24"/>
                <w:lang w:eastAsia="en-US"/>
              </w:rPr>
            </w:pPr>
            <w:r w:rsidRPr="00BD2185">
              <w:rPr>
                <w:rFonts w:eastAsia="仿宋_GB2312" w:hint="eastAsia"/>
                <w:b/>
                <w:bCs/>
                <w:sz w:val="24"/>
                <w:szCs w:val="24"/>
                <w:lang w:eastAsia="en-US"/>
              </w:rPr>
              <w:t>课程类别</w:t>
            </w:r>
          </w:p>
        </w:tc>
        <w:tc>
          <w:tcPr>
            <w:tcW w:w="5826" w:type="dxa"/>
            <w:gridSpan w:val="4"/>
            <w:vAlign w:val="center"/>
          </w:tcPr>
          <w:p w14:paraId="27162D0E" w14:textId="77777777" w:rsidR="007E549D" w:rsidRPr="00BD2185" w:rsidRDefault="007E549D" w:rsidP="00FB14F5">
            <w:pPr>
              <w:adjustRightInd w:val="0"/>
              <w:snapToGrid w:val="0"/>
              <w:jc w:val="center"/>
              <w:rPr>
                <w:rFonts w:eastAsia="仿宋_GB2312"/>
                <w:b/>
                <w:bCs/>
                <w:sz w:val="24"/>
                <w:szCs w:val="24"/>
                <w:lang w:eastAsia="en-US"/>
              </w:rPr>
            </w:pPr>
            <w:r w:rsidRPr="00BD2185">
              <w:rPr>
                <w:rFonts w:eastAsia="仿宋_GB2312" w:hint="eastAsia"/>
                <w:b/>
                <w:bCs/>
                <w:sz w:val="24"/>
                <w:szCs w:val="24"/>
                <w:lang w:eastAsia="en-US"/>
              </w:rPr>
              <w:t>结构要求</w:t>
            </w:r>
          </w:p>
        </w:tc>
      </w:tr>
      <w:tr w:rsidR="007E549D" w:rsidRPr="00BD2185" w14:paraId="5B327C26" w14:textId="77777777" w:rsidTr="00FB14F5">
        <w:trPr>
          <w:trHeight w:val="454"/>
          <w:jc w:val="center"/>
        </w:trPr>
        <w:tc>
          <w:tcPr>
            <w:tcW w:w="997" w:type="dxa"/>
            <w:vMerge/>
            <w:vAlign w:val="center"/>
          </w:tcPr>
          <w:p w14:paraId="48D3A44A" w14:textId="77777777" w:rsidR="007E549D" w:rsidRPr="00BD2185" w:rsidRDefault="007E549D" w:rsidP="00FB14F5">
            <w:pPr>
              <w:adjustRightInd w:val="0"/>
              <w:snapToGrid w:val="0"/>
              <w:jc w:val="center"/>
              <w:rPr>
                <w:rFonts w:eastAsia="仿宋_GB2312"/>
                <w:b/>
                <w:bCs/>
                <w:sz w:val="24"/>
                <w:szCs w:val="24"/>
                <w:lang w:eastAsia="en-US"/>
              </w:rPr>
            </w:pPr>
          </w:p>
        </w:tc>
        <w:tc>
          <w:tcPr>
            <w:tcW w:w="2542" w:type="dxa"/>
            <w:gridSpan w:val="2"/>
            <w:vMerge/>
            <w:vAlign w:val="center"/>
          </w:tcPr>
          <w:p w14:paraId="7A528013" w14:textId="77777777" w:rsidR="007E549D" w:rsidRPr="00BD2185" w:rsidRDefault="007E549D" w:rsidP="00FB14F5">
            <w:pPr>
              <w:adjustRightInd w:val="0"/>
              <w:snapToGrid w:val="0"/>
              <w:jc w:val="center"/>
              <w:rPr>
                <w:rFonts w:eastAsia="仿宋_GB2312"/>
                <w:b/>
                <w:bCs/>
                <w:sz w:val="24"/>
                <w:szCs w:val="24"/>
                <w:lang w:eastAsia="en-US"/>
              </w:rPr>
            </w:pPr>
          </w:p>
        </w:tc>
        <w:tc>
          <w:tcPr>
            <w:tcW w:w="1134" w:type="dxa"/>
            <w:vAlign w:val="center"/>
          </w:tcPr>
          <w:p w14:paraId="4A0846E6" w14:textId="77777777" w:rsidR="007E549D" w:rsidRPr="00BD2185" w:rsidRDefault="007E549D" w:rsidP="00FB14F5">
            <w:pPr>
              <w:adjustRightInd w:val="0"/>
              <w:snapToGrid w:val="0"/>
              <w:jc w:val="center"/>
              <w:rPr>
                <w:rFonts w:eastAsia="仿宋_GB2312"/>
                <w:b/>
                <w:bCs/>
                <w:sz w:val="24"/>
                <w:szCs w:val="24"/>
                <w:lang w:eastAsia="en-US"/>
              </w:rPr>
            </w:pPr>
            <w:r w:rsidRPr="00BD2185">
              <w:rPr>
                <w:rFonts w:eastAsia="仿宋_GB2312" w:hint="eastAsia"/>
                <w:b/>
                <w:bCs/>
                <w:sz w:val="24"/>
                <w:szCs w:val="24"/>
                <w:lang w:eastAsia="en-US"/>
              </w:rPr>
              <w:t>学时</w:t>
            </w:r>
          </w:p>
        </w:tc>
        <w:tc>
          <w:tcPr>
            <w:tcW w:w="1843" w:type="dxa"/>
            <w:vAlign w:val="center"/>
          </w:tcPr>
          <w:p w14:paraId="3A94B1E8" w14:textId="77777777" w:rsidR="007E549D" w:rsidRPr="00BD2185" w:rsidRDefault="007E549D" w:rsidP="00FB14F5">
            <w:pPr>
              <w:adjustRightInd w:val="0"/>
              <w:snapToGrid w:val="0"/>
              <w:jc w:val="center"/>
              <w:rPr>
                <w:rFonts w:eastAsia="仿宋_GB2312"/>
                <w:b/>
                <w:bCs/>
                <w:sz w:val="24"/>
                <w:szCs w:val="24"/>
                <w:lang w:eastAsia="en-US"/>
              </w:rPr>
            </w:pPr>
            <w:r w:rsidRPr="00BD2185">
              <w:rPr>
                <w:rFonts w:eastAsia="仿宋_GB2312" w:hint="eastAsia"/>
                <w:b/>
                <w:bCs/>
                <w:sz w:val="24"/>
                <w:szCs w:val="24"/>
                <w:lang w:eastAsia="en-US"/>
              </w:rPr>
              <w:t>学时比例</w:t>
            </w:r>
            <w:r w:rsidRPr="00BD2185">
              <w:rPr>
                <w:rFonts w:eastAsia="仿宋_GB2312" w:hint="eastAsia"/>
                <w:b/>
                <w:bCs/>
                <w:sz w:val="24"/>
                <w:szCs w:val="24"/>
                <w:lang w:eastAsia="en-US"/>
              </w:rPr>
              <w:t>%</w:t>
            </w:r>
          </w:p>
        </w:tc>
        <w:tc>
          <w:tcPr>
            <w:tcW w:w="1134" w:type="dxa"/>
            <w:vAlign w:val="center"/>
          </w:tcPr>
          <w:p w14:paraId="7579EEA4" w14:textId="77777777" w:rsidR="007E549D" w:rsidRPr="00BD2185" w:rsidRDefault="007E549D" w:rsidP="00FB14F5">
            <w:pPr>
              <w:adjustRightInd w:val="0"/>
              <w:snapToGrid w:val="0"/>
              <w:jc w:val="center"/>
              <w:rPr>
                <w:rFonts w:eastAsia="仿宋_GB2312"/>
                <w:b/>
                <w:bCs/>
                <w:sz w:val="24"/>
                <w:szCs w:val="24"/>
                <w:lang w:eastAsia="en-US"/>
              </w:rPr>
            </w:pPr>
            <w:r w:rsidRPr="00BD2185">
              <w:rPr>
                <w:rFonts w:eastAsia="仿宋_GB2312" w:hint="eastAsia"/>
                <w:b/>
                <w:bCs/>
                <w:sz w:val="24"/>
                <w:szCs w:val="24"/>
                <w:lang w:eastAsia="en-US"/>
              </w:rPr>
              <w:t>学分</w:t>
            </w:r>
          </w:p>
        </w:tc>
        <w:tc>
          <w:tcPr>
            <w:tcW w:w="1715" w:type="dxa"/>
            <w:vAlign w:val="center"/>
          </w:tcPr>
          <w:p w14:paraId="61C4EFDA" w14:textId="77777777" w:rsidR="007E549D" w:rsidRPr="00BD2185" w:rsidRDefault="007E549D" w:rsidP="00FB14F5">
            <w:pPr>
              <w:adjustRightInd w:val="0"/>
              <w:snapToGrid w:val="0"/>
              <w:jc w:val="center"/>
              <w:rPr>
                <w:rFonts w:eastAsia="仿宋_GB2312"/>
                <w:b/>
                <w:bCs/>
                <w:sz w:val="24"/>
                <w:szCs w:val="24"/>
                <w:lang w:eastAsia="en-US"/>
              </w:rPr>
            </w:pPr>
            <w:r w:rsidRPr="00BD2185">
              <w:rPr>
                <w:rFonts w:eastAsia="仿宋_GB2312" w:hint="eastAsia"/>
                <w:b/>
                <w:bCs/>
                <w:sz w:val="24"/>
                <w:szCs w:val="24"/>
                <w:lang w:eastAsia="en-US"/>
              </w:rPr>
              <w:t>学分比例</w:t>
            </w:r>
            <w:r w:rsidRPr="00BD2185">
              <w:rPr>
                <w:rFonts w:eastAsia="仿宋_GB2312" w:hint="eastAsia"/>
                <w:b/>
                <w:bCs/>
                <w:sz w:val="24"/>
                <w:szCs w:val="24"/>
                <w:lang w:eastAsia="en-US"/>
              </w:rPr>
              <w:t>%</w:t>
            </w:r>
          </w:p>
        </w:tc>
      </w:tr>
      <w:tr w:rsidR="00D309C0" w:rsidRPr="00BD2185" w14:paraId="273FC215" w14:textId="77777777" w:rsidTr="00576B68">
        <w:trPr>
          <w:trHeight w:val="454"/>
          <w:jc w:val="center"/>
        </w:trPr>
        <w:tc>
          <w:tcPr>
            <w:tcW w:w="997" w:type="dxa"/>
            <w:vMerge w:val="restart"/>
            <w:vAlign w:val="center"/>
          </w:tcPr>
          <w:p w14:paraId="3AD1A49B" w14:textId="77777777" w:rsidR="00D309C0" w:rsidRPr="00BD2185" w:rsidRDefault="00D309C0" w:rsidP="00FB14F5">
            <w:pPr>
              <w:adjustRightInd w:val="0"/>
              <w:snapToGrid w:val="0"/>
              <w:rPr>
                <w:rFonts w:eastAsia="仿宋_GB2312"/>
                <w:b/>
                <w:bCs/>
                <w:sz w:val="24"/>
                <w:szCs w:val="24"/>
                <w:lang w:eastAsia="en-US"/>
              </w:rPr>
            </w:pPr>
            <w:r w:rsidRPr="00BD2185">
              <w:rPr>
                <w:rFonts w:eastAsia="仿宋_GB2312" w:hint="eastAsia"/>
                <w:b/>
                <w:bCs/>
                <w:sz w:val="24"/>
                <w:szCs w:val="24"/>
                <w:lang w:eastAsia="en-US"/>
              </w:rPr>
              <w:t>必修课</w:t>
            </w:r>
          </w:p>
        </w:tc>
        <w:tc>
          <w:tcPr>
            <w:tcW w:w="2542" w:type="dxa"/>
            <w:gridSpan w:val="2"/>
            <w:vAlign w:val="center"/>
          </w:tcPr>
          <w:p w14:paraId="17A4B03E" w14:textId="77777777" w:rsidR="00D309C0" w:rsidRPr="00BD2185" w:rsidRDefault="00D309C0" w:rsidP="00FB14F5">
            <w:pPr>
              <w:adjustRightInd w:val="0"/>
              <w:snapToGrid w:val="0"/>
              <w:jc w:val="center"/>
              <w:rPr>
                <w:rFonts w:eastAsia="仿宋_GB2312"/>
                <w:b/>
                <w:bCs/>
                <w:sz w:val="24"/>
                <w:szCs w:val="24"/>
                <w:lang w:eastAsia="en-US"/>
              </w:rPr>
            </w:pPr>
            <w:r w:rsidRPr="00BD2185">
              <w:rPr>
                <w:rFonts w:eastAsia="仿宋_GB2312" w:hint="eastAsia"/>
                <w:b/>
                <w:bCs/>
                <w:sz w:val="24"/>
                <w:szCs w:val="24"/>
                <w:lang w:eastAsia="en-US"/>
              </w:rPr>
              <w:t>公共基础课程</w:t>
            </w:r>
          </w:p>
        </w:tc>
        <w:tc>
          <w:tcPr>
            <w:tcW w:w="1134" w:type="dxa"/>
            <w:vAlign w:val="center"/>
          </w:tcPr>
          <w:p w14:paraId="2409FD83" w14:textId="0F5FEAF7" w:rsidR="00D309C0" w:rsidRPr="007B3A58" w:rsidRDefault="00D309C0" w:rsidP="007E549D">
            <w:pPr>
              <w:adjustRightInd w:val="0"/>
              <w:snapToGrid w:val="0"/>
              <w:spacing w:beforeLines="50" w:before="156" w:afterLines="50" w:after="156"/>
              <w:jc w:val="center"/>
              <w:rPr>
                <w:rFonts w:eastAsia="仿宋_GB2312"/>
                <w:sz w:val="24"/>
                <w:szCs w:val="18"/>
              </w:rPr>
            </w:pPr>
            <w:r>
              <w:rPr>
                <w:rFonts w:eastAsia="仿宋_GB2312" w:hint="eastAsia"/>
                <w:sz w:val="24"/>
                <w:szCs w:val="18"/>
              </w:rPr>
              <w:t>1468</w:t>
            </w:r>
          </w:p>
        </w:tc>
        <w:tc>
          <w:tcPr>
            <w:tcW w:w="1843" w:type="dxa"/>
          </w:tcPr>
          <w:p w14:paraId="2E4F4CE7" w14:textId="224469B8" w:rsidR="00D309C0" w:rsidRPr="007B3A58" w:rsidRDefault="00B64502" w:rsidP="002E4B1F">
            <w:pPr>
              <w:adjustRightInd w:val="0"/>
              <w:snapToGrid w:val="0"/>
              <w:spacing w:beforeLines="50" w:before="156" w:afterLines="50" w:after="156"/>
              <w:jc w:val="center"/>
              <w:rPr>
                <w:rFonts w:eastAsia="仿宋_GB2312"/>
                <w:sz w:val="24"/>
                <w:szCs w:val="18"/>
              </w:rPr>
            </w:pPr>
            <w:r>
              <w:rPr>
                <w:rFonts w:eastAsia="仿宋_GB2312" w:hint="eastAsia"/>
                <w:sz w:val="24"/>
                <w:szCs w:val="18"/>
              </w:rPr>
              <w:t>30.2</w:t>
            </w:r>
            <w:r w:rsidR="00D309C0" w:rsidRPr="00D300F1">
              <w:rPr>
                <w:rFonts w:eastAsia="仿宋_GB2312" w:hint="eastAsia"/>
                <w:sz w:val="24"/>
                <w:szCs w:val="18"/>
              </w:rPr>
              <w:t>%</w:t>
            </w:r>
          </w:p>
        </w:tc>
        <w:tc>
          <w:tcPr>
            <w:tcW w:w="1134" w:type="dxa"/>
            <w:vAlign w:val="center"/>
          </w:tcPr>
          <w:p w14:paraId="33460A3E" w14:textId="3FE18BAA" w:rsidR="00D309C0" w:rsidRPr="007B3A58" w:rsidRDefault="00D309C0" w:rsidP="007E549D">
            <w:pPr>
              <w:adjustRightInd w:val="0"/>
              <w:snapToGrid w:val="0"/>
              <w:spacing w:beforeLines="50" w:before="156" w:afterLines="50" w:after="156"/>
              <w:jc w:val="center"/>
              <w:rPr>
                <w:rFonts w:eastAsia="仿宋_GB2312"/>
                <w:sz w:val="24"/>
                <w:szCs w:val="18"/>
              </w:rPr>
            </w:pPr>
            <w:r>
              <w:rPr>
                <w:rFonts w:eastAsia="仿宋_GB2312" w:hint="eastAsia"/>
                <w:sz w:val="24"/>
                <w:szCs w:val="18"/>
              </w:rPr>
              <w:t>79.5</w:t>
            </w:r>
          </w:p>
        </w:tc>
        <w:tc>
          <w:tcPr>
            <w:tcW w:w="1715" w:type="dxa"/>
            <w:vAlign w:val="center"/>
          </w:tcPr>
          <w:p w14:paraId="2103BB93" w14:textId="1A22F7FD" w:rsidR="00D309C0" w:rsidRPr="007B3A58" w:rsidRDefault="00B64502" w:rsidP="007E549D">
            <w:pPr>
              <w:adjustRightInd w:val="0"/>
              <w:snapToGrid w:val="0"/>
              <w:spacing w:beforeLines="50" w:before="156" w:afterLines="50" w:after="156"/>
              <w:jc w:val="center"/>
              <w:rPr>
                <w:rFonts w:eastAsia="仿宋_GB2312"/>
                <w:sz w:val="24"/>
                <w:szCs w:val="18"/>
              </w:rPr>
            </w:pPr>
            <w:r>
              <w:rPr>
                <w:rFonts w:eastAsia="仿宋_GB2312" w:hint="eastAsia"/>
                <w:sz w:val="24"/>
                <w:szCs w:val="18"/>
              </w:rPr>
              <w:t>29.2</w:t>
            </w:r>
            <w:r w:rsidR="00D309C0" w:rsidRPr="007B3A58">
              <w:rPr>
                <w:rFonts w:eastAsia="仿宋_GB2312" w:hint="eastAsia"/>
                <w:sz w:val="24"/>
                <w:szCs w:val="18"/>
              </w:rPr>
              <w:t>%</w:t>
            </w:r>
          </w:p>
        </w:tc>
      </w:tr>
      <w:tr w:rsidR="00D309C0" w:rsidRPr="00BD2185" w14:paraId="667A3AFF" w14:textId="77777777" w:rsidTr="00576B68">
        <w:trPr>
          <w:trHeight w:val="454"/>
          <w:jc w:val="center"/>
        </w:trPr>
        <w:tc>
          <w:tcPr>
            <w:tcW w:w="997" w:type="dxa"/>
            <w:vMerge/>
            <w:vAlign w:val="center"/>
          </w:tcPr>
          <w:p w14:paraId="540564A3" w14:textId="77777777" w:rsidR="00D309C0" w:rsidRPr="00BD2185" w:rsidRDefault="00D309C0" w:rsidP="00FB14F5">
            <w:pPr>
              <w:adjustRightInd w:val="0"/>
              <w:snapToGrid w:val="0"/>
              <w:jc w:val="center"/>
              <w:rPr>
                <w:rFonts w:eastAsia="仿宋_GB2312"/>
                <w:b/>
                <w:bCs/>
                <w:sz w:val="24"/>
                <w:szCs w:val="24"/>
                <w:lang w:eastAsia="en-US"/>
              </w:rPr>
            </w:pPr>
          </w:p>
        </w:tc>
        <w:tc>
          <w:tcPr>
            <w:tcW w:w="699" w:type="dxa"/>
            <w:vMerge w:val="restart"/>
            <w:vAlign w:val="center"/>
          </w:tcPr>
          <w:p w14:paraId="6DF2A637" w14:textId="77777777" w:rsidR="00D309C0" w:rsidRPr="00BD2185" w:rsidRDefault="00D309C0" w:rsidP="00FB14F5">
            <w:pPr>
              <w:adjustRightInd w:val="0"/>
              <w:snapToGrid w:val="0"/>
              <w:rPr>
                <w:rFonts w:eastAsia="仿宋_GB2312"/>
                <w:b/>
                <w:bCs/>
                <w:sz w:val="24"/>
                <w:szCs w:val="24"/>
                <w:lang w:eastAsia="en-US"/>
              </w:rPr>
            </w:pPr>
            <w:r w:rsidRPr="00BD2185">
              <w:rPr>
                <w:rFonts w:eastAsia="仿宋_GB2312" w:hint="eastAsia"/>
                <w:b/>
                <w:bCs/>
                <w:sz w:val="24"/>
                <w:szCs w:val="24"/>
                <w:lang w:eastAsia="en-US"/>
              </w:rPr>
              <w:t>专业课程</w:t>
            </w:r>
          </w:p>
        </w:tc>
        <w:tc>
          <w:tcPr>
            <w:tcW w:w="1843" w:type="dxa"/>
            <w:vAlign w:val="center"/>
          </w:tcPr>
          <w:p w14:paraId="10DF867E" w14:textId="0218411C" w:rsidR="00D309C0" w:rsidRPr="00BD2185" w:rsidRDefault="00D309C0" w:rsidP="00D22AE9">
            <w:pPr>
              <w:adjustRightInd w:val="0"/>
              <w:snapToGrid w:val="0"/>
              <w:jc w:val="center"/>
              <w:rPr>
                <w:rFonts w:eastAsia="仿宋_GB2312"/>
                <w:b/>
                <w:bCs/>
                <w:sz w:val="24"/>
                <w:szCs w:val="24"/>
                <w:lang w:eastAsia="en-US"/>
              </w:rPr>
            </w:pPr>
            <w:r w:rsidRPr="00BD2185">
              <w:rPr>
                <w:rFonts w:eastAsia="仿宋_GB2312" w:hint="eastAsia"/>
                <w:b/>
                <w:bCs/>
                <w:sz w:val="24"/>
                <w:szCs w:val="24"/>
                <w:lang w:eastAsia="en-US"/>
              </w:rPr>
              <w:t>专业</w:t>
            </w:r>
            <w:r w:rsidR="00D22AE9">
              <w:rPr>
                <w:rFonts w:eastAsia="仿宋_GB2312" w:hint="eastAsia"/>
                <w:b/>
                <w:bCs/>
                <w:sz w:val="24"/>
                <w:szCs w:val="24"/>
              </w:rPr>
              <w:t>基础</w:t>
            </w:r>
            <w:r w:rsidRPr="00BD2185">
              <w:rPr>
                <w:rFonts w:eastAsia="仿宋_GB2312" w:hint="eastAsia"/>
                <w:b/>
                <w:bCs/>
                <w:sz w:val="24"/>
                <w:szCs w:val="24"/>
                <w:lang w:eastAsia="en-US"/>
              </w:rPr>
              <w:t>课程</w:t>
            </w:r>
          </w:p>
        </w:tc>
        <w:tc>
          <w:tcPr>
            <w:tcW w:w="1134" w:type="dxa"/>
          </w:tcPr>
          <w:p w14:paraId="6A3742A6" w14:textId="26C4C0D5" w:rsidR="00D309C0" w:rsidRPr="007B3A58" w:rsidRDefault="00D22AE9" w:rsidP="00B64502">
            <w:pPr>
              <w:adjustRightInd w:val="0"/>
              <w:snapToGrid w:val="0"/>
              <w:spacing w:beforeLines="50" w:before="156" w:afterLines="50" w:after="156"/>
              <w:jc w:val="center"/>
              <w:rPr>
                <w:rFonts w:eastAsia="仿宋_GB2312"/>
                <w:sz w:val="24"/>
                <w:szCs w:val="18"/>
              </w:rPr>
            </w:pPr>
            <w:r>
              <w:rPr>
                <w:rFonts w:eastAsia="仿宋_GB2312" w:hint="eastAsia"/>
                <w:sz w:val="24"/>
                <w:szCs w:val="18"/>
              </w:rPr>
              <w:t>11</w:t>
            </w:r>
            <w:r w:rsidR="00B64502">
              <w:rPr>
                <w:rFonts w:eastAsia="仿宋_GB2312" w:hint="eastAsia"/>
                <w:sz w:val="24"/>
                <w:szCs w:val="18"/>
              </w:rPr>
              <w:t>52</w:t>
            </w:r>
          </w:p>
        </w:tc>
        <w:tc>
          <w:tcPr>
            <w:tcW w:w="1843" w:type="dxa"/>
          </w:tcPr>
          <w:p w14:paraId="6504C0F4" w14:textId="5C2C7540" w:rsidR="00D309C0" w:rsidRPr="007B3A58" w:rsidRDefault="00B64502" w:rsidP="007E549D">
            <w:pPr>
              <w:adjustRightInd w:val="0"/>
              <w:snapToGrid w:val="0"/>
              <w:spacing w:beforeLines="50" w:before="156" w:afterLines="50" w:after="156"/>
              <w:jc w:val="center"/>
              <w:rPr>
                <w:rFonts w:eastAsia="仿宋_GB2312"/>
                <w:sz w:val="24"/>
                <w:szCs w:val="18"/>
              </w:rPr>
            </w:pPr>
            <w:r>
              <w:rPr>
                <w:rFonts w:eastAsia="仿宋_GB2312" w:hint="eastAsia"/>
                <w:sz w:val="24"/>
                <w:szCs w:val="18"/>
              </w:rPr>
              <w:t>23.7</w:t>
            </w:r>
            <w:r w:rsidR="00D309C0" w:rsidRPr="00844795">
              <w:rPr>
                <w:rFonts w:eastAsia="仿宋_GB2312" w:hint="eastAsia"/>
                <w:sz w:val="24"/>
                <w:szCs w:val="18"/>
              </w:rPr>
              <w:t>%</w:t>
            </w:r>
          </w:p>
        </w:tc>
        <w:tc>
          <w:tcPr>
            <w:tcW w:w="1134" w:type="dxa"/>
            <w:vAlign w:val="center"/>
          </w:tcPr>
          <w:p w14:paraId="026B4B01" w14:textId="026BFA0C" w:rsidR="00D309C0" w:rsidRPr="007B3A58" w:rsidRDefault="00D22AE9" w:rsidP="00B64502">
            <w:pPr>
              <w:adjustRightInd w:val="0"/>
              <w:snapToGrid w:val="0"/>
              <w:spacing w:beforeLines="50" w:before="156" w:afterLines="50" w:after="156"/>
              <w:jc w:val="center"/>
              <w:rPr>
                <w:rFonts w:eastAsia="仿宋_GB2312"/>
                <w:sz w:val="24"/>
                <w:szCs w:val="18"/>
              </w:rPr>
            </w:pPr>
            <w:r>
              <w:rPr>
                <w:rFonts w:eastAsia="仿宋_GB2312" w:hint="eastAsia"/>
                <w:sz w:val="24"/>
                <w:szCs w:val="18"/>
              </w:rPr>
              <w:t>6</w:t>
            </w:r>
            <w:r w:rsidR="00B64502">
              <w:rPr>
                <w:rFonts w:eastAsia="仿宋_GB2312" w:hint="eastAsia"/>
                <w:sz w:val="24"/>
                <w:szCs w:val="18"/>
              </w:rPr>
              <w:t>4</w:t>
            </w:r>
          </w:p>
        </w:tc>
        <w:tc>
          <w:tcPr>
            <w:tcW w:w="1715" w:type="dxa"/>
          </w:tcPr>
          <w:p w14:paraId="69290A3A" w14:textId="283CF714" w:rsidR="00D309C0" w:rsidRPr="007B3A58" w:rsidRDefault="00B64502" w:rsidP="007E549D">
            <w:pPr>
              <w:adjustRightInd w:val="0"/>
              <w:snapToGrid w:val="0"/>
              <w:spacing w:beforeLines="50" w:before="156" w:afterLines="50" w:after="156"/>
              <w:jc w:val="center"/>
              <w:rPr>
                <w:rFonts w:eastAsia="仿宋_GB2312"/>
                <w:sz w:val="24"/>
                <w:szCs w:val="18"/>
              </w:rPr>
            </w:pPr>
            <w:r>
              <w:rPr>
                <w:rFonts w:eastAsia="仿宋_GB2312" w:hint="eastAsia"/>
                <w:sz w:val="24"/>
                <w:szCs w:val="18"/>
              </w:rPr>
              <w:t>23.5</w:t>
            </w:r>
            <w:r w:rsidR="00D309C0" w:rsidRPr="00AF322B">
              <w:rPr>
                <w:rFonts w:eastAsia="仿宋_GB2312" w:hint="eastAsia"/>
                <w:sz w:val="24"/>
                <w:szCs w:val="18"/>
              </w:rPr>
              <w:t>%</w:t>
            </w:r>
          </w:p>
        </w:tc>
      </w:tr>
      <w:tr w:rsidR="00D309C0" w:rsidRPr="00BD2185" w14:paraId="32CBBC58" w14:textId="77777777" w:rsidTr="00576B68">
        <w:trPr>
          <w:trHeight w:val="454"/>
          <w:jc w:val="center"/>
        </w:trPr>
        <w:tc>
          <w:tcPr>
            <w:tcW w:w="997" w:type="dxa"/>
            <w:vMerge/>
            <w:vAlign w:val="center"/>
          </w:tcPr>
          <w:p w14:paraId="7A363701" w14:textId="77777777" w:rsidR="00D309C0" w:rsidRPr="00BD2185" w:rsidRDefault="00D309C0" w:rsidP="00FB14F5">
            <w:pPr>
              <w:adjustRightInd w:val="0"/>
              <w:snapToGrid w:val="0"/>
              <w:jc w:val="center"/>
              <w:rPr>
                <w:rFonts w:eastAsia="仿宋_GB2312"/>
                <w:b/>
                <w:bCs/>
                <w:sz w:val="24"/>
                <w:szCs w:val="24"/>
                <w:lang w:eastAsia="en-US"/>
              </w:rPr>
            </w:pPr>
          </w:p>
        </w:tc>
        <w:tc>
          <w:tcPr>
            <w:tcW w:w="699" w:type="dxa"/>
            <w:vMerge/>
            <w:vAlign w:val="center"/>
          </w:tcPr>
          <w:p w14:paraId="0CE9108F" w14:textId="77777777" w:rsidR="00D309C0" w:rsidRPr="00BD2185" w:rsidRDefault="00D309C0" w:rsidP="00FB14F5">
            <w:pPr>
              <w:adjustRightInd w:val="0"/>
              <w:snapToGrid w:val="0"/>
              <w:jc w:val="center"/>
              <w:rPr>
                <w:rFonts w:eastAsia="仿宋_GB2312"/>
                <w:b/>
                <w:bCs/>
                <w:sz w:val="24"/>
                <w:szCs w:val="24"/>
                <w:lang w:eastAsia="en-US"/>
              </w:rPr>
            </w:pPr>
          </w:p>
        </w:tc>
        <w:tc>
          <w:tcPr>
            <w:tcW w:w="1843" w:type="dxa"/>
            <w:vAlign w:val="center"/>
          </w:tcPr>
          <w:p w14:paraId="642D06B4" w14:textId="7BF34722" w:rsidR="00D309C0" w:rsidRPr="00BD2185" w:rsidRDefault="00D309C0" w:rsidP="00FB14F5">
            <w:pPr>
              <w:adjustRightInd w:val="0"/>
              <w:snapToGrid w:val="0"/>
              <w:jc w:val="center"/>
              <w:rPr>
                <w:rFonts w:eastAsia="仿宋_GB2312"/>
                <w:b/>
                <w:bCs/>
                <w:sz w:val="24"/>
                <w:szCs w:val="24"/>
                <w:lang w:eastAsia="en-US"/>
              </w:rPr>
            </w:pPr>
            <w:r w:rsidRPr="00BD2185">
              <w:rPr>
                <w:rFonts w:eastAsia="仿宋_GB2312" w:hint="eastAsia"/>
                <w:b/>
                <w:bCs/>
                <w:sz w:val="24"/>
                <w:szCs w:val="24"/>
                <w:lang w:eastAsia="en-US"/>
              </w:rPr>
              <w:t>专业</w:t>
            </w:r>
            <w:r w:rsidR="00D22AE9">
              <w:rPr>
                <w:rFonts w:eastAsia="仿宋_GB2312" w:hint="eastAsia"/>
                <w:b/>
                <w:bCs/>
                <w:sz w:val="24"/>
                <w:szCs w:val="24"/>
              </w:rPr>
              <w:t>必修</w:t>
            </w:r>
            <w:r w:rsidRPr="00BD2185">
              <w:rPr>
                <w:rFonts w:eastAsia="仿宋_GB2312" w:hint="eastAsia"/>
                <w:b/>
                <w:bCs/>
                <w:sz w:val="24"/>
                <w:szCs w:val="24"/>
                <w:lang w:eastAsia="en-US"/>
              </w:rPr>
              <w:t>课程</w:t>
            </w:r>
          </w:p>
        </w:tc>
        <w:tc>
          <w:tcPr>
            <w:tcW w:w="1134" w:type="dxa"/>
          </w:tcPr>
          <w:p w14:paraId="2E670F8B" w14:textId="57AA1BDD" w:rsidR="00D309C0" w:rsidRPr="007B3A58" w:rsidRDefault="00B64502" w:rsidP="00D309C0">
            <w:pPr>
              <w:adjustRightInd w:val="0"/>
              <w:snapToGrid w:val="0"/>
              <w:spacing w:beforeLines="50" w:before="156" w:afterLines="50" w:after="156"/>
              <w:jc w:val="center"/>
              <w:rPr>
                <w:rFonts w:eastAsia="仿宋_GB2312"/>
                <w:sz w:val="24"/>
                <w:szCs w:val="18"/>
              </w:rPr>
            </w:pPr>
            <w:r>
              <w:rPr>
                <w:rFonts w:eastAsia="仿宋_GB2312" w:hint="eastAsia"/>
                <w:sz w:val="24"/>
                <w:szCs w:val="18"/>
              </w:rPr>
              <w:t>800</w:t>
            </w:r>
          </w:p>
        </w:tc>
        <w:tc>
          <w:tcPr>
            <w:tcW w:w="1843" w:type="dxa"/>
          </w:tcPr>
          <w:p w14:paraId="42CC0D68" w14:textId="5E8A6399" w:rsidR="00D309C0" w:rsidRPr="007B3A58" w:rsidRDefault="00B64502" w:rsidP="00D309C0">
            <w:pPr>
              <w:adjustRightInd w:val="0"/>
              <w:snapToGrid w:val="0"/>
              <w:spacing w:beforeLines="50" w:before="156" w:afterLines="50" w:after="156"/>
              <w:jc w:val="center"/>
              <w:rPr>
                <w:rFonts w:eastAsia="仿宋_GB2312"/>
                <w:sz w:val="24"/>
                <w:szCs w:val="18"/>
              </w:rPr>
            </w:pPr>
            <w:r>
              <w:rPr>
                <w:rFonts w:eastAsia="仿宋_GB2312" w:hint="eastAsia"/>
                <w:sz w:val="24"/>
                <w:szCs w:val="18"/>
              </w:rPr>
              <w:t>16.5</w:t>
            </w:r>
            <w:r w:rsidR="00D309C0" w:rsidRPr="00844795">
              <w:rPr>
                <w:rFonts w:eastAsia="仿宋_GB2312" w:hint="eastAsia"/>
                <w:sz w:val="24"/>
                <w:szCs w:val="18"/>
              </w:rPr>
              <w:t>%</w:t>
            </w:r>
          </w:p>
        </w:tc>
        <w:tc>
          <w:tcPr>
            <w:tcW w:w="1134" w:type="dxa"/>
            <w:vAlign w:val="center"/>
          </w:tcPr>
          <w:p w14:paraId="292B1451" w14:textId="1E6C35F0" w:rsidR="00D309C0" w:rsidRPr="007B3A58" w:rsidRDefault="00B64502" w:rsidP="007E549D">
            <w:pPr>
              <w:adjustRightInd w:val="0"/>
              <w:snapToGrid w:val="0"/>
              <w:spacing w:beforeLines="50" w:before="156" w:afterLines="50" w:after="156"/>
              <w:jc w:val="center"/>
              <w:rPr>
                <w:rFonts w:eastAsia="仿宋_GB2312"/>
                <w:sz w:val="24"/>
                <w:szCs w:val="18"/>
              </w:rPr>
            </w:pPr>
            <w:r>
              <w:rPr>
                <w:rFonts w:eastAsia="仿宋_GB2312" w:hint="eastAsia"/>
                <w:sz w:val="24"/>
                <w:szCs w:val="18"/>
              </w:rPr>
              <w:t>50</w:t>
            </w:r>
          </w:p>
        </w:tc>
        <w:tc>
          <w:tcPr>
            <w:tcW w:w="1715" w:type="dxa"/>
          </w:tcPr>
          <w:p w14:paraId="74B7307A" w14:textId="514F623A" w:rsidR="00D309C0" w:rsidRPr="007B3A58" w:rsidRDefault="00B64502" w:rsidP="007E549D">
            <w:pPr>
              <w:adjustRightInd w:val="0"/>
              <w:snapToGrid w:val="0"/>
              <w:spacing w:beforeLines="50" w:before="156" w:afterLines="50" w:after="156"/>
              <w:jc w:val="center"/>
              <w:rPr>
                <w:rFonts w:eastAsia="仿宋_GB2312"/>
                <w:sz w:val="24"/>
                <w:szCs w:val="18"/>
              </w:rPr>
            </w:pPr>
            <w:r>
              <w:rPr>
                <w:rFonts w:eastAsia="仿宋_GB2312" w:hint="eastAsia"/>
                <w:sz w:val="24"/>
                <w:szCs w:val="18"/>
              </w:rPr>
              <w:t>18.4</w:t>
            </w:r>
            <w:r w:rsidR="00D309C0" w:rsidRPr="00AF322B">
              <w:rPr>
                <w:rFonts w:eastAsia="仿宋_GB2312" w:hint="eastAsia"/>
                <w:sz w:val="24"/>
                <w:szCs w:val="18"/>
              </w:rPr>
              <w:t>%</w:t>
            </w:r>
          </w:p>
        </w:tc>
      </w:tr>
      <w:tr w:rsidR="00D309C0" w:rsidRPr="00BD2185" w14:paraId="3D63A4D2" w14:textId="77777777" w:rsidTr="00576B68">
        <w:trPr>
          <w:trHeight w:val="454"/>
          <w:jc w:val="center"/>
        </w:trPr>
        <w:tc>
          <w:tcPr>
            <w:tcW w:w="997" w:type="dxa"/>
            <w:vMerge/>
            <w:vAlign w:val="center"/>
          </w:tcPr>
          <w:p w14:paraId="4D0557C1" w14:textId="77777777" w:rsidR="00D309C0" w:rsidRPr="00BD2185" w:rsidRDefault="00D309C0" w:rsidP="00FB14F5">
            <w:pPr>
              <w:adjustRightInd w:val="0"/>
              <w:snapToGrid w:val="0"/>
              <w:jc w:val="center"/>
              <w:rPr>
                <w:rFonts w:eastAsia="仿宋_GB2312"/>
                <w:b/>
                <w:bCs/>
                <w:sz w:val="24"/>
                <w:szCs w:val="24"/>
                <w:lang w:eastAsia="en-US"/>
              </w:rPr>
            </w:pPr>
          </w:p>
        </w:tc>
        <w:tc>
          <w:tcPr>
            <w:tcW w:w="699" w:type="dxa"/>
            <w:vMerge/>
            <w:vAlign w:val="center"/>
          </w:tcPr>
          <w:p w14:paraId="61047482" w14:textId="77777777" w:rsidR="00D309C0" w:rsidRPr="00BD2185" w:rsidRDefault="00D309C0" w:rsidP="00FB14F5">
            <w:pPr>
              <w:adjustRightInd w:val="0"/>
              <w:snapToGrid w:val="0"/>
              <w:jc w:val="center"/>
              <w:rPr>
                <w:rFonts w:eastAsia="仿宋_GB2312"/>
                <w:b/>
                <w:bCs/>
                <w:sz w:val="24"/>
                <w:szCs w:val="24"/>
                <w:lang w:eastAsia="en-US"/>
              </w:rPr>
            </w:pPr>
          </w:p>
        </w:tc>
        <w:tc>
          <w:tcPr>
            <w:tcW w:w="1843" w:type="dxa"/>
            <w:vAlign w:val="center"/>
          </w:tcPr>
          <w:p w14:paraId="02F68090" w14:textId="77777777" w:rsidR="00D309C0" w:rsidRPr="00BD2185" w:rsidRDefault="00D309C0" w:rsidP="00FB14F5">
            <w:pPr>
              <w:adjustRightInd w:val="0"/>
              <w:snapToGrid w:val="0"/>
              <w:jc w:val="center"/>
              <w:rPr>
                <w:rFonts w:eastAsia="仿宋_GB2312"/>
                <w:b/>
                <w:bCs/>
                <w:sz w:val="24"/>
                <w:szCs w:val="24"/>
                <w:lang w:eastAsia="en-US"/>
              </w:rPr>
            </w:pPr>
            <w:r w:rsidRPr="00BD2185">
              <w:rPr>
                <w:rFonts w:eastAsia="仿宋_GB2312" w:hint="eastAsia"/>
                <w:b/>
                <w:bCs/>
                <w:sz w:val="24"/>
                <w:szCs w:val="24"/>
              </w:rPr>
              <w:t>认知实习</w:t>
            </w:r>
          </w:p>
        </w:tc>
        <w:tc>
          <w:tcPr>
            <w:tcW w:w="1134" w:type="dxa"/>
            <w:vAlign w:val="center"/>
          </w:tcPr>
          <w:p w14:paraId="45AEC5EA" w14:textId="77777777" w:rsidR="00D309C0" w:rsidRPr="007B3A58" w:rsidRDefault="00D309C0" w:rsidP="007E549D">
            <w:pPr>
              <w:adjustRightInd w:val="0"/>
              <w:snapToGrid w:val="0"/>
              <w:spacing w:beforeLines="50" w:before="156" w:afterLines="50" w:after="156"/>
              <w:jc w:val="center"/>
              <w:rPr>
                <w:rFonts w:eastAsia="仿宋_GB2312"/>
                <w:sz w:val="24"/>
                <w:szCs w:val="18"/>
              </w:rPr>
            </w:pPr>
            <w:r w:rsidRPr="007B3A58">
              <w:rPr>
                <w:rFonts w:eastAsia="仿宋_GB2312" w:hint="eastAsia"/>
                <w:sz w:val="24"/>
                <w:szCs w:val="18"/>
              </w:rPr>
              <w:t>30</w:t>
            </w:r>
          </w:p>
        </w:tc>
        <w:tc>
          <w:tcPr>
            <w:tcW w:w="1843" w:type="dxa"/>
          </w:tcPr>
          <w:p w14:paraId="5CEB854A" w14:textId="5267D18B" w:rsidR="00D309C0" w:rsidRPr="007B3A58" w:rsidRDefault="00B64502" w:rsidP="007E549D">
            <w:pPr>
              <w:adjustRightInd w:val="0"/>
              <w:snapToGrid w:val="0"/>
              <w:spacing w:beforeLines="50" w:before="156" w:afterLines="50" w:after="156"/>
              <w:jc w:val="center"/>
              <w:rPr>
                <w:rFonts w:eastAsia="仿宋_GB2312"/>
                <w:sz w:val="24"/>
                <w:szCs w:val="18"/>
              </w:rPr>
            </w:pPr>
            <w:r>
              <w:rPr>
                <w:rFonts w:eastAsia="仿宋_GB2312" w:hint="eastAsia"/>
                <w:sz w:val="24"/>
                <w:szCs w:val="18"/>
              </w:rPr>
              <w:t>0.6</w:t>
            </w:r>
            <w:r w:rsidR="00D309C0" w:rsidRPr="00435AF8">
              <w:rPr>
                <w:rFonts w:eastAsia="仿宋_GB2312" w:hint="eastAsia"/>
                <w:sz w:val="24"/>
                <w:szCs w:val="18"/>
              </w:rPr>
              <w:t>%</w:t>
            </w:r>
          </w:p>
        </w:tc>
        <w:tc>
          <w:tcPr>
            <w:tcW w:w="1134" w:type="dxa"/>
            <w:vAlign w:val="center"/>
          </w:tcPr>
          <w:p w14:paraId="52654C36" w14:textId="77777777" w:rsidR="00D309C0" w:rsidRPr="007B3A58" w:rsidRDefault="00D309C0" w:rsidP="007E549D">
            <w:pPr>
              <w:adjustRightInd w:val="0"/>
              <w:snapToGrid w:val="0"/>
              <w:spacing w:beforeLines="50" w:before="156" w:afterLines="50" w:after="156"/>
              <w:jc w:val="center"/>
              <w:rPr>
                <w:rFonts w:eastAsia="仿宋_GB2312"/>
                <w:sz w:val="24"/>
                <w:szCs w:val="18"/>
              </w:rPr>
            </w:pPr>
            <w:r w:rsidRPr="007B3A58">
              <w:rPr>
                <w:rFonts w:eastAsia="仿宋_GB2312" w:hint="eastAsia"/>
                <w:sz w:val="24"/>
                <w:szCs w:val="18"/>
              </w:rPr>
              <w:t>1</w:t>
            </w:r>
          </w:p>
        </w:tc>
        <w:tc>
          <w:tcPr>
            <w:tcW w:w="1715" w:type="dxa"/>
          </w:tcPr>
          <w:p w14:paraId="132995C7" w14:textId="30445E34" w:rsidR="00D309C0" w:rsidRPr="007B3A58" w:rsidRDefault="00B64502" w:rsidP="007E549D">
            <w:pPr>
              <w:adjustRightInd w:val="0"/>
              <w:snapToGrid w:val="0"/>
              <w:spacing w:beforeLines="50" w:before="156" w:afterLines="50" w:after="156"/>
              <w:jc w:val="center"/>
              <w:rPr>
                <w:rFonts w:eastAsia="仿宋_GB2312"/>
                <w:sz w:val="24"/>
                <w:szCs w:val="18"/>
              </w:rPr>
            </w:pPr>
            <w:r>
              <w:rPr>
                <w:rFonts w:eastAsia="仿宋_GB2312" w:hint="eastAsia"/>
                <w:sz w:val="24"/>
                <w:szCs w:val="18"/>
              </w:rPr>
              <w:t>0.4</w:t>
            </w:r>
            <w:r w:rsidR="00D309C0" w:rsidRPr="00F81AAA">
              <w:rPr>
                <w:rFonts w:eastAsia="仿宋_GB2312" w:hint="eastAsia"/>
                <w:sz w:val="24"/>
                <w:szCs w:val="18"/>
              </w:rPr>
              <w:t>%</w:t>
            </w:r>
          </w:p>
        </w:tc>
      </w:tr>
      <w:tr w:rsidR="00D309C0" w:rsidRPr="00BD2185" w14:paraId="7A7A8792" w14:textId="77777777" w:rsidTr="00576B68">
        <w:trPr>
          <w:trHeight w:val="454"/>
          <w:jc w:val="center"/>
        </w:trPr>
        <w:tc>
          <w:tcPr>
            <w:tcW w:w="997" w:type="dxa"/>
            <w:vMerge/>
            <w:vAlign w:val="center"/>
          </w:tcPr>
          <w:p w14:paraId="32B6E89A" w14:textId="77777777" w:rsidR="00D309C0" w:rsidRPr="00BD2185" w:rsidRDefault="00D309C0" w:rsidP="00FB14F5">
            <w:pPr>
              <w:adjustRightInd w:val="0"/>
              <w:snapToGrid w:val="0"/>
              <w:jc w:val="center"/>
              <w:rPr>
                <w:rFonts w:eastAsia="仿宋_GB2312"/>
                <w:b/>
                <w:bCs/>
                <w:sz w:val="24"/>
                <w:szCs w:val="24"/>
                <w:lang w:eastAsia="en-US"/>
              </w:rPr>
            </w:pPr>
          </w:p>
        </w:tc>
        <w:tc>
          <w:tcPr>
            <w:tcW w:w="699" w:type="dxa"/>
            <w:vMerge/>
            <w:vAlign w:val="center"/>
          </w:tcPr>
          <w:p w14:paraId="2E062D65" w14:textId="77777777" w:rsidR="00D309C0" w:rsidRPr="00BD2185" w:rsidRDefault="00D309C0" w:rsidP="00FB14F5">
            <w:pPr>
              <w:adjustRightInd w:val="0"/>
              <w:snapToGrid w:val="0"/>
              <w:jc w:val="center"/>
              <w:rPr>
                <w:rFonts w:eastAsia="仿宋_GB2312"/>
                <w:b/>
                <w:bCs/>
                <w:sz w:val="24"/>
                <w:szCs w:val="24"/>
                <w:lang w:eastAsia="en-US"/>
              </w:rPr>
            </w:pPr>
          </w:p>
        </w:tc>
        <w:tc>
          <w:tcPr>
            <w:tcW w:w="1843" w:type="dxa"/>
            <w:vAlign w:val="center"/>
          </w:tcPr>
          <w:p w14:paraId="3E08402D" w14:textId="77777777" w:rsidR="00D309C0" w:rsidRPr="00BD2185" w:rsidRDefault="00D309C0" w:rsidP="00FB14F5">
            <w:pPr>
              <w:adjustRightInd w:val="0"/>
              <w:snapToGrid w:val="0"/>
              <w:jc w:val="center"/>
              <w:rPr>
                <w:rFonts w:eastAsia="仿宋_GB2312"/>
                <w:b/>
                <w:bCs/>
                <w:sz w:val="24"/>
                <w:szCs w:val="24"/>
                <w:lang w:eastAsia="en-US"/>
              </w:rPr>
            </w:pPr>
            <w:r w:rsidRPr="00BD2185">
              <w:rPr>
                <w:rFonts w:eastAsia="仿宋_GB2312" w:hint="eastAsia"/>
                <w:b/>
                <w:bCs/>
                <w:sz w:val="24"/>
                <w:szCs w:val="24"/>
              </w:rPr>
              <w:t>综合实训</w:t>
            </w:r>
          </w:p>
        </w:tc>
        <w:tc>
          <w:tcPr>
            <w:tcW w:w="1134" w:type="dxa"/>
            <w:vAlign w:val="center"/>
          </w:tcPr>
          <w:p w14:paraId="5D92D8EF" w14:textId="77777777" w:rsidR="00D309C0" w:rsidRPr="007B3A58" w:rsidRDefault="00D309C0" w:rsidP="007E549D">
            <w:pPr>
              <w:adjustRightInd w:val="0"/>
              <w:snapToGrid w:val="0"/>
              <w:spacing w:beforeLines="50" w:before="156" w:afterLines="50" w:after="156"/>
              <w:jc w:val="center"/>
              <w:rPr>
                <w:rFonts w:eastAsia="仿宋_GB2312"/>
                <w:sz w:val="24"/>
                <w:szCs w:val="18"/>
              </w:rPr>
            </w:pPr>
            <w:r w:rsidRPr="007B3A58">
              <w:rPr>
                <w:rFonts w:eastAsia="仿宋_GB2312" w:hint="eastAsia"/>
                <w:sz w:val="24"/>
                <w:szCs w:val="18"/>
              </w:rPr>
              <w:t>30</w:t>
            </w:r>
          </w:p>
        </w:tc>
        <w:tc>
          <w:tcPr>
            <w:tcW w:w="1843" w:type="dxa"/>
          </w:tcPr>
          <w:p w14:paraId="659939D0" w14:textId="0F8C7941" w:rsidR="00D309C0" w:rsidRPr="007B3A58" w:rsidRDefault="00B64502" w:rsidP="00D309C0">
            <w:pPr>
              <w:adjustRightInd w:val="0"/>
              <w:snapToGrid w:val="0"/>
              <w:spacing w:beforeLines="50" w:before="156" w:afterLines="50" w:after="156"/>
              <w:jc w:val="center"/>
              <w:rPr>
                <w:rFonts w:eastAsia="仿宋_GB2312"/>
                <w:sz w:val="24"/>
                <w:szCs w:val="18"/>
              </w:rPr>
            </w:pPr>
            <w:r>
              <w:rPr>
                <w:rFonts w:eastAsia="仿宋_GB2312" w:hint="eastAsia"/>
                <w:sz w:val="24"/>
                <w:szCs w:val="18"/>
              </w:rPr>
              <w:t>0.6</w:t>
            </w:r>
            <w:r w:rsidR="00D309C0" w:rsidRPr="00435AF8">
              <w:rPr>
                <w:rFonts w:eastAsia="仿宋_GB2312" w:hint="eastAsia"/>
                <w:sz w:val="24"/>
                <w:szCs w:val="18"/>
              </w:rPr>
              <w:t>%</w:t>
            </w:r>
          </w:p>
        </w:tc>
        <w:tc>
          <w:tcPr>
            <w:tcW w:w="1134" w:type="dxa"/>
            <w:vAlign w:val="center"/>
          </w:tcPr>
          <w:p w14:paraId="424BDD78" w14:textId="77777777" w:rsidR="00D309C0" w:rsidRPr="007B3A58" w:rsidRDefault="00D309C0" w:rsidP="007E549D">
            <w:pPr>
              <w:adjustRightInd w:val="0"/>
              <w:snapToGrid w:val="0"/>
              <w:spacing w:beforeLines="50" w:before="156" w:afterLines="50" w:after="156"/>
              <w:jc w:val="center"/>
              <w:rPr>
                <w:rFonts w:eastAsia="仿宋_GB2312"/>
                <w:sz w:val="24"/>
                <w:szCs w:val="18"/>
              </w:rPr>
            </w:pPr>
            <w:r w:rsidRPr="007B3A58">
              <w:rPr>
                <w:rFonts w:eastAsia="仿宋_GB2312" w:hint="eastAsia"/>
                <w:sz w:val="24"/>
                <w:szCs w:val="18"/>
              </w:rPr>
              <w:t>1</w:t>
            </w:r>
          </w:p>
        </w:tc>
        <w:tc>
          <w:tcPr>
            <w:tcW w:w="1715" w:type="dxa"/>
          </w:tcPr>
          <w:p w14:paraId="737C1690" w14:textId="5FE86A83" w:rsidR="00D309C0" w:rsidRPr="007B3A58" w:rsidRDefault="00B64502" w:rsidP="007E549D">
            <w:pPr>
              <w:adjustRightInd w:val="0"/>
              <w:snapToGrid w:val="0"/>
              <w:spacing w:beforeLines="50" w:before="156" w:afterLines="50" w:after="156"/>
              <w:jc w:val="center"/>
              <w:rPr>
                <w:rFonts w:eastAsia="仿宋_GB2312"/>
                <w:sz w:val="24"/>
                <w:szCs w:val="18"/>
              </w:rPr>
            </w:pPr>
            <w:r>
              <w:rPr>
                <w:rFonts w:eastAsia="仿宋_GB2312" w:hint="eastAsia"/>
                <w:sz w:val="24"/>
                <w:szCs w:val="18"/>
              </w:rPr>
              <w:t>0.4</w:t>
            </w:r>
            <w:r w:rsidR="00D309C0" w:rsidRPr="00F81AAA">
              <w:rPr>
                <w:rFonts w:eastAsia="仿宋_GB2312" w:hint="eastAsia"/>
                <w:sz w:val="24"/>
                <w:szCs w:val="18"/>
              </w:rPr>
              <w:t>%</w:t>
            </w:r>
          </w:p>
        </w:tc>
      </w:tr>
      <w:tr w:rsidR="00D309C0" w:rsidRPr="00BD2185" w14:paraId="3119F83D" w14:textId="77777777" w:rsidTr="00576B68">
        <w:trPr>
          <w:trHeight w:val="454"/>
          <w:jc w:val="center"/>
        </w:trPr>
        <w:tc>
          <w:tcPr>
            <w:tcW w:w="997" w:type="dxa"/>
            <w:vMerge/>
            <w:vAlign w:val="center"/>
          </w:tcPr>
          <w:p w14:paraId="49AFF695" w14:textId="77777777" w:rsidR="00D309C0" w:rsidRPr="00BD2185" w:rsidRDefault="00D309C0" w:rsidP="00FB14F5">
            <w:pPr>
              <w:adjustRightInd w:val="0"/>
              <w:snapToGrid w:val="0"/>
              <w:jc w:val="center"/>
              <w:rPr>
                <w:rFonts w:eastAsia="仿宋_GB2312"/>
                <w:b/>
                <w:bCs/>
                <w:sz w:val="24"/>
                <w:szCs w:val="24"/>
                <w:lang w:eastAsia="en-US"/>
              </w:rPr>
            </w:pPr>
          </w:p>
        </w:tc>
        <w:tc>
          <w:tcPr>
            <w:tcW w:w="699" w:type="dxa"/>
            <w:vMerge/>
            <w:vAlign w:val="center"/>
          </w:tcPr>
          <w:p w14:paraId="7E93866B" w14:textId="77777777" w:rsidR="00D309C0" w:rsidRPr="00BD2185" w:rsidRDefault="00D309C0" w:rsidP="00FB14F5">
            <w:pPr>
              <w:adjustRightInd w:val="0"/>
              <w:snapToGrid w:val="0"/>
              <w:jc w:val="center"/>
              <w:rPr>
                <w:rFonts w:eastAsia="仿宋_GB2312"/>
                <w:b/>
                <w:bCs/>
                <w:sz w:val="24"/>
                <w:szCs w:val="24"/>
                <w:lang w:eastAsia="en-US"/>
              </w:rPr>
            </w:pPr>
          </w:p>
        </w:tc>
        <w:tc>
          <w:tcPr>
            <w:tcW w:w="1843" w:type="dxa"/>
            <w:vAlign w:val="center"/>
          </w:tcPr>
          <w:p w14:paraId="7C98C455" w14:textId="77777777" w:rsidR="00D309C0" w:rsidRPr="00BD2185" w:rsidRDefault="00D309C0" w:rsidP="00FB14F5">
            <w:pPr>
              <w:adjustRightInd w:val="0"/>
              <w:snapToGrid w:val="0"/>
              <w:jc w:val="center"/>
              <w:rPr>
                <w:rFonts w:eastAsia="仿宋_GB2312"/>
                <w:b/>
                <w:bCs/>
                <w:sz w:val="24"/>
                <w:szCs w:val="24"/>
                <w:lang w:eastAsia="en-US"/>
              </w:rPr>
            </w:pPr>
            <w:r w:rsidRPr="00BD2185">
              <w:rPr>
                <w:rFonts w:eastAsia="仿宋_GB2312" w:hint="eastAsia"/>
                <w:b/>
                <w:bCs/>
                <w:sz w:val="24"/>
                <w:szCs w:val="24"/>
              </w:rPr>
              <w:t>毕业设计</w:t>
            </w:r>
            <w:r w:rsidRPr="00BD2185">
              <w:rPr>
                <w:rFonts w:eastAsia="仿宋_GB2312" w:hint="eastAsia"/>
                <w:b/>
                <w:bCs/>
                <w:sz w:val="24"/>
                <w:szCs w:val="24"/>
              </w:rPr>
              <w:t>/</w:t>
            </w:r>
            <w:r w:rsidRPr="00BD2185">
              <w:rPr>
                <w:rFonts w:eastAsia="仿宋_GB2312" w:hint="eastAsia"/>
                <w:b/>
                <w:bCs/>
                <w:sz w:val="24"/>
                <w:szCs w:val="24"/>
              </w:rPr>
              <w:t>论文</w:t>
            </w:r>
          </w:p>
        </w:tc>
        <w:tc>
          <w:tcPr>
            <w:tcW w:w="1134" w:type="dxa"/>
            <w:vAlign w:val="center"/>
          </w:tcPr>
          <w:p w14:paraId="0BB0EEB0" w14:textId="77777777" w:rsidR="00D309C0" w:rsidRPr="007B3A58" w:rsidRDefault="00D309C0" w:rsidP="007E549D">
            <w:pPr>
              <w:adjustRightInd w:val="0"/>
              <w:snapToGrid w:val="0"/>
              <w:spacing w:beforeLines="50" w:before="156" w:afterLines="50" w:after="156"/>
              <w:jc w:val="center"/>
              <w:rPr>
                <w:rFonts w:eastAsia="仿宋_GB2312"/>
                <w:sz w:val="24"/>
                <w:szCs w:val="18"/>
              </w:rPr>
            </w:pPr>
            <w:r w:rsidRPr="007B3A58">
              <w:rPr>
                <w:rFonts w:eastAsia="仿宋_GB2312" w:hint="eastAsia"/>
                <w:sz w:val="24"/>
                <w:szCs w:val="18"/>
              </w:rPr>
              <w:t>120</w:t>
            </w:r>
          </w:p>
        </w:tc>
        <w:tc>
          <w:tcPr>
            <w:tcW w:w="1843" w:type="dxa"/>
            <w:vAlign w:val="center"/>
          </w:tcPr>
          <w:p w14:paraId="1DC18884" w14:textId="0F4D098B" w:rsidR="00D309C0" w:rsidRPr="007B3A58" w:rsidRDefault="00B64502" w:rsidP="007E549D">
            <w:pPr>
              <w:adjustRightInd w:val="0"/>
              <w:snapToGrid w:val="0"/>
              <w:spacing w:beforeLines="50" w:before="156" w:afterLines="50" w:after="156"/>
              <w:jc w:val="center"/>
              <w:rPr>
                <w:rFonts w:eastAsia="仿宋_GB2312"/>
                <w:sz w:val="24"/>
                <w:szCs w:val="18"/>
              </w:rPr>
            </w:pPr>
            <w:r>
              <w:rPr>
                <w:rFonts w:eastAsia="仿宋_GB2312" w:hint="eastAsia"/>
                <w:sz w:val="24"/>
                <w:szCs w:val="18"/>
              </w:rPr>
              <w:t>2.5</w:t>
            </w:r>
            <w:r w:rsidR="00D309C0" w:rsidRPr="007B3A58">
              <w:rPr>
                <w:rFonts w:eastAsia="仿宋_GB2312" w:hint="eastAsia"/>
                <w:sz w:val="24"/>
                <w:szCs w:val="18"/>
              </w:rPr>
              <w:t>%</w:t>
            </w:r>
          </w:p>
        </w:tc>
        <w:tc>
          <w:tcPr>
            <w:tcW w:w="1134" w:type="dxa"/>
            <w:vAlign w:val="center"/>
          </w:tcPr>
          <w:p w14:paraId="249EFABC" w14:textId="77777777" w:rsidR="00D309C0" w:rsidRPr="007B3A58" w:rsidRDefault="00D309C0" w:rsidP="007E549D">
            <w:pPr>
              <w:adjustRightInd w:val="0"/>
              <w:snapToGrid w:val="0"/>
              <w:spacing w:beforeLines="50" w:before="156" w:afterLines="50" w:after="156"/>
              <w:jc w:val="center"/>
              <w:rPr>
                <w:rFonts w:eastAsia="仿宋_GB2312"/>
                <w:sz w:val="24"/>
                <w:szCs w:val="18"/>
              </w:rPr>
            </w:pPr>
            <w:r w:rsidRPr="007B3A58">
              <w:rPr>
                <w:rFonts w:eastAsia="仿宋_GB2312" w:hint="eastAsia"/>
                <w:sz w:val="24"/>
                <w:szCs w:val="18"/>
              </w:rPr>
              <w:t>4</w:t>
            </w:r>
          </w:p>
        </w:tc>
        <w:tc>
          <w:tcPr>
            <w:tcW w:w="1715" w:type="dxa"/>
          </w:tcPr>
          <w:p w14:paraId="0205BC6B" w14:textId="575AEA5A" w:rsidR="00D309C0" w:rsidRPr="007B3A58" w:rsidRDefault="00B64502" w:rsidP="007E549D">
            <w:pPr>
              <w:adjustRightInd w:val="0"/>
              <w:snapToGrid w:val="0"/>
              <w:spacing w:beforeLines="50" w:before="156" w:afterLines="50" w:after="156"/>
              <w:jc w:val="center"/>
              <w:rPr>
                <w:rFonts w:eastAsia="仿宋_GB2312"/>
                <w:sz w:val="24"/>
                <w:szCs w:val="18"/>
              </w:rPr>
            </w:pPr>
            <w:r>
              <w:rPr>
                <w:rFonts w:eastAsia="仿宋_GB2312" w:hint="eastAsia"/>
                <w:sz w:val="24"/>
                <w:szCs w:val="18"/>
              </w:rPr>
              <w:t>1.5</w:t>
            </w:r>
            <w:r w:rsidR="00D309C0" w:rsidRPr="00F81AAA">
              <w:rPr>
                <w:rFonts w:eastAsia="仿宋_GB2312" w:hint="eastAsia"/>
                <w:sz w:val="24"/>
                <w:szCs w:val="18"/>
              </w:rPr>
              <w:t>%</w:t>
            </w:r>
          </w:p>
        </w:tc>
      </w:tr>
      <w:tr w:rsidR="00D309C0" w:rsidRPr="00BD2185" w14:paraId="09D64761" w14:textId="77777777" w:rsidTr="00576B68">
        <w:trPr>
          <w:trHeight w:val="454"/>
          <w:jc w:val="center"/>
        </w:trPr>
        <w:tc>
          <w:tcPr>
            <w:tcW w:w="997" w:type="dxa"/>
            <w:vMerge/>
            <w:vAlign w:val="center"/>
          </w:tcPr>
          <w:p w14:paraId="4C550BD0" w14:textId="77777777" w:rsidR="00D309C0" w:rsidRPr="00BD2185" w:rsidRDefault="00D309C0" w:rsidP="00FB14F5">
            <w:pPr>
              <w:adjustRightInd w:val="0"/>
              <w:snapToGrid w:val="0"/>
              <w:jc w:val="center"/>
              <w:rPr>
                <w:rFonts w:eastAsia="仿宋_GB2312"/>
                <w:b/>
                <w:bCs/>
                <w:sz w:val="24"/>
                <w:szCs w:val="24"/>
                <w:lang w:eastAsia="en-US"/>
              </w:rPr>
            </w:pPr>
          </w:p>
        </w:tc>
        <w:tc>
          <w:tcPr>
            <w:tcW w:w="699" w:type="dxa"/>
            <w:vMerge/>
            <w:vAlign w:val="center"/>
          </w:tcPr>
          <w:p w14:paraId="75B2F843" w14:textId="77777777" w:rsidR="00D309C0" w:rsidRPr="00BD2185" w:rsidRDefault="00D309C0" w:rsidP="00FB14F5">
            <w:pPr>
              <w:adjustRightInd w:val="0"/>
              <w:snapToGrid w:val="0"/>
              <w:jc w:val="center"/>
              <w:rPr>
                <w:rFonts w:eastAsia="仿宋_GB2312"/>
                <w:b/>
                <w:bCs/>
                <w:sz w:val="24"/>
                <w:szCs w:val="24"/>
                <w:lang w:eastAsia="en-US"/>
              </w:rPr>
            </w:pPr>
          </w:p>
        </w:tc>
        <w:tc>
          <w:tcPr>
            <w:tcW w:w="1843" w:type="dxa"/>
            <w:vAlign w:val="center"/>
          </w:tcPr>
          <w:p w14:paraId="6DEB0A0A" w14:textId="77777777" w:rsidR="00D309C0" w:rsidRPr="00BD2185" w:rsidRDefault="00D309C0" w:rsidP="00FB14F5">
            <w:pPr>
              <w:adjustRightInd w:val="0"/>
              <w:snapToGrid w:val="0"/>
              <w:jc w:val="center"/>
              <w:rPr>
                <w:rFonts w:eastAsia="仿宋_GB2312"/>
                <w:b/>
                <w:bCs/>
                <w:sz w:val="24"/>
                <w:szCs w:val="24"/>
                <w:lang w:eastAsia="en-US"/>
              </w:rPr>
            </w:pPr>
            <w:r w:rsidRPr="00BD2185">
              <w:rPr>
                <w:rFonts w:eastAsia="仿宋_GB2312" w:hint="eastAsia"/>
                <w:b/>
                <w:bCs/>
                <w:sz w:val="24"/>
                <w:szCs w:val="24"/>
              </w:rPr>
              <w:t>顶岗实习</w:t>
            </w:r>
          </w:p>
        </w:tc>
        <w:tc>
          <w:tcPr>
            <w:tcW w:w="1134" w:type="dxa"/>
            <w:vAlign w:val="center"/>
          </w:tcPr>
          <w:p w14:paraId="6CED0A75" w14:textId="77777777" w:rsidR="00D309C0" w:rsidRPr="007B3A58" w:rsidRDefault="00D309C0" w:rsidP="007E549D">
            <w:pPr>
              <w:adjustRightInd w:val="0"/>
              <w:snapToGrid w:val="0"/>
              <w:spacing w:beforeLines="50" w:before="156" w:afterLines="50" w:after="156"/>
              <w:jc w:val="center"/>
              <w:rPr>
                <w:rFonts w:eastAsia="仿宋_GB2312"/>
                <w:sz w:val="24"/>
                <w:szCs w:val="18"/>
              </w:rPr>
            </w:pPr>
            <w:r w:rsidRPr="007B3A58">
              <w:rPr>
                <w:rFonts w:eastAsia="仿宋_GB2312" w:hint="eastAsia"/>
                <w:sz w:val="24"/>
                <w:szCs w:val="18"/>
              </w:rPr>
              <w:t>720</w:t>
            </w:r>
          </w:p>
        </w:tc>
        <w:tc>
          <w:tcPr>
            <w:tcW w:w="1843" w:type="dxa"/>
            <w:vAlign w:val="center"/>
          </w:tcPr>
          <w:p w14:paraId="5CB708D6" w14:textId="6409EB65" w:rsidR="00D309C0" w:rsidRPr="007B3A58" w:rsidRDefault="00B64502" w:rsidP="007E549D">
            <w:pPr>
              <w:adjustRightInd w:val="0"/>
              <w:snapToGrid w:val="0"/>
              <w:spacing w:beforeLines="50" w:before="156" w:afterLines="50" w:after="156"/>
              <w:jc w:val="center"/>
              <w:rPr>
                <w:rFonts w:eastAsia="仿宋_GB2312"/>
                <w:sz w:val="24"/>
                <w:szCs w:val="18"/>
              </w:rPr>
            </w:pPr>
            <w:r>
              <w:rPr>
                <w:rFonts w:eastAsia="仿宋_GB2312" w:hint="eastAsia"/>
                <w:sz w:val="24"/>
                <w:szCs w:val="18"/>
              </w:rPr>
              <w:t>14.8</w:t>
            </w:r>
            <w:r w:rsidR="00D309C0" w:rsidRPr="007B3A58">
              <w:rPr>
                <w:rFonts w:eastAsia="仿宋_GB2312" w:hint="eastAsia"/>
                <w:sz w:val="24"/>
                <w:szCs w:val="18"/>
              </w:rPr>
              <w:t>%</w:t>
            </w:r>
          </w:p>
        </w:tc>
        <w:tc>
          <w:tcPr>
            <w:tcW w:w="1134" w:type="dxa"/>
            <w:vAlign w:val="center"/>
          </w:tcPr>
          <w:p w14:paraId="74DAEDF4" w14:textId="77777777" w:rsidR="00D309C0" w:rsidRPr="007B3A58" w:rsidRDefault="00D309C0" w:rsidP="007E549D">
            <w:pPr>
              <w:adjustRightInd w:val="0"/>
              <w:snapToGrid w:val="0"/>
              <w:spacing w:beforeLines="50" w:before="156" w:afterLines="50" w:after="156"/>
              <w:jc w:val="center"/>
              <w:rPr>
                <w:rFonts w:eastAsia="仿宋_GB2312"/>
                <w:sz w:val="24"/>
                <w:szCs w:val="18"/>
              </w:rPr>
            </w:pPr>
            <w:r w:rsidRPr="007B3A58">
              <w:rPr>
                <w:rFonts w:eastAsia="仿宋_GB2312" w:hint="eastAsia"/>
                <w:sz w:val="24"/>
                <w:szCs w:val="18"/>
              </w:rPr>
              <w:t>24</w:t>
            </w:r>
          </w:p>
        </w:tc>
        <w:tc>
          <w:tcPr>
            <w:tcW w:w="1715" w:type="dxa"/>
          </w:tcPr>
          <w:p w14:paraId="0DE79F48" w14:textId="4C9FD4DC" w:rsidR="00D309C0" w:rsidRPr="007B3A58" w:rsidRDefault="00B64502" w:rsidP="007E549D">
            <w:pPr>
              <w:adjustRightInd w:val="0"/>
              <w:snapToGrid w:val="0"/>
              <w:spacing w:beforeLines="50" w:before="156" w:afterLines="50" w:after="156"/>
              <w:jc w:val="center"/>
              <w:rPr>
                <w:rFonts w:eastAsia="仿宋_GB2312"/>
                <w:sz w:val="24"/>
                <w:szCs w:val="18"/>
              </w:rPr>
            </w:pPr>
            <w:r>
              <w:rPr>
                <w:rFonts w:eastAsia="仿宋_GB2312" w:hint="eastAsia"/>
                <w:sz w:val="24"/>
                <w:szCs w:val="18"/>
              </w:rPr>
              <w:t>8.8</w:t>
            </w:r>
            <w:r w:rsidR="00D309C0" w:rsidRPr="00F81AAA">
              <w:rPr>
                <w:rFonts w:eastAsia="仿宋_GB2312" w:hint="eastAsia"/>
                <w:sz w:val="24"/>
                <w:szCs w:val="18"/>
              </w:rPr>
              <w:t>%</w:t>
            </w:r>
          </w:p>
        </w:tc>
      </w:tr>
      <w:tr w:rsidR="00D309C0" w:rsidRPr="00BD2185" w14:paraId="73991B24" w14:textId="77777777" w:rsidTr="00576B68">
        <w:trPr>
          <w:trHeight w:val="454"/>
          <w:jc w:val="center"/>
        </w:trPr>
        <w:tc>
          <w:tcPr>
            <w:tcW w:w="997" w:type="dxa"/>
            <w:vMerge w:val="restart"/>
            <w:vAlign w:val="center"/>
          </w:tcPr>
          <w:p w14:paraId="7C7D0CE1" w14:textId="77777777" w:rsidR="00D309C0" w:rsidRPr="00BD2185" w:rsidRDefault="00D309C0" w:rsidP="00FB14F5">
            <w:pPr>
              <w:adjustRightInd w:val="0"/>
              <w:snapToGrid w:val="0"/>
              <w:jc w:val="center"/>
              <w:rPr>
                <w:rFonts w:eastAsia="仿宋_GB2312"/>
                <w:b/>
                <w:bCs/>
                <w:sz w:val="24"/>
                <w:szCs w:val="24"/>
                <w:lang w:eastAsia="en-US"/>
              </w:rPr>
            </w:pPr>
            <w:r w:rsidRPr="00BD2185">
              <w:rPr>
                <w:rFonts w:eastAsia="仿宋_GB2312" w:hint="eastAsia"/>
                <w:b/>
                <w:bCs/>
                <w:sz w:val="24"/>
                <w:szCs w:val="24"/>
                <w:lang w:eastAsia="en-US"/>
              </w:rPr>
              <w:lastRenderedPageBreak/>
              <w:t>选修课</w:t>
            </w:r>
          </w:p>
        </w:tc>
        <w:tc>
          <w:tcPr>
            <w:tcW w:w="2542" w:type="dxa"/>
            <w:gridSpan w:val="2"/>
            <w:vAlign w:val="center"/>
          </w:tcPr>
          <w:p w14:paraId="6464203A" w14:textId="77777777" w:rsidR="00D309C0" w:rsidRPr="00BD2185" w:rsidRDefault="00D309C0" w:rsidP="00FB14F5">
            <w:pPr>
              <w:adjustRightInd w:val="0"/>
              <w:snapToGrid w:val="0"/>
              <w:jc w:val="center"/>
              <w:rPr>
                <w:rFonts w:eastAsia="仿宋_GB2312"/>
                <w:b/>
                <w:bCs/>
                <w:sz w:val="24"/>
                <w:szCs w:val="24"/>
                <w:lang w:eastAsia="en-US"/>
              </w:rPr>
            </w:pPr>
            <w:r w:rsidRPr="00BD2185">
              <w:rPr>
                <w:rFonts w:eastAsia="仿宋_GB2312" w:hint="eastAsia"/>
                <w:b/>
                <w:bCs/>
                <w:sz w:val="24"/>
                <w:szCs w:val="24"/>
                <w:lang w:eastAsia="en-US"/>
              </w:rPr>
              <w:t>公共</w:t>
            </w:r>
            <w:r w:rsidRPr="00BD2185">
              <w:rPr>
                <w:rFonts w:eastAsia="仿宋_GB2312" w:hint="eastAsia"/>
                <w:b/>
                <w:bCs/>
                <w:sz w:val="24"/>
                <w:szCs w:val="24"/>
              </w:rPr>
              <w:t>选修</w:t>
            </w:r>
            <w:r w:rsidRPr="00BD2185">
              <w:rPr>
                <w:rFonts w:eastAsia="仿宋_GB2312" w:hint="eastAsia"/>
                <w:b/>
                <w:bCs/>
                <w:sz w:val="24"/>
                <w:szCs w:val="24"/>
                <w:lang w:eastAsia="en-US"/>
              </w:rPr>
              <w:t>课程</w:t>
            </w:r>
          </w:p>
        </w:tc>
        <w:tc>
          <w:tcPr>
            <w:tcW w:w="1134" w:type="dxa"/>
            <w:vAlign w:val="center"/>
          </w:tcPr>
          <w:p w14:paraId="70354116" w14:textId="04FF9ABB" w:rsidR="00D309C0" w:rsidRPr="007B3A58" w:rsidRDefault="00D22AE9" w:rsidP="007E549D">
            <w:pPr>
              <w:adjustRightInd w:val="0"/>
              <w:snapToGrid w:val="0"/>
              <w:spacing w:beforeLines="50" w:before="156" w:afterLines="50" w:after="156"/>
              <w:jc w:val="center"/>
              <w:rPr>
                <w:rFonts w:eastAsia="仿宋_GB2312"/>
                <w:sz w:val="24"/>
                <w:szCs w:val="18"/>
              </w:rPr>
            </w:pPr>
            <w:r>
              <w:rPr>
                <w:rFonts w:eastAsia="仿宋_GB2312" w:hint="eastAsia"/>
                <w:sz w:val="24"/>
                <w:szCs w:val="18"/>
              </w:rPr>
              <w:t>288</w:t>
            </w:r>
          </w:p>
        </w:tc>
        <w:tc>
          <w:tcPr>
            <w:tcW w:w="1843" w:type="dxa"/>
            <w:vAlign w:val="center"/>
          </w:tcPr>
          <w:p w14:paraId="460ED809" w14:textId="77997A37" w:rsidR="00D309C0" w:rsidRPr="007B3A58" w:rsidRDefault="00B64502" w:rsidP="002E4B1F">
            <w:pPr>
              <w:adjustRightInd w:val="0"/>
              <w:snapToGrid w:val="0"/>
              <w:spacing w:beforeLines="50" w:before="156" w:afterLines="50" w:after="156"/>
              <w:jc w:val="center"/>
              <w:rPr>
                <w:rFonts w:eastAsia="仿宋_GB2312"/>
                <w:sz w:val="24"/>
                <w:szCs w:val="18"/>
              </w:rPr>
            </w:pPr>
            <w:r>
              <w:rPr>
                <w:rFonts w:eastAsia="仿宋_GB2312" w:hint="eastAsia"/>
                <w:sz w:val="24"/>
                <w:szCs w:val="18"/>
              </w:rPr>
              <w:t>5.9</w:t>
            </w:r>
            <w:r w:rsidR="00D309C0" w:rsidRPr="007B3A58">
              <w:rPr>
                <w:rFonts w:eastAsia="仿宋_GB2312" w:hint="eastAsia"/>
                <w:sz w:val="24"/>
                <w:szCs w:val="18"/>
              </w:rPr>
              <w:t>%</w:t>
            </w:r>
          </w:p>
        </w:tc>
        <w:tc>
          <w:tcPr>
            <w:tcW w:w="1134" w:type="dxa"/>
            <w:vAlign w:val="center"/>
          </w:tcPr>
          <w:p w14:paraId="4282B274" w14:textId="0AB458D9" w:rsidR="00D309C0" w:rsidRPr="007B3A58" w:rsidRDefault="00D22AE9" w:rsidP="007E549D">
            <w:pPr>
              <w:adjustRightInd w:val="0"/>
              <w:snapToGrid w:val="0"/>
              <w:spacing w:beforeLines="50" w:before="156" w:afterLines="50" w:after="156"/>
              <w:jc w:val="center"/>
              <w:rPr>
                <w:rFonts w:eastAsia="仿宋_GB2312"/>
                <w:sz w:val="24"/>
                <w:szCs w:val="18"/>
              </w:rPr>
            </w:pPr>
            <w:r>
              <w:rPr>
                <w:rFonts w:eastAsia="仿宋_GB2312" w:hint="eastAsia"/>
                <w:sz w:val="24"/>
                <w:szCs w:val="18"/>
              </w:rPr>
              <w:t>18</w:t>
            </w:r>
          </w:p>
        </w:tc>
        <w:tc>
          <w:tcPr>
            <w:tcW w:w="1715" w:type="dxa"/>
          </w:tcPr>
          <w:p w14:paraId="2B04D62C" w14:textId="3138220E" w:rsidR="00D309C0" w:rsidRPr="007B3A58" w:rsidRDefault="00B64502" w:rsidP="007E549D">
            <w:pPr>
              <w:adjustRightInd w:val="0"/>
              <w:snapToGrid w:val="0"/>
              <w:spacing w:beforeLines="50" w:before="156" w:afterLines="50" w:after="156"/>
              <w:jc w:val="center"/>
              <w:rPr>
                <w:rFonts w:eastAsia="仿宋_GB2312"/>
                <w:sz w:val="24"/>
                <w:szCs w:val="18"/>
              </w:rPr>
            </w:pPr>
            <w:r>
              <w:rPr>
                <w:rFonts w:eastAsia="仿宋_GB2312" w:hint="eastAsia"/>
                <w:sz w:val="24"/>
                <w:szCs w:val="18"/>
              </w:rPr>
              <w:t>6.6</w:t>
            </w:r>
            <w:r w:rsidR="00D309C0" w:rsidRPr="001D01F8">
              <w:rPr>
                <w:rFonts w:eastAsia="仿宋_GB2312" w:hint="eastAsia"/>
                <w:sz w:val="24"/>
                <w:szCs w:val="18"/>
              </w:rPr>
              <w:t>%</w:t>
            </w:r>
          </w:p>
        </w:tc>
      </w:tr>
      <w:tr w:rsidR="00D309C0" w:rsidRPr="00BD2185" w14:paraId="62DCC7F0" w14:textId="77777777" w:rsidTr="00576B68">
        <w:trPr>
          <w:trHeight w:val="454"/>
          <w:jc w:val="center"/>
        </w:trPr>
        <w:tc>
          <w:tcPr>
            <w:tcW w:w="997" w:type="dxa"/>
            <w:vMerge/>
            <w:vAlign w:val="center"/>
          </w:tcPr>
          <w:p w14:paraId="53B32704" w14:textId="77777777" w:rsidR="00D309C0" w:rsidRPr="00BD2185" w:rsidRDefault="00D309C0" w:rsidP="00FB14F5">
            <w:pPr>
              <w:adjustRightInd w:val="0"/>
              <w:snapToGrid w:val="0"/>
              <w:jc w:val="center"/>
              <w:rPr>
                <w:rFonts w:eastAsia="仿宋_GB2312"/>
                <w:b/>
                <w:bCs/>
                <w:sz w:val="24"/>
                <w:szCs w:val="24"/>
                <w:lang w:eastAsia="en-US"/>
              </w:rPr>
            </w:pPr>
          </w:p>
        </w:tc>
        <w:tc>
          <w:tcPr>
            <w:tcW w:w="2542" w:type="dxa"/>
            <w:gridSpan w:val="2"/>
            <w:vAlign w:val="center"/>
          </w:tcPr>
          <w:p w14:paraId="1AECB6B9" w14:textId="77777777" w:rsidR="00D309C0" w:rsidRPr="00BD2185" w:rsidRDefault="00D309C0" w:rsidP="00FB14F5">
            <w:pPr>
              <w:adjustRightInd w:val="0"/>
              <w:snapToGrid w:val="0"/>
              <w:jc w:val="center"/>
              <w:rPr>
                <w:rFonts w:eastAsia="仿宋_GB2312"/>
                <w:b/>
                <w:bCs/>
                <w:sz w:val="24"/>
                <w:szCs w:val="24"/>
                <w:lang w:eastAsia="en-US"/>
              </w:rPr>
            </w:pPr>
            <w:r w:rsidRPr="00BD2185">
              <w:rPr>
                <w:rFonts w:eastAsia="仿宋_GB2312" w:hint="eastAsia"/>
                <w:b/>
                <w:bCs/>
                <w:sz w:val="24"/>
                <w:szCs w:val="24"/>
                <w:lang w:eastAsia="en-US"/>
              </w:rPr>
              <w:t>专业</w:t>
            </w:r>
            <w:r w:rsidRPr="00BD2185">
              <w:rPr>
                <w:rFonts w:eastAsia="仿宋_GB2312" w:hint="eastAsia"/>
                <w:b/>
                <w:bCs/>
                <w:sz w:val="24"/>
                <w:szCs w:val="24"/>
              </w:rPr>
              <w:t>选修</w:t>
            </w:r>
            <w:r w:rsidRPr="00BD2185">
              <w:rPr>
                <w:rFonts w:eastAsia="仿宋_GB2312" w:hint="eastAsia"/>
                <w:b/>
                <w:bCs/>
                <w:sz w:val="24"/>
                <w:szCs w:val="24"/>
                <w:lang w:eastAsia="en-US"/>
              </w:rPr>
              <w:t>课程</w:t>
            </w:r>
          </w:p>
        </w:tc>
        <w:tc>
          <w:tcPr>
            <w:tcW w:w="1134" w:type="dxa"/>
            <w:vAlign w:val="center"/>
          </w:tcPr>
          <w:p w14:paraId="062A8AC3" w14:textId="460DDA03" w:rsidR="00D309C0" w:rsidRPr="007B3A58" w:rsidRDefault="00576B68" w:rsidP="007E549D">
            <w:pPr>
              <w:adjustRightInd w:val="0"/>
              <w:snapToGrid w:val="0"/>
              <w:spacing w:beforeLines="50" w:before="156" w:afterLines="50" w:after="156"/>
              <w:jc w:val="center"/>
              <w:rPr>
                <w:rFonts w:eastAsia="仿宋_GB2312"/>
                <w:sz w:val="24"/>
                <w:szCs w:val="18"/>
              </w:rPr>
            </w:pPr>
            <w:r>
              <w:rPr>
                <w:rFonts w:eastAsia="仿宋_GB2312" w:hint="eastAsia"/>
                <w:sz w:val="24"/>
                <w:szCs w:val="18"/>
              </w:rPr>
              <w:t>224</w:t>
            </w:r>
          </w:p>
        </w:tc>
        <w:tc>
          <w:tcPr>
            <w:tcW w:w="1843" w:type="dxa"/>
            <w:vAlign w:val="center"/>
          </w:tcPr>
          <w:p w14:paraId="291A0D1E" w14:textId="3CA99D8A" w:rsidR="00D309C0" w:rsidRPr="007B3A58" w:rsidRDefault="00B64502" w:rsidP="007E549D">
            <w:pPr>
              <w:adjustRightInd w:val="0"/>
              <w:snapToGrid w:val="0"/>
              <w:spacing w:beforeLines="50" w:before="156" w:afterLines="50" w:after="156"/>
              <w:jc w:val="center"/>
              <w:rPr>
                <w:rFonts w:eastAsia="仿宋_GB2312"/>
                <w:sz w:val="24"/>
                <w:szCs w:val="18"/>
              </w:rPr>
            </w:pPr>
            <w:r>
              <w:rPr>
                <w:rFonts w:eastAsia="仿宋_GB2312" w:hint="eastAsia"/>
                <w:sz w:val="24"/>
                <w:szCs w:val="18"/>
              </w:rPr>
              <w:t>4.6</w:t>
            </w:r>
            <w:r w:rsidR="00D309C0" w:rsidRPr="007B3A58">
              <w:rPr>
                <w:rFonts w:eastAsia="仿宋_GB2312" w:hint="eastAsia"/>
                <w:sz w:val="24"/>
                <w:szCs w:val="18"/>
              </w:rPr>
              <w:t>%</w:t>
            </w:r>
          </w:p>
        </w:tc>
        <w:tc>
          <w:tcPr>
            <w:tcW w:w="1134" w:type="dxa"/>
            <w:vAlign w:val="center"/>
          </w:tcPr>
          <w:p w14:paraId="67760D2A" w14:textId="4AF6ACEC" w:rsidR="00D309C0" w:rsidRPr="007B3A58" w:rsidRDefault="00576B68" w:rsidP="007E549D">
            <w:pPr>
              <w:adjustRightInd w:val="0"/>
              <w:snapToGrid w:val="0"/>
              <w:spacing w:beforeLines="50" w:before="156" w:afterLines="50" w:after="156"/>
              <w:jc w:val="center"/>
              <w:rPr>
                <w:rFonts w:eastAsia="仿宋_GB2312"/>
                <w:sz w:val="24"/>
                <w:szCs w:val="18"/>
              </w:rPr>
            </w:pPr>
            <w:r>
              <w:rPr>
                <w:rFonts w:eastAsia="仿宋_GB2312" w:hint="eastAsia"/>
                <w:sz w:val="24"/>
                <w:szCs w:val="18"/>
              </w:rPr>
              <w:t>14</w:t>
            </w:r>
          </w:p>
        </w:tc>
        <w:tc>
          <w:tcPr>
            <w:tcW w:w="1715" w:type="dxa"/>
          </w:tcPr>
          <w:p w14:paraId="36E3F939" w14:textId="52DC5F36" w:rsidR="00D309C0" w:rsidRPr="007B3A58" w:rsidRDefault="00B64502" w:rsidP="007E549D">
            <w:pPr>
              <w:adjustRightInd w:val="0"/>
              <w:snapToGrid w:val="0"/>
              <w:spacing w:beforeLines="50" w:before="156" w:afterLines="50" w:after="156"/>
              <w:jc w:val="center"/>
              <w:rPr>
                <w:rFonts w:eastAsia="仿宋_GB2312"/>
                <w:sz w:val="24"/>
                <w:szCs w:val="18"/>
              </w:rPr>
            </w:pPr>
            <w:r>
              <w:rPr>
                <w:rFonts w:eastAsia="仿宋_GB2312" w:hint="eastAsia"/>
                <w:sz w:val="24"/>
                <w:szCs w:val="18"/>
              </w:rPr>
              <w:t>5.1</w:t>
            </w:r>
            <w:r w:rsidR="00D309C0" w:rsidRPr="001D01F8">
              <w:rPr>
                <w:rFonts w:eastAsia="仿宋_GB2312" w:hint="eastAsia"/>
                <w:sz w:val="24"/>
                <w:szCs w:val="18"/>
              </w:rPr>
              <w:t>%</w:t>
            </w:r>
          </w:p>
        </w:tc>
      </w:tr>
      <w:tr w:rsidR="007E549D" w:rsidRPr="00BD2185" w14:paraId="5DD5A29E" w14:textId="77777777" w:rsidTr="00FB14F5">
        <w:trPr>
          <w:trHeight w:val="454"/>
          <w:jc w:val="center"/>
        </w:trPr>
        <w:tc>
          <w:tcPr>
            <w:tcW w:w="3539" w:type="dxa"/>
            <w:gridSpan w:val="3"/>
            <w:vAlign w:val="center"/>
          </w:tcPr>
          <w:p w14:paraId="4AEF1FEC" w14:textId="77777777" w:rsidR="007E549D" w:rsidRPr="002E4B1F" w:rsidRDefault="007E549D" w:rsidP="00FB14F5">
            <w:pPr>
              <w:adjustRightInd w:val="0"/>
              <w:snapToGrid w:val="0"/>
              <w:jc w:val="center"/>
              <w:rPr>
                <w:rFonts w:eastAsia="仿宋_GB2312"/>
                <w:b/>
                <w:bCs/>
                <w:sz w:val="24"/>
                <w:szCs w:val="24"/>
                <w:lang w:eastAsia="en-US"/>
              </w:rPr>
            </w:pPr>
            <w:r w:rsidRPr="002E4B1F">
              <w:rPr>
                <w:rFonts w:eastAsia="仿宋_GB2312" w:hint="eastAsia"/>
                <w:b/>
                <w:bCs/>
                <w:sz w:val="24"/>
                <w:szCs w:val="24"/>
                <w:lang w:eastAsia="en-US"/>
              </w:rPr>
              <w:t>合计</w:t>
            </w:r>
          </w:p>
        </w:tc>
        <w:tc>
          <w:tcPr>
            <w:tcW w:w="1134" w:type="dxa"/>
            <w:vAlign w:val="center"/>
          </w:tcPr>
          <w:p w14:paraId="52A8837D" w14:textId="5C20B843" w:rsidR="007E549D" w:rsidRPr="002E4B1F" w:rsidRDefault="00B64502" w:rsidP="00D22AE9">
            <w:pPr>
              <w:adjustRightInd w:val="0"/>
              <w:snapToGrid w:val="0"/>
              <w:spacing w:beforeLines="50" w:before="156" w:afterLines="50" w:after="156"/>
              <w:jc w:val="center"/>
              <w:rPr>
                <w:rFonts w:eastAsia="仿宋_GB2312"/>
                <w:sz w:val="24"/>
                <w:szCs w:val="18"/>
              </w:rPr>
            </w:pPr>
            <w:r>
              <w:rPr>
                <w:rFonts w:eastAsia="仿宋_GB2312" w:hint="eastAsia"/>
                <w:sz w:val="24"/>
                <w:szCs w:val="18"/>
              </w:rPr>
              <w:t>4862</w:t>
            </w:r>
          </w:p>
        </w:tc>
        <w:tc>
          <w:tcPr>
            <w:tcW w:w="1843" w:type="dxa"/>
            <w:vAlign w:val="center"/>
          </w:tcPr>
          <w:p w14:paraId="25C93BB0" w14:textId="77777777" w:rsidR="007E549D" w:rsidRPr="002E4B1F" w:rsidRDefault="007E549D" w:rsidP="007E549D">
            <w:pPr>
              <w:adjustRightInd w:val="0"/>
              <w:snapToGrid w:val="0"/>
              <w:spacing w:beforeLines="50" w:before="156" w:afterLines="50" w:after="156"/>
              <w:jc w:val="center"/>
              <w:rPr>
                <w:rFonts w:eastAsia="仿宋_GB2312"/>
                <w:sz w:val="24"/>
                <w:szCs w:val="18"/>
              </w:rPr>
            </w:pPr>
            <w:r w:rsidRPr="002E4B1F">
              <w:rPr>
                <w:rFonts w:eastAsia="仿宋_GB2312" w:hint="eastAsia"/>
                <w:sz w:val="24"/>
                <w:szCs w:val="18"/>
              </w:rPr>
              <w:t>100%</w:t>
            </w:r>
          </w:p>
        </w:tc>
        <w:tc>
          <w:tcPr>
            <w:tcW w:w="1134" w:type="dxa"/>
            <w:vAlign w:val="center"/>
          </w:tcPr>
          <w:p w14:paraId="34038A48" w14:textId="35BFF2C5" w:rsidR="007E549D" w:rsidRPr="002E4B1F" w:rsidRDefault="00D309C0" w:rsidP="00B64502">
            <w:pPr>
              <w:adjustRightInd w:val="0"/>
              <w:snapToGrid w:val="0"/>
              <w:spacing w:beforeLines="50" w:before="156" w:afterLines="50" w:after="156"/>
              <w:jc w:val="center"/>
              <w:rPr>
                <w:rFonts w:eastAsia="仿宋_GB2312"/>
                <w:sz w:val="24"/>
                <w:szCs w:val="18"/>
              </w:rPr>
            </w:pPr>
            <w:r w:rsidRPr="002E4B1F">
              <w:rPr>
                <w:rFonts w:eastAsia="仿宋_GB2312" w:hint="eastAsia"/>
                <w:sz w:val="24"/>
                <w:szCs w:val="18"/>
              </w:rPr>
              <w:t>2</w:t>
            </w:r>
            <w:r w:rsidR="00B64502">
              <w:rPr>
                <w:rFonts w:eastAsia="仿宋_GB2312" w:hint="eastAsia"/>
                <w:sz w:val="24"/>
                <w:szCs w:val="18"/>
              </w:rPr>
              <w:t>72</w:t>
            </w:r>
          </w:p>
        </w:tc>
        <w:tc>
          <w:tcPr>
            <w:tcW w:w="1715" w:type="dxa"/>
            <w:vAlign w:val="center"/>
          </w:tcPr>
          <w:p w14:paraId="06DCC09B" w14:textId="77777777" w:rsidR="007E549D" w:rsidRPr="002E4B1F" w:rsidRDefault="007E549D" w:rsidP="007E549D">
            <w:pPr>
              <w:adjustRightInd w:val="0"/>
              <w:snapToGrid w:val="0"/>
              <w:spacing w:beforeLines="50" w:before="156" w:afterLines="50" w:after="156"/>
              <w:jc w:val="center"/>
              <w:rPr>
                <w:rFonts w:eastAsia="仿宋_GB2312"/>
                <w:sz w:val="24"/>
                <w:szCs w:val="18"/>
              </w:rPr>
            </w:pPr>
            <w:r w:rsidRPr="002E4B1F">
              <w:rPr>
                <w:rFonts w:eastAsia="仿宋_GB2312" w:hint="eastAsia"/>
                <w:sz w:val="24"/>
                <w:szCs w:val="18"/>
              </w:rPr>
              <w:t>100%</w:t>
            </w:r>
          </w:p>
        </w:tc>
      </w:tr>
      <w:tr w:rsidR="007E549D" w:rsidRPr="00BD2185" w14:paraId="4EB5B4D1" w14:textId="77777777" w:rsidTr="00FB14F5">
        <w:trPr>
          <w:trHeight w:val="454"/>
          <w:jc w:val="center"/>
        </w:trPr>
        <w:tc>
          <w:tcPr>
            <w:tcW w:w="3539" w:type="dxa"/>
            <w:gridSpan w:val="3"/>
            <w:vMerge w:val="restart"/>
            <w:vAlign w:val="center"/>
          </w:tcPr>
          <w:p w14:paraId="67CC7CF5" w14:textId="77777777" w:rsidR="007E549D" w:rsidRPr="00BD2185" w:rsidRDefault="007E549D" w:rsidP="00FB14F5">
            <w:pPr>
              <w:adjustRightInd w:val="0"/>
              <w:snapToGrid w:val="0"/>
              <w:jc w:val="center"/>
              <w:rPr>
                <w:rFonts w:eastAsia="仿宋_GB2312"/>
                <w:b/>
                <w:bCs/>
                <w:sz w:val="24"/>
                <w:szCs w:val="24"/>
                <w:lang w:eastAsia="en-US"/>
              </w:rPr>
            </w:pPr>
            <w:r w:rsidRPr="00BD2185">
              <w:rPr>
                <w:rFonts w:eastAsia="仿宋_GB2312" w:hint="eastAsia"/>
                <w:b/>
                <w:bCs/>
                <w:sz w:val="24"/>
                <w:szCs w:val="24"/>
                <w:lang w:eastAsia="en-US"/>
              </w:rPr>
              <w:t>理论实践教学比例</w:t>
            </w:r>
          </w:p>
        </w:tc>
        <w:tc>
          <w:tcPr>
            <w:tcW w:w="2977" w:type="dxa"/>
            <w:gridSpan w:val="2"/>
            <w:vAlign w:val="center"/>
          </w:tcPr>
          <w:p w14:paraId="2AE2C2FC" w14:textId="77777777" w:rsidR="007E549D" w:rsidRPr="00BD2185" w:rsidRDefault="007E549D" w:rsidP="00FB14F5">
            <w:pPr>
              <w:adjustRightInd w:val="0"/>
              <w:snapToGrid w:val="0"/>
              <w:jc w:val="center"/>
              <w:rPr>
                <w:rFonts w:eastAsia="仿宋_GB2312"/>
                <w:b/>
                <w:bCs/>
                <w:sz w:val="24"/>
                <w:szCs w:val="24"/>
                <w:lang w:eastAsia="en-US"/>
              </w:rPr>
            </w:pPr>
            <w:r w:rsidRPr="00BD2185">
              <w:rPr>
                <w:rFonts w:eastAsia="仿宋_GB2312" w:hint="eastAsia"/>
                <w:b/>
                <w:bCs/>
                <w:sz w:val="24"/>
                <w:szCs w:val="24"/>
                <w:lang w:eastAsia="en-US"/>
              </w:rPr>
              <w:t>理论课程</w:t>
            </w:r>
          </w:p>
        </w:tc>
        <w:tc>
          <w:tcPr>
            <w:tcW w:w="2849" w:type="dxa"/>
            <w:gridSpan w:val="2"/>
            <w:vAlign w:val="center"/>
          </w:tcPr>
          <w:p w14:paraId="585EFA50" w14:textId="77777777" w:rsidR="007E549D" w:rsidRPr="00BD2185" w:rsidRDefault="007E549D" w:rsidP="00FB14F5">
            <w:pPr>
              <w:adjustRightInd w:val="0"/>
              <w:snapToGrid w:val="0"/>
              <w:jc w:val="center"/>
              <w:rPr>
                <w:rFonts w:eastAsia="仿宋_GB2312"/>
                <w:b/>
                <w:bCs/>
                <w:sz w:val="24"/>
                <w:szCs w:val="24"/>
                <w:lang w:eastAsia="en-US"/>
              </w:rPr>
            </w:pPr>
            <w:r w:rsidRPr="00BD2185">
              <w:rPr>
                <w:rFonts w:eastAsia="仿宋_GB2312" w:hint="eastAsia"/>
                <w:b/>
                <w:bCs/>
                <w:sz w:val="24"/>
                <w:szCs w:val="24"/>
                <w:lang w:eastAsia="en-US"/>
              </w:rPr>
              <w:t>实践课程</w:t>
            </w:r>
          </w:p>
        </w:tc>
      </w:tr>
      <w:tr w:rsidR="007E549D" w:rsidRPr="00BD2185" w14:paraId="3AB28F5D" w14:textId="77777777" w:rsidTr="00FB14F5">
        <w:trPr>
          <w:trHeight w:val="90"/>
          <w:jc w:val="center"/>
        </w:trPr>
        <w:tc>
          <w:tcPr>
            <w:tcW w:w="3539" w:type="dxa"/>
            <w:gridSpan w:val="3"/>
            <w:vMerge/>
            <w:vAlign w:val="center"/>
          </w:tcPr>
          <w:p w14:paraId="2BE68307" w14:textId="77777777" w:rsidR="007E549D" w:rsidRPr="00BD2185" w:rsidRDefault="007E549D" w:rsidP="00FB14F5">
            <w:pPr>
              <w:adjustRightInd w:val="0"/>
              <w:snapToGrid w:val="0"/>
              <w:jc w:val="center"/>
              <w:rPr>
                <w:rFonts w:eastAsia="仿宋_GB2312"/>
                <w:sz w:val="24"/>
                <w:szCs w:val="24"/>
                <w:lang w:eastAsia="en-US"/>
              </w:rPr>
            </w:pPr>
          </w:p>
        </w:tc>
        <w:tc>
          <w:tcPr>
            <w:tcW w:w="1134" w:type="dxa"/>
            <w:vAlign w:val="center"/>
          </w:tcPr>
          <w:p w14:paraId="453D79DC" w14:textId="77777777" w:rsidR="007E549D" w:rsidRPr="00BD2185" w:rsidRDefault="007E549D" w:rsidP="00FB14F5">
            <w:pPr>
              <w:adjustRightInd w:val="0"/>
              <w:snapToGrid w:val="0"/>
              <w:jc w:val="center"/>
              <w:rPr>
                <w:rFonts w:eastAsia="仿宋_GB2312"/>
                <w:sz w:val="24"/>
                <w:szCs w:val="24"/>
                <w:lang w:eastAsia="en-US"/>
              </w:rPr>
            </w:pPr>
            <w:r w:rsidRPr="007B3A58">
              <w:rPr>
                <w:rFonts w:eastAsia="仿宋_GB2312" w:hint="eastAsia"/>
                <w:b/>
                <w:bCs/>
                <w:sz w:val="24"/>
                <w:szCs w:val="24"/>
                <w:lang w:eastAsia="en-US"/>
              </w:rPr>
              <w:t>学时</w:t>
            </w:r>
          </w:p>
        </w:tc>
        <w:tc>
          <w:tcPr>
            <w:tcW w:w="1843" w:type="dxa"/>
            <w:vAlign w:val="center"/>
          </w:tcPr>
          <w:p w14:paraId="6278D05A" w14:textId="77777777" w:rsidR="007E549D" w:rsidRPr="00BD2185" w:rsidRDefault="007E549D" w:rsidP="00FB14F5">
            <w:pPr>
              <w:adjustRightInd w:val="0"/>
              <w:snapToGrid w:val="0"/>
              <w:jc w:val="center"/>
              <w:rPr>
                <w:rFonts w:eastAsia="仿宋_GB2312"/>
                <w:b/>
                <w:bCs/>
                <w:sz w:val="24"/>
                <w:szCs w:val="24"/>
                <w:lang w:eastAsia="en-US"/>
              </w:rPr>
            </w:pPr>
            <w:r w:rsidRPr="00BD2185">
              <w:rPr>
                <w:rFonts w:eastAsia="仿宋_GB2312" w:hint="eastAsia"/>
                <w:b/>
                <w:bCs/>
                <w:sz w:val="24"/>
                <w:szCs w:val="24"/>
                <w:lang w:eastAsia="en-US"/>
              </w:rPr>
              <w:t>占总学时比例</w:t>
            </w:r>
            <w:r w:rsidRPr="00BD2185">
              <w:rPr>
                <w:rFonts w:eastAsia="仿宋_GB2312" w:hint="eastAsia"/>
                <w:b/>
                <w:bCs/>
                <w:sz w:val="24"/>
                <w:szCs w:val="24"/>
                <w:lang w:eastAsia="en-US"/>
              </w:rPr>
              <w:t>%</w:t>
            </w:r>
          </w:p>
        </w:tc>
        <w:tc>
          <w:tcPr>
            <w:tcW w:w="1134" w:type="dxa"/>
            <w:vAlign w:val="center"/>
          </w:tcPr>
          <w:p w14:paraId="4FDDE7F5" w14:textId="77777777" w:rsidR="007E549D" w:rsidRPr="00BD2185" w:rsidRDefault="007E549D" w:rsidP="00FB14F5">
            <w:pPr>
              <w:adjustRightInd w:val="0"/>
              <w:snapToGrid w:val="0"/>
              <w:jc w:val="center"/>
              <w:rPr>
                <w:rFonts w:eastAsia="仿宋_GB2312"/>
                <w:b/>
                <w:bCs/>
                <w:sz w:val="24"/>
                <w:szCs w:val="24"/>
                <w:lang w:eastAsia="en-US"/>
              </w:rPr>
            </w:pPr>
            <w:r w:rsidRPr="00BD2185">
              <w:rPr>
                <w:rFonts w:eastAsia="仿宋_GB2312" w:hint="eastAsia"/>
                <w:b/>
                <w:bCs/>
                <w:sz w:val="24"/>
                <w:szCs w:val="24"/>
                <w:lang w:eastAsia="en-US"/>
              </w:rPr>
              <w:t>学时</w:t>
            </w:r>
          </w:p>
        </w:tc>
        <w:tc>
          <w:tcPr>
            <w:tcW w:w="1715" w:type="dxa"/>
            <w:vAlign w:val="center"/>
          </w:tcPr>
          <w:p w14:paraId="0F1884FD" w14:textId="77777777" w:rsidR="007E549D" w:rsidRPr="00BD2185" w:rsidRDefault="007E549D" w:rsidP="00FB14F5">
            <w:pPr>
              <w:adjustRightInd w:val="0"/>
              <w:snapToGrid w:val="0"/>
              <w:jc w:val="center"/>
              <w:rPr>
                <w:rFonts w:eastAsia="仿宋_GB2312"/>
                <w:b/>
                <w:bCs/>
                <w:sz w:val="24"/>
                <w:szCs w:val="24"/>
                <w:lang w:eastAsia="en-US"/>
              </w:rPr>
            </w:pPr>
            <w:r w:rsidRPr="00BD2185">
              <w:rPr>
                <w:rFonts w:eastAsia="仿宋_GB2312" w:hint="eastAsia"/>
                <w:b/>
                <w:bCs/>
                <w:sz w:val="24"/>
                <w:szCs w:val="24"/>
                <w:lang w:eastAsia="en-US"/>
              </w:rPr>
              <w:t>占总学时比例</w:t>
            </w:r>
            <w:r w:rsidRPr="00BD2185">
              <w:rPr>
                <w:rFonts w:eastAsia="仿宋_GB2312" w:hint="eastAsia"/>
                <w:b/>
                <w:bCs/>
                <w:sz w:val="24"/>
                <w:szCs w:val="24"/>
                <w:lang w:eastAsia="en-US"/>
              </w:rPr>
              <w:t>%</w:t>
            </w:r>
          </w:p>
        </w:tc>
      </w:tr>
      <w:tr w:rsidR="007E549D" w:rsidRPr="00BD2185" w14:paraId="6EA266BE" w14:textId="77777777" w:rsidTr="00FB14F5">
        <w:trPr>
          <w:trHeight w:val="454"/>
          <w:jc w:val="center"/>
        </w:trPr>
        <w:tc>
          <w:tcPr>
            <w:tcW w:w="3539" w:type="dxa"/>
            <w:gridSpan w:val="3"/>
            <w:vMerge/>
            <w:vAlign w:val="center"/>
          </w:tcPr>
          <w:p w14:paraId="6F32B820" w14:textId="77777777" w:rsidR="007E549D" w:rsidRPr="00BD2185" w:rsidRDefault="007E549D" w:rsidP="00FB14F5">
            <w:pPr>
              <w:adjustRightInd w:val="0"/>
              <w:snapToGrid w:val="0"/>
              <w:jc w:val="center"/>
              <w:rPr>
                <w:rFonts w:eastAsia="仿宋_GB2312"/>
                <w:sz w:val="24"/>
                <w:szCs w:val="24"/>
                <w:lang w:eastAsia="en-US"/>
              </w:rPr>
            </w:pPr>
          </w:p>
        </w:tc>
        <w:tc>
          <w:tcPr>
            <w:tcW w:w="1134" w:type="dxa"/>
            <w:vAlign w:val="center"/>
          </w:tcPr>
          <w:p w14:paraId="07CE9F8F" w14:textId="686E272B" w:rsidR="007E549D" w:rsidRPr="007B3A58" w:rsidRDefault="00576B68" w:rsidP="00B64502">
            <w:pPr>
              <w:adjustRightInd w:val="0"/>
              <w:snapToGrid w:val="0"/>
              <w:spacing w:beforeLines="50" w:before="156" w:afterLines="50" w:after="156"/>
              <w:jc w:val="center"/>
              <w:rPr>
                <w:rFonts w:eastAsia="仿宋_GB2312"/>
                <w:sz w:val="24"/>
                <w:szCs w:val="18"/>
              </w:rPr>
            </w:pPr>
            <w:r>
              <w:rPr>
                <w:rFonts w:eastAsia="仿宋_GB2312" w:hint="eastAsia"/>
                <w:sz w:val="24"/>
                <w:szCs w:val="18"/>
              </w:rPr>
              <w:t>2</w:t>
            </w:r>
            <w:r w:rsidR="00B64502">
              <w:rPr>
                <w:rFonts w:eastAsia="仿宋_GB2312" w:hint="eastAsia"/>
                <w:sz w:val="24"/>
                <w:szCs w:val="18"/>
              </w:rPr>
              <w:t>397</w:t>
            </w:r>
          </w:p>
        </w:tc>
        <w:tc>
          <w:tcPr>
            <w:tcW w:w="1843" w:type="dxa"/>
            <w:vAlign w:val="center"/>
          </w:tcPr>
          <w:p w14:paraId="1CCBF510" w14:textId="1D802771" w:rsidR="007E549D" w:rsidRPr="007B3A58" w:rsidRDefault="00511C7D" w:rsidP="007E549D">
            <w:pPr>
              <w:adjustRightInd w:val="0"/>
              <w:snapToGrid w:val="0"/>
              <w:spacing w:beforeLines="50" w:before="156" w:afterLines="50" w:after="156"/>
              <w:jc w:val="center"/>
              <w:rPr>
                <w:rFonts w:eastAsia="仿宋_GB2312"/>
                <w:sz w:val="24"/>
                <w:szCs w:val="18"/>
              </w:rPr>
            </w:pPr>
            <w:r>
              <w:rPr>
                <w:rFonts w:eastAsia="仿宋_GB2312" w:hint="eastAsia"/>
                <w:sz w:val="24"/>
                <w:szCs w:val="18"/>
              </w:rPr>
              <w:t>49.3</w:t>
            </w:r>
            <w:r w:rsidR="007E549D" w:rsidRPr="007B3A58">
              <w:rPr>
                <w:rFonts w:eastAsia="仿宋_GB2312" w:hint="eastAsia"/>
                <w:sz w:val="24"/>
                <w:szCs w:val="18"/>
              </w:rPr>
              <w:t>%</w:t>
            </w:r>
          </w:p>
        </w:tc>
        <w:tc>
          <w:tcPr>
            <w:tcW w:w="1134" w:type="dxa"/>
            <w:vAlign w:val="center"/>
          </w:tcPr>
          <w:p w14:paraId="57851E8F" w14:textId="0BD94A82" w:rsidR="007E549D" w:rsidRPr="007B3A58" w:rsidRDefault="00576B68" w:rsidP="00B64502">
            <w:pPr>
              <w:adjustRightInd w:val="0"/>
              <w:snapToGrid w:val="0"/>
              <w:spacing w:beforeLines="50" w:before="156" w:afterLines="50" w:after="156"/>
              <w:jc w:val="center"/>
              <w:rPr>
                <w:rFonts w:eastAsia="仿宋_GB2312"/>
                <w:sz w:val="24"/>
                <w:szCs w:val="18"/>
              </w:rPr>
            </w:pPr>
            <w:r>
              <w:rPr>
                <w:rFonts w:eastAsia="仿宋_GB2312" w:hint="eastAsia"/>
                <w:sz w:val="24"/>
                <w:szCs w:val="18"/>
              </w:rPr>
              <w:t>2</w:t>
            </w:r>
            <w:r w:rsidR="00B64502">
              <w:rPr>
                <w:rFonts w:eastAsia="仿宋_GB2312" w:hint="eastAsia"/>
                <w:sz w:val="24"/>
                <w:szCs w:val="18"/>
              </w:rPr>
              <w:t>465</w:t>
            </w:r>
          </w:p>
        </w:tc>
        <w:tc>
          <w:tcPr>
            <w:tcW w:w="1715" w:type="dxa"/>
            <w:vAlign w:val="center"/>
          </w:tcPr>
          <w:p w14:paraId="28F2332F" w14:textId="2F7E4441" w:rsidR="007E549D" w:rsidRPr="007B3A58" w:rsidRDefault="00511C7D" w:rsidP="007E549D">
            <w:pPr>
              <w:adjustRightInd w:val="0"/>
              <w:snapToGrid w:val="0"/>
              <w:spacing w:beforeLines="50" w:before="156" w:afterLines="50" w:after="156"/>
              <w:jc w:val="center"/>
              <w:rPr>
                <w:rFonts w:eastAsia="仿宋_GB2312"/>
                <w:sz w:val="24"/>
                <w:szCs w:val="18"/>
              </w:rPr>
            </w:pPr>
            <w:r>
              <w:rPr>
                <w:rFonts w:eastAsia="仿宋_GB2312" w:hint="eastAsia"/>
                <w:sz w:val="24"/>
                <w:szCs w:val="18"/>
              </w:rPr>
              <w:t>50.7</w:t>
            </w:r>
            <w:r w:rsidR="007E549D" w:rsidRPr="007B3A58">
              <w:rPr>
                <w:rFonts w:eastAsia="仿宋_GB2312" w:hint="eastAsia"/>
                <w:sz w:val="24"/>
                <w:szCs w:val="18"/>
              </w:rPr>
              <w:t>%</w:t>
            </w:r>
          </w:p>
        </w:tc>
      </w:tr>
    </w:tbl>
    <w:p w14:paraId="5853D6EC" w14:textId="5BCB4100" w:rsidR="006B0E4E" w:rsidRPr="006B0E4E" w:rsidRDefault="00C0516F" w:rsidP="006B0E4E">
      <w:pPr>
        <w:keepNext/>
        <w:keepLines/>
        <w:adjustRightInd w:val="0"/>
        <w:snapToGrid w:val="0"/>
        <w:spacing w:beforeLines="50" w:before="156" w:afterLines="50" w:after="156" w:line="560" w:lineRule="exact"/>
        <w:ind w:firstLineChars="200" w:firstLine="640"/>
        <w:outlineLvl w:val="0"/>
        <w:rPr>
          <w:rFonts w:ascii="Times New Roman" w:eastAsia="黑体" w:hAnsi="Times New Roman" w:cs="Times New Roman"/>
          <w:bCs/>
          <w:kern w:val="44"/>
          <w:sz w:val="32"/>
          <w:szCs w:val="44"/>
        </w:rPr>
      </w:pPr>
      <w:r>
        <w:rPr>
          <w:rFonts w:ascii="Times New Roman" w:eastAsia="黑体" w:hAnsi="Times New Roman" w:cs="Times New Roman" w:hint="eastAsia"/>
          <w:bCs/>
          <w:kern w:val="44"/>
          <w:sz w:val="32"/>
          <w:szCs w:val="44"/>
        </w:rPr>
        <w:t>八</w:t>
      </w:r>
      <w:r w:rsidR="006B0E4E" w:rsidRPr="006B0E4E">
        <w:rPr>
          <w:rFonts w:ascii="Times New Roman" w:eastAsia="黑体" w:hAnsi="Times New Roman" w:cs="Times New Roman" w:hint="eastAsia"/>
          <w:bCs/>
          <w:kern w:val="44"/>
          <w:sz w:val="32"/>
          <w:szCs w:val="44"/>
        </w:rPr>
        <w:t>、教学实施条件</w:t>
      </w:r>
      <w:bookmarkEnd w:id="27"/>
    </w:p>
    <w:p w14:paraId="23690F93" w14:textId="77777777" w:rsidR="006B0E4E" w:rsidRPr="0043672B" w:rsidRDefault="006B0E4E" w:rsidP="0043672B">
      <w:pPr>
        <w:ind w:firstLineChars="200" w:firstLine="640"/>
        <w:rPr>
          <w:rFonts w:ascii="楷体" w:eastAsia="楷体" w:hAnsi="楷体" w:hint="eastAsia"/>
          <w:sz w:val="32"/>
          <w:szCs w:val="32"/>
        </w:rPr>
      </w:pPr>
      <w:bookmarkStart w:id="28" w:name="_Toc135127962"/>
      <w:r w:rsidRPr="0043672B">
        <w:rPr>
          <w:rFonts w:ascii="楷体" w:eastAsia="楷体" w:hAnsi="楷体" w:hint="eastAsia"/>
          <w:sz w:val="32"/>
          <w:szCs w:val="32"/>
        </w:rPr>
        <w:t>（一）师资条件</w:t>
      </w:r>
      <w:bookmarkEnd w:id="28"/>
    </w:p>
    <w:p w14:paraId="7397AFA6" w14:textId="77777777" w:rsidR="007E549D" w:rsidRPr="007E549D" w:rsidRDefault="007E549D" w:rsidP="007E549D">
      <w:pPr>
        <w:adjustRightInd w:val="0"/>
        <w:snapToGrid w:val="0"/>
        <w:spacing w:line="560" w:lineRule="exact"/>
        <w:ind w:firstLineChars="200" w:firstLine="640"/>
        <w:rPr>
          <w:rFonts w:ascii="Times New Roman" w:eastAsia="仿宋_GB2312" w:hAnsi="Times New Roman" w:cs="Times New Roman"/>
          <w:sz w:val="32"/>
        </w:rPr>
      </w:pPr>
      <w:bookmarkStart w:id="29" w:name="_Toc135127963"/>
      <w:r w:rsidRPr="007E549D">
        <w:rPr>
          <w:rFonts w:ascii="Times New Roman" w:eastAsia="仿宋_GB2312" w:hAnsi="Times New Roman" w:cs="Times New Roman" w:hint="eastAsia"/>
          <w:sz w:val="32"/>
        </w:rPr>
        <w:t>根据《高职高专院校基本办学条件指标（试行）》（教发</w:t>
      </w:r>
      <w:r w:rsidRPr="007E549D">
        <w:rPr>
          <w:rFonts w:ascii="Times New Roman" w:eastAsia="仿宋_GB2312" w:hAnsi="Times New Roman" w:cs="Times New Roman" w:hint="eastAsia"/>
          <w:sz w:val="32"/>
        </w:rPr>
        <w:t>[2004]2</w:t>
      </w:r>
      <w:r w:rsidRPr="007E549D">
        <w:rPr>
          <w:rFonts w:ascii="Times New Roman" w:eastAsia="仿宋_GB2312" w:hAnsi="Times New Roman" w:cs="Times New Roman" w:hint="eastAsia"/>
          <w:sz w:val="32"/>
        </w:rPr>
        <w:t>号）生师比不高于</w:t>
      </w:r>
      <w:r w:rsidRPr="007E549D">
        <w:rPr>
          <w:rFonts w:ascii="Times New Roman" w:eastAsia="仿宋_GB2312" w:hAnsi="Times New Roman" w:cs="Times New Roman" w:hint="eastAsia"/>
          <w:sz w:val="32"/>
        </w:rPr>
        <w:t>18:1</w:t>
      </w:r>
      <w:r w:rsidRPr="007E549D">
        <w:rPr>
          <w:rFonts w:ascii="Times New Roman" w:eastAsia="仿宋_GB2312" w:hAnsi="Times New Roman" w:cs="Times New Roman" w:hint="eastAsia"/>
          <w:sz w:val="32"/>
        </w:rPr>
        <w:t>的比例要求，以及教育部</w:t>
      </w:r>
      <w:r w:rsidRPr="007E549D">
        <w:rPr>
          <w:rFonts w:ascii="Times New Roman" w:eastAsia="仿宋_GB2312" w:hAnsi="Times New Roman" w:cs="Times New Roman" w:hint="eastAsia"/>
          <w:sz w:val="32"/>
        </w:rPr>
        <w:t>2019</w:t>
      </w:r>
      <w:r w:rsidRPr="007E549D">
        <w:rPr>
          <w:rFonts w:ascii="Times New Roman" w:eastAsia="仿宋_GB2312" w:hAnsi="Times New Roman" w:cs="Times New Roman" w:hint="eastAsia"/>
          <w:sz w:val="32"/>
        </w:rPr>
        <w:t>年发布的《高等职业学校环境工程技术专业教学标准》中规定：学生数与本专业专任教师数比例不高于</w:t>
      </w:r>
      <w:r w:rsidRPr="007E549D">
        <w:rPr>
          <w:rFonts w:ascii="Times New Roman" w:eastAsia="仿宋_GB2312" w:hAnsi="Times New Roman" w:cs="Times New Roman" w:hint="eastAsia"/>
          <w:sz w:val="32"/>
        </w:rPr>
        <w:t>25:1</w:t>
      </w:r>
      <w:r w:rsidRPr="007E549D">
        <w:rPr>
          <w:rFonts w:ascii="Times New Roman" w:eastAsia="仿宋_GB2312" w:hAnsi="Times New Roman" w:cs="Times New Roman" w:hint="eastAsia"/>
          <w:sz w:val="32"/>
        </w:rPr>
        <w:t>。</w:t>
      </w:r>
    </w:p>
    <w:p w14:paraId="23EFE469" w14:textId="1D3A56A9" w:rsidR="002C187F" w:rsidRDefault="007E549D" w:rsidP="007E549D">
      <w:pPr>
        <w:adjustRightInd w:val="0"/>
        <w:snapToGrid w:val="0"/>
        <w:spacing w:line="560" w:lineRule="exact"/>
        <w:ind w:firstLineChars="200" w:firstLine="640"/>
        <w:rPr>
          <w:rFonts w:ascii="Times New Roman" w:eastAsia="仿宋_GB2312" w:hAnsi="Times New Roman" w:cs="Times New Roman"/>
          <w:sz w:val="32"/>
        </w:rPr>
      </w:pPr>
      <w:r w:rsidRPr="007E549D">
        <w:rPr>
          <w:rFonts w:ascii="Times New Roman" w:eastAsia="仿宋_GB2312" w:hAnsi="Times New Roman" w:cs="Times New Roman" w:hint="eastAsia"/>
          <w:sz w:val="32"/>
        </w:rPr>
        <w:t>进一步优化“双师”队伍结构，聘任</w:t>
      </w:r>
      <w:r w:rsidRPr="007E549D">
        <w:rPr>
          <w:rFonts w:ascii="Times New Roman" w:eastAsia="仿宋_GB2312" w:hAnsi="Times New Roman" w:cs="Times New Roman" w:hint="eastAsia"/>
          <w:sz w:val="32"/>
        </w:rPr>
        <w:t>(</w:t>
      </w:r>
      <w:r w:rsidRPr="007E549D">
        <w:rPr>
          <w:rFonts w:ascii="Times New Roman" w:eastAsia="仿宋_GB2312" w:hAnsi="Times New Roman" w:cs="Times New Roman" w:hint="eastAsia"/>
          <w:sz w:val="32"/>
        </w:rPr>
        <w:t>聘用</w:t>
      </w:r>
      <w:r w:rsidRPr="007E549D">
        <w:rPr>
          <w:rFonts w:ascii="Times New Roman" w:eastAsia="仿宋_GB2312" w:hAnsi="Times New Roman" w:cs="Times New Roman" w:hint="eastAsia"/>
          <w:sz w:val="32"/>
        </w:rPr>
        <w:t>)</w:t>
      </w:r>
      <w:r w:rsidRPr="007E549D">
        <w:rPr>
          <w:rFonts w:ascii="Times New Roman" w:eastAsia="仿宋_GB2312" w:hAnsi="Times New Roman" w:cs="Times New Roman" w:hint="eastAsia"/>
          <w:sz w:val="32"/>
        </w:rPr>
        <w:t>在行业内具有较强实践经验的专业技术人员和高技能人才担任兼职教师。聘请行业企业专家担任客座救授，定期技课与交流。结合自身工作实践和科研成果，传授行业或专业前沿科学技术知识，使学生经常获得技术前沿教育，使教师队伍的学术水平和技术应用能力得到提高。</w:t>
      </w:r>
    </w:p>
    <w:p w14:paraId="23F32316" w14:textId="33CA5C05" w:rsidR="006B0E4E" w:rsidRPr="0043672B" w:rsidRDefault="006B0E4E" w:rsidP="002C187F">
      <w:pPr>
        <w:adjustRightInd w:val="0"/>
        <w:snapToGrid w:val="0"/>
        <w:spacing w:line="560" w:lineRule="exact"/>
        <w:ind w:firstLineChars="200" w:firstLine="640"/>
        <w:rPr>
          <w:rFonts w:ascii="楷体" w:eastAsia="楷体" w:hAnsi="楷体" w:hint="eastAsia"/>
          <w:sz w:val="32"/>
          <w:szCs w:val="32"/>
        </w:rPr>
      </w:pPr>
      <w:r w:rsidRPr="0043672B">
        <w:rPr>
          <w:rFonts w:ascii="楷体" w:eastAsia="楷体" w:hAnsi="楷体" w:hint="eastAsia"/>
          <w:sz w:val="32"/>
          <w:szCs w:val="32"/>
        </w:rPr>
        <w:t>（二）实践教学条件</w:t>
      </w:r>
      <w:bookmarkEnd w:id="29"/>
    </w:p>
    <w:p w14:paraId="4195CC92" w14:textId="77777777" w:rsidR="006B0E4E" w:rsidRDefault="006B0E4E" w:rsidP="0043672B">
      <w:pPr>
        <w:ind w:firstLineChars="200" w:firstLine="640"/>
        <w:rPr>
          <w:rFonts w:ascii="仿宋_GB2312" w:eastAsia="仿宋_GB2312"/>
          <w:sz w:val="32"/>
          <w:szCs w:val="32"/>
        </w:rPr>
      </w:pPr>
      <w:bookmarkStart w:id="30" w:name="_Toc135127964"/>
      <w:r w:rsidRPr="0043672B">
        <w:rPr>
          <w:rFonts w:ascii="仿宋_GB2312" w:eastAsia="仿宋_GB2312" w:hint="eastAsia"/>
          <w:sz w:val="32"/>
          <w:szCs w:val="32"/>
        </w:rPr>
        <w:t>1</w:t>
      </w:r>
      <w:r w:rsidRPr="0043672B">
        <w:rPr>
          <w:rFonts w:ascii="仿宋_GB2312" w:eastAsia="仿宋_GB2312"/>
          <w:sz w:val="32"/>
          <w:szCs w:val="32"/>
        </w:rPr>
        <w:t>.</w:t>
      </w:r>
      <w:r w:rsidRPr="0043672B">
        <w:rPr>
          <w:rFonts w:ascii="仿宋_GB2312" w:eastAsia="仿宋_GB2312" w:hint="eastAsia"/>
          <w:sz w:val="32"/>
          <w:szCs w:val="32"/>
        </w:rPr>
        <w:t>校内实训教学条件</w:t>
      </w:r>
      <w:bookmarkEnd w:id="30"/>
    </w:p>
    <w:p w14:paraId="61C0E3CD" w14:textId="096486E2" w:rsidR="00A60D85" w:rsidRPr="00A60D85" w:rsidRDefault="00A60D85" w:rsidP="00A60D85">
      <w:pPr>
        <w:adjustRightInd w:val="0"/>
        <w:snapToGrid w:val="0"/>
        <w:spacing w:line="560" w:lineRule="exact"/>
        <w:jc w:val="center"/>
        <w:rPr>
          <w:rFonts w:ascii="仿宋_GB2312" w:eastAsia="仿宋_GB2312"/>
          <w:color w:val="000000" w:themeColor="text1"/>
          <w:sz w:val="32"/>
          <w:szCs w:val="32"/>
        </w:rPr>
      </w:pPr>
      <w:r w:rsidRPr="00A60D85">
        <w:rPr>
          <w:rFonts w:ascii="仿宋_GB2312" w:eastAsia="仿宋_GB2312" w:hAnsi="宋体" w:cs="Times New Roman" w:hint="eastAsia"/>
          <w:b/>
          <w:color w:val="000000" w:themeColor="text1"/>
          <w:sz w:val="30"/>
          <w:szCs w:val="30"/>
        </w:rPr>
        <w:t>表7：校内实训一览表</w:t>
      </w:r>
    </w:p>
    <w:tbl>
      <w:tblPr>
        <w:tblStyle w:val="1a"/>
        <w:tblW w:w="0" w:type="auto"/>
        <w:tblInd w:w="-176" w:type="dxa"/>
        <w:tblLook w:val="04A0" w:firstRow="1" w:lastRow="0" w:firstColumn="1" w:lastColumn="0" w:noHBand="0" w:noVBand="1"/>
      </w:tblPr>
      <w:tblGrid>
        <w:gridCol w:w="891"/>
        <w:gridCol w:w="1945"/>
        <w:gridCol w:w="1709"/>
        <w:gridCol w:w="2410"/>
        <w:gridCol w:w="1490"/>
      </w:tblGrid>
      <w:tr w:rsidR="007E549D" w:rsidRPr="00BD2185" w14:paraId="1AEA1B14" w14:textId="77777777" w:rsidTr="004E51B4">
        <w:trPr>
          <w:trHeight w:val="133"/>
        </w:trPr>
        <w:tc>
          <w:tcPr>
            <w:tcW w:w="891" w:type="dxa"/>
            <w:vAlign w:val="center"/>
          </w:tcPr>
          <w:p w14:paraId="08E50F18" w14:textId="77777777" w:rsidR="007E549D" w:rsidRPr="00BD2185" w:rsidRDefault="007E549D" w:rsidP="007E549D">
            <w:pPr>
              <w:adjustRightInd w:val="0"/>
              <w:snapToGrid w:val="0"/>
              <w:spacing w:beforeLines="50" w:before="156" w:afterLines="50" w:after="156"/>
              <w:jc w:val="center"/>
              <w:rPr>
                <w:b/>
                <w:bCs/>
                <w:sz w:val="28"/>
                <w:lang w:eastAsia="en-US"/>
              </w:rPr>
            </w:pPr>
            <w:bookmarkStart w:id="31" w:name="_Toc135127965"/>
            <w:r w:rsidRPr="00BD2185">
              <w:rPr>
                <w:rFonts w:eastAsia="仿宋_GB2312" w:hint="eastAsia"/>
                <w:b/>
                <w:bCs/>
                <w:sz w:val="28"/>
                <w:lang w:eastAsia="en-US"/>
              </w:rPr>
              <w:t>序号</w:t>
            </w:r>
          </w:p>
        </w:tc>
        <w:tc>
          <w:tcPr>
            <w:tcW w:w="1945" w:type="dxa"/>
            <w:vAlign w:val="center"/>
          </w:tcPr>
          <w:p w14:paraId="5680C32A" w14:textId="77777777" w:rsidR="007E549D" w:rsidRPr="00BD2185" w:rsidRDefault="007E549D" w:rsidP="007E549D">
            <w:pPr>
              <w:adjustRightInd w:val="0"/>
              <w:snapToGrid w:val="0"/>
              <w:spacing w:beforeLines="50" w:before="156" w:afterLines="50" w:after="156"/>
              <w:jc w:val="center"/>
              <w:rPr>
                <w:b/>
                <w:bCs/>
                <w:sz w:val="28"/>
                <w:lang w:eastAsia="en-US"/>
              </w:rPr>
            </w:pPr>
            <w:r w:rsidRPr="00BD2185">
              <w:rPr>
                <w:rFonts w:eastAsia="仿宋_GB2312" w:hint="eastAsia"/>
                <w:b/>
                <w:bCs/>
                <w:sz w:val="28"/>
              </w:rPr>
              <w:t>实训室名称</w:t>
            </w:r>
          </w:p>
        </w:tc>
        <w:tc>
          <w:tcPr>
            <w:tcW w:w="1709" w:type="dxa"/>
            <w:vAlign w:val="center"/>
          </w:tcPr>
          <w:p w14:paraId="24CC0BFC" w14:textId="77777777" w:rsidR="007E549D" w:rsidRPr="00BD2185" w:rsidRDefault="007E549D" w:rsidP="007E549D">
            <w:pPr>
              <w:adjustRightInd w:val="0"/>
              <w:snapToGrid w:val="0"/>
              <w:spacing w:beforeLines="50" w:before="156" w:afterLines="50" w:after="156"/>
              <w:jc w:val="center"/>
              <w:rPr>
                <w:rFonts w:eastAsia="仿宋_GB2312"/>
                <w:b/>
                <w:bCs/>
                <w:sz w:val="28"/>
                <w:lang w:eastAsia="en-US"/>
              </w:rPr>
            </w:pPr>
            <w:r w:rsidRPr="00BD2185">
              <w:rPr>
                <w:rFonts w:eastAsia="仿宋_GB2312" w:hint="eastAsia"/>
                <w:b/>
                <w:bCs/>
                <w:sz w:val="28"/>
              </w:rPr>
              <w:t>实训室功能</w:t>
            </w:r>
          </w:p>
        </w:tc>
        <w:tc>
          <w:tcPr>
            <w:tcW w:w="2410" w:type="dxa"/>
            <w:vAlign w:val="center"/>
          </w:tcPr>
          <w:p w14:paraId="42F48156" w14:textId="77777777" w:rsidR="007E549D" w:rsidRPr="00BD2185" w:rsidRDefault="007E549D" w:rsidP="007E549D">
            <w:pPr>
              <w:adjustRightInd w:val="0"/>
              <w:snapToGrid w:val="0"/>
              <w:spacing w:beforeLines="50" w:before="156" w:afterLines="50" w:after="156"/>
              <w:jc w:val="center"/>
              <w:rPr>
                <w:b/>
                <w:bCs/>
                <w:sz w:val="28"/>
                <w:lang w:eastAsia="en-US"/>
              </w:rPr>
            </w:pPr>
            <w:r w:rsidRPr="00BD2185">
              <w:rPr>
                <w:rFonts w:eastAsia="仿宋_GB2312" w:hint="eastAsia"/>
                <w:b/>
                <w:bCs/>
                <w:sz w:val="28"/>
              </w:rPr>
              <w:t>适用课程</w:t>
            </w:r>
          </w:p>
        </w:tc>
        <w:tc>
          <w:tcPr>
            <w:tcW w:w="1490" w:type="dxa"/>
            <w:vAlign w:val="center"/>
          </w:tcPr>
          <w:p w14:paraId="3912A253" w14:textId="77777777" w:rsidR="007E549D" w:rsidRPr="00BD2185" w:rsidRDefault="007E549D" w:rsidP="007E549D">
            <w:pPr>
              <w:adjustRightInd w:val="0"/>
              <w:snapToGrid w:val="0"/>
              <w:spacing w:beforeLines="50" w:before="156" w:afterLines="50" w:after="156"/>
              <w:jc w:val="center"/>
              <w:rPr>
                <w:b/>
                <w:bCs/>
                <w:sz w:val="28"/>
                <w:lang w:eastAsia="en-US"/>
              </w:rPr>
            </w:pPr>
            <w:r w:rsidRPr="00BD2185">
              <w:rPr>
                <w:rFonts w:eastAsia="仿宋_GB2312" w:hint="eastAsia"/>
                <w:b/>
                <w:bCs/>
                <w:sz w:val="28"/>
              </w:rPr>
              <w:t>规模</w:t>
            </w:r>
          </w:p>
        </w:tc>
      </w:tr>
      <w:tr w:rsidR="007E549D" w:rsidRPr="00BD2185" w14:paraId="6E3F99AB" w14:textId="77777777" w:rsidTr="004E51B4">
        <w:trPr>
          <w:trHeight w:val="860"/>
        </w:trPr>
        <w:tc>
          <w:tcPr>
            <w:tcW w:w="891" w:type="dxa"/>
            <w:vAlign w:val="center"/>
          </w:tcPr>
          <w:p w14:paraId="221D8856" w14:textId="77777777" w:rsidR="007E549D" w:rsidRPr="00BD2185" w:rsidRDefault="007E549D" w:rsidP="007E549D">
            <w:pPr>
              <w:adjustRightInd w:val="0"/>
              <w:snapToGrid w:val="0"/>
              <w:spacing w:beforeLines="50" w:before="156" w:afterLines="50" w:after="156"/>
              <w:jc w:val="center"/>
              <w:rPr>
                <w:rFonts w:ascii="仿宋" w:eastAsia="仿宋" w:hAnsi="仿宋" w:cs="仿宋" w:hint="eastAsia"/>
                <w:b/>
                <w:bCs/>
                <w:sz w:val="24"/>
                <w:szCs w:val="24"/>
              </w:rPr>
            </w:pPr>
            <w:r w:rsidRPr="00BD2185">
              <w:rPr>
                <w:rFonts w:ascii="仿宋" w:eastAsia="仿宋" w:hAnsi="仿宋" w:cs="仿宋" w:hint="eastAsia"/>
                <w:b/>
                <w:bCs/>
                <w:sz w:val="24"/>
                <w:szCs w:val="24"/>
              </w:rPr>
              <w:t>1</w:t>
            </w:r>
          </w:p>
        </w:tc>
        <w:tc>
          <w:tcPr>
            <w:tcW w:w="1945" w:type="dxa"/>
            <w:vAlign w:val="center"/>
          </w:tcPr>
          <w:p w14:paraId="62041C50" w14:textId="77777777" w:rsidR="007E549D" w:rsidRPr="00BD2185" w:rsidRDefault="007E549D" w:rsidP="007E549D">
            <w:pPr>
              <w:adjustRightInd w:val="0"/>
              <w:snapToGrid w:val="0"/>
              <w:spacing w:beforeLines="50" w:before="156" w:afterLines="50" w:after="156"/>
              <w:jc w:val="center"/>
              <w:rPr>
                <w:rFonts w:ascii="仿宋" w:eastAsia="仿宋" w:hAnsi="仿宋" w:cs="仿宋" w:hint="eastAsia"/>
                <w:b/>
                <w:bCs/>
                <w:sz w:val="24"/>
                <w:szCs w:val="24"/>
                <w:lang w:eastAsia="en-US"/>
              </w:rPr>
            </w:pPr>
            <w:r w:rsidRPr="00BD2185">
              <w:rPr>
                <w:rFonts w:ascii="仿宋" w:eastAsia="仿宋" w:hAnsi="仿宋" w:cs="仿宋" w:hint="eastAsia"/>
                <w:b/>
                <w:bCs/>
                <w:sz w:val="24"/>
                <w:szCs w:val="24"/>
                <w:lang w:eastAsia="en-US"/>
              </w:rPr>
              <w:t>基础化学实验室</w:t>
            </w:r>
          </w:p>
        </w:tc>
        <w:tc>
          <w:tcPr>
            <w:tcW w:w="1709" w:type="dxa"/>
            <w:vAlign w:val="center"/>
          </w:tcPr>
          <w:p w14:paraId="52BF176E" w14:textId="77777777" w:rsidR="007E549D" w:rsidRPr="00BD2185" w:rsidRDefault="007E549D" w:rsidP="007E549D">
            <w:pPr>
              <w:adjustRightInd w:val="0"/>
              <w:snapToGrid w:val="0"/>
              <w:spacing w:beforeLines="50" w:before="156" w:afterLines="50" w:after="156"/>
              <w:jc w:val="center"/>
              <w:rPr>
                <w:rFonts w:ascii="仿宋" w:eastAsia="仿宋" w:hAnsi="仿宋" w:cs="仿宋" w:hint="eastAsia"/>
                <w:b/>
                <w:bCs/>
                <w:sz w:val="24"/>
                <w:szCs w:val="24"/>
                <w:lang w:eastAsia="en-US"/>
              </w:rPr>
            </w:pPr>
            <w:r w:rsidRPr="00BD2185">
              <w:rPr>
                <w:rFonts w:ascii="仿宋" w:eastAsia="仿宋" w:hAnsi="仿宋" w:cs="仿宋" w:hint="eastAsia"/>
                <w:b/>
                <w:bCs/>
                <w:sz w:val="24"/>
                <w:szCs w:val="24"/>
                <w:lang w:eastAsia="en-US"/>
              </w:rPr>
              <w:t>酸碱滴定等</w:t>
            </w:r>
          </w:p>
        </w:tc>
        <w:tc>
          <w:tcPr>
            <w:tcW w:w="2410" w:type="dxa"/>
            <w:vAlign w:val="center"/>
          </w:tcPr>
          <w:p w14:paraId="07F2C629" w14:textId="77777777" w:rsidR="007E549D" w:rsidRPr="00BD2185" w:rsidRDefault="007E549D" w:rsidP="007E549D">
            <w:pPr>
              <w:adjustRightInd w:val="0"/>
              <w:snapToGrid w:val="0"/>
              <w:spacing w:beforeLines="50" w:before="156" w:afterLines="50" w:after="156"/>
              <w:jc w:val="center"/>
              <w:rPr>
                <w:rFonts w:ascii="仿宋" w:eastAsia="仿宋" w:hAnsi="仿宋" w:cs="仿宋" w:hint="eastAsia"/>
                <w:b/>
                <w:bCs/>
                <w:sz w:val="24"/>
                <w:szCs w:val="24"/>
                <w:lang w:eastAsia="en-US"/>
              </w:rPr>
            </w:pPr>
            <w:r w:rsidRPr="00BD2185">
              <w:rPr>
                <w:rFonts w:ascii="仿宋" w:eastAsia="仿宋" w:hAnsi="仿宋" w:cs="仿宋" w:hint="eastAsia"/>
                <w:b/>
                <w:bCs/>
                <w:sz w:val="24"/>
                <w:szCs w:val="24"/>
                <w:lang w:eastAsia="en-US"/>
              </w:rPr>
              <w:t>基础化学</w:t>
            </w:r>
          </w:p>
        </w:tc>
        <w:tc>
          <w:tcPr>
            <w:tcW w:w="1490" w:type="dxa"/>
            <w:vAlign w:val="center"/>
          </w:tcPr>
          <w:p w14:paraId="07A8B54A" w14:textId="77777777" w:rsidR="007E549D" w:rsidRPr="00BD2185" w:rsidRDefault="007E549D" w:rsidP="007E549D">
            <w:pPr>
              <w:adjustRightInd w:val="0"/>
              <w:snapToGrid w:val="0"/>
              <w:spacing w:beforeLines="50" w:before="156" w:afterLines="50" w:after="156"/>
              <w:jc w:val="center"/>
              <w:rPr>
                <w:rFonts w:ascii="仿宋" w:eastAsia="仿宋" w:hAnsi="仿宋" w:cs="仿宋" w:hint="eastAsia"/>
                <w:b/>
                <w:bCs/>
                <w:sz w:val="24"/>
                <w:szCs w:val="24"/>
                <w:lang w:eastAsia="en-US"/>
              </w:rPr>
            </w:pPr>
          </w:p>
        </w:tc>
      </w:tr>
      <w:tr w:rsidR="007E549D" w:rsidRPr="00BD2185" w14:paraId="232A991A" w14:textId="77777777" w:rsidTr="004E51B4">
        <w:trPr>
          <w:trHeight w:val="579"/>
        </w:trPr>
        <w:tc>
          <w:tcPr>
            <w:tcW w:w="891" w:type="dxa"/>
            <w:vAlign w:val="center"/>
          </w:tcPr>
          <w:p w14:paraId="18F72165" w14:textId="77777777" w:rsidR="007E549D" w:rsidRPr="00BD2185" w:rsidRDefault="007E549D" w:rsidP="007E549D">
            <w:pPr>
              <w:adjustRightInd w:val="0"/>
              <w:snapToGrid w:val="0"/>
              <w:spacing w:beforeLines="50" w:before="156" w:afterLines="50" w:after="156"/>
              <w:jc w:val="center"/>
              <w:rPr>
                <w:rFonts w:ascii="仿宋" w:eastAsia="仿宋" w:hAnsi="仿宋" w:cs="仿宋" w:hint="eastAsia"/>
                <w:b/>
                <w:bCs/>
                <w:sz w:val="24"/>
                <w:szCs w:val="24"/>
              </w:rPr>
            </w:pPr>
            <w:r w:rsidRPr="00BD2185">
              <w:rPr>
                <w:rFonts w:ascii="仿宋" w:eastAsia="仿宋" w:hAnsi="仿宋" w:cs="仿宋" w:hint="eastAsia"/>
                <w:b/>
                <w:bCs/>
                <w:sz w:val="24"/>
                <w:szCs w:val="24"/>
              </w:rPr>
              <w:lastRenderedPageBreak/>
              <w:t>2</w:t>
            </w:r>
          </w:p>
        </w:tc>
        <w:tc>
          <w:tcPr>
            <w:tcW w:w="1945" w:type="dxa"/>
            <w:vAlign w:val="center"/>
          </w:tcPr>
          <w:p w14:paraId="5BC8E54C" w14:textId="77777777" w:rsidR="007E549D" w:rsidRPr="00BD2185" w:rsidRDefault="007E549D" w:rsidP="007E549D">
            <w:pPr>
              <w:adjustRightInd w:val="0"/>
              <w:snapToGrid w:val="0"/>
              <w:spacing w:beforeLines="50" w:before="156" w:afterLines="50" w:after="156"/>
              <w:jc w:val="center"/>
              <w:rPr>
                <w:rFonts w:ascii="仿宋" w:eastAsia="仿宋" w:hAnsi="仿宋" w:cs="仿宋" w:hint="eastAsia"/>
                <w:b/>
                <w:bCs/>
                <w:sz w:val="24"/>
                <w:szCs w:val="24"/>
                <w:lang w:eastAsia="en-US"/>
              </w:rPr>
            </w:pPr>
            <w:r w:rsidRPr="00BD2185">
              <w:rPr>
                <w:rFonts w:ascii="仿宋" w:eastAsia="仿宋" w:hAnsi="仿宋" w:cs="仿宋" w:hint="eastAsia"/>
                <w:b/>
                <w:bCs/>
                <w:sz w:val="24"/>
                <w:szCs w:val="24"/>
                <w:lang w:eastAsia="en-US"/>
              </w:rPr>
              <w:t>综合实训室</w:t>
            </w:r>
          </w:p>
        </w:tc>
        <w:tc>
          <w:tcPr>
            <w:tcW w:w="1709" w:type="dxa"/>
            <w:vAlign w:val="center"/>
          </w:tcPr>
          <w:p w14:paraId="45118AFF" w14:textId="77777777" w:rsidR="007E549D" w:rsidRPr="00BD2185" w:rsidRDefault="007E549D" w:rsidP="007E549D">
            <w:pPr>
              <w:adjustRightInd w:val="0"/>
              <w:snapToGrid w:val="0"/>
              <w:spacing w:beforeLines="50" w:before="156" w:afterLines="50" w:after="156"/>
              <w:jc w:val="center"/>
              <w:rPr>
                <w:rFonts w:ascii="仿宋" w:eastAsia="仿宋" w:hAnsi="仿宋" w:cs="仿宋" w:hint="eastAsia"/>
                <w:b/>
                <w:bCs/>
                <w:sz w:val="24"/>
                <w:szCs w:val="24"/>
                <w:lang w:eastAsia="en-US"/>
              </w:rPr>
            </w:pPr>
            <w:r w:rsidRPr="00BD2185">
              <w:rPr>
                <w:rFonts w:ascii="仿宋" w:eastAsia="仿宋" w:hAnsi="仿宋" w:cs="仿宋" w:hint="eastAsia"/>
                <w:b/>
                <w:bCs/>
                <w:sz w:val="24"/>
                <w:szCs w:val="24"/>
                <w:lang w:eastAsia="en-US"/>
              </w:rPr>
              <w:t>吸附实验等</w:t>
            </w:r>
          </w:p>
        </w:tc>
        <w:tc>
          <w:tcPr>
            <w:tcW w:w="2410" w:type="dxa"/>
            <w:vAlign w:val="center"/>
          </w:tcPr>
          <w:p w14:paraId="4D0E322D" w14:textId="77777777" w:rsidR="007E549D" w:rsidRPr="00BD2185" w:rsidRDefault="007E549D" w:rsidP="007E549D">
            <w:pPr>
              <w:adjustRightInd w:val="0"/>
              <w:snapToGrid w:val="0"/>
              <w:spacing w:beforeLines="50" w:before="156" w:afterLines="50" w:after="156"/>
              <w:jc w:val="center"/>
              <w:rPr>
                <w:rFonts w:ascii="仿宋" w:eastAsia="仿宋" w:hAnsi="仿宋" w:cs="仿宋" w:hint="eastAsia"/>
                <w:b/>
                <w:bCs/>
                <w:sz w:val="24"/>
                <w:szCs w:val="24"/>
                <w:lang w:eastAsia="en-US"/>
              </w:rPr>
            </w:pPr>
            <w:r w:rsidRPr="00BD2185">
              <w:rPr>
                <w:rFonts w:ascii="仿宋" w:eastAsia="仿宋" w:hAnsi="仿宋" w:cs="仿宋" w:hint="eastAsia"/>
                <w:b/>
                <w:bCs/>
                <w:sz w:val="24"/>
                <w:szCs w:val="24"/>
                <w:lang w:eastAsia="en-US"/>
              </w:rPr>
              <w:t>环境工程原理</w:t>
            </w:r>
          </w:p>
        </w:tc>
        <w:tc>
          <w:tcPr>
            <w:tcW w:w="1490" w:type="dxa"/>
            <w:vAlign w:val="center"/>
          </w:tcPr>
          <w:p w14:paraId="34A7C483" w14:textId="77777777" w:rsidR="007E549D" w:rsidRPr="00BD2185" w:rsidRDefault="007E549D" w:rsidP="007E549D">
            <w:pPr>
              <w:adjustRightInd w:val="0"/>
              <w:snapToGrid w:val="0"/>
              <w:spacing w:beforeLines="50" w:before="156" w:afterLines="50" w:after="156"/>
              <w:jc w:val="center"/>
              <w:rPr>
                <w:rFonts w:ascii="仿宋" w:eastAsia="仿宋" w:hAnsi="仿宋" w:cs="仿宋" w:hint="eastAsia"/>
                <w:b/>
                <w:bCs/>
                <w:sz w:val="24"/>
                <w:szCs w:val="24"/>
                <w:lang w:eastAsia="en-US"/>
              </w:rPr>
            </w:pPr>
          </w:p>
        </w:tc>
      </w:tr>
      <w:tr w:rsidR="007E549D" w:rsidRPr="00BD2185" w14:paraId="4F85DBF5" w14:textId="77777777" w:rsidTr="004E51B4">
        <w:trPr>
          <w:trHeight w:val="579"/>
        </w:trPr>
        <w:tc>
          <w:tcPr>
            <w:tcW w:w="891" w:type="dxa"/>
            <w:vAlign w:val="center"/>
          </w:tcPr>
          <w:p w14:paraId="3440472C" w14:textId="77777777" w:rsidR="007E549D" w:rsidRPr="00BD2185" w:rsidRDefault="007E549D" w:rsidP="007E549D">
            <w:pPr>
              <w:adjustRightInd w:val="0"/>
              <w:snapToGrid w:val="0"/>
              <w:spacing w:beforeLines="50" w:before="156" w:afterLines="50" w:after="156"/>
              <w:jc w:val="center"/>
              <w:rPr>
                <w:rFonts w:ascii="仿宋" w:eastAsia="仿宋" w:hAnsi="仿宋" w:cs="仿宋" w:hint="eastAsia"/>
                <w:b/>
                <w:bCs/>
                <w:sz w:val="24"/>
                <w:szCs w:val="24"/>
              </w:rPr>
            </w:pPr>
            <w:r w:rsidRPr="00BD2185">
              <w:rPr>
                <w:rFonts w:ascii="仿宋" w:eastAsia="仿宋" w:hAnsi="仿宋" w:cs="仿宋" w:hint="eastAsia"/>
                <w:b/>
                <w:bCs/>
                <w:sz w:val="24"/>
                <w:szCs w:val="24"/>
              </w:rPr>
              <w:t>3</w:t>
            </w:r>
          </w:p>
        </w:tc>
        <w:tc>
          <w:tcPr>
            <w:tcW w:w="1945" w:type="dxa"/>
            <w:vAlign w:val="center"/>
          </w:tcPr>
          <w:p w14:paraId="20F73CD3" w14:textId="77777777" w:rsidR="007E549D" w:rsidRPr="00BD2185" w:rsidRDefault="007E549D" w:rsidP="007E549D">
            <w:pPr>
              <w:adjustRightInd w:val="0"/>
              <w:snapToGrid w:val="0"/>
              <w:spacing w:beforeLines="50" w:before="156" w:afterLines="50" w:after="156"/>
              <w:jc w:val="center"/>
              <w:rPr>
                <w:rFonts w:ascii="仿宋" w:eastAsia="仿宋" w:hAnsi="仿宋" w:cs="仿宋" w:hint="eastAsia"/>
                <w:b/>
                <w:bCs/>
                <w:sz w:val="24"/>
                <w:szCs w:val="24"/>
                <w:lang w:eastAsia="en-US"/>
              </w:rPr>
            </w:pPr>
            <w:r w:rsidRPr="00BD2185">
              <w:rPr>
                <w:rFonts w:ascii="仿宋" w:eastAsia="仿宋" w:hAnsi="仿宋" w:cs="仿宋" w:hint="eastAsia"/>
                <w:b/>
                <w:bCs/>
                <w:sz w:val="24"/>
                <w:szCs w:val="24"/>
                <w:lang w:eastAsia="en-US"/>
              </w:rPr>
              <w:t>电子实训室</w:t>
            </w:r>
          </w:p>
        </w:tc>
        <w:tc>
          <w:tcPr>
            <w:tcW w:w="1709" w:type="dxa"/>
            <w:vAlign w:val="center"/>
          </w:tcPr>
          <w:p w14:paraId="47E53C53" w14:textId="77777777" w:rsidR="007E549D" w:rsidRPr="00BD2185" w:rsidRDefault="007E549D" w:rsidP="007E549D">
            <w:pPr>
              <w:adjustRightInd w:val="0"/>
              <w:snapToGrid w:val="0"/>
              <w:spacing w:beforeLines="50" w:before="156" w:afterLines="50" w:after="156"/>
              <w:jc w:val="center"/>
              <w:rPr>
                <w:rFonts w:ascii="仿宋" w:eastAsia="仿宋" w:hAnsi="仿宋" w:cs="仿宋" w:hint="eastAsia"/>
                <w:b/>
                <w:bCs/>
                <w:sz w:val="24"/>
                <w:szCs w:val="24"/>
                <w:lang w:eastAsia="en-US"/>
              </w:rPr>
            </w:pPr>
            <w:r w:rsidRPr="00BD2185">
              <w:rPr>
                <w:rFonts w:ascii="仿宋" w:eastAsia="仿宋" w:hAnsi="仿宋" w:cs="仿宋" w:hint="eastAsia"/>
                <w:b/>
                <w:bCs/>
                <w:sz w:val="24"/>
                <w:szCs w:val="24"/>
                <w:lang w:eastAsia="en-US"/>
              </w:rPr>
              <w:t>串并联电路等</w:t>
            </w:r>
          </w:p>
        </w:tc>
        <w:tc>
          <w:tcPr>
            <w:tcW w:w="2410" w:type="dxa"/>
            <w:vAlign w:val="center"/>
          </w:tcPr>
          <w:p w14:paraId="4048158B" w14:textId="77777777" w:rsidR="007E549D" w:rsidRPr="00BD2185" w:rsidRDefault="007E549D" w:rsidP="007E549D">
            <w:pPr>
              <w:adjustRightInd w:val="0"/>
              <w:snapToGrid w:val="0"/>
              <w:spacing w:beforeLines="50" w:before="156" w:afterLines="50" w:after="156"/>
              <w:jc w:val="center"/>
              <w:rPr>
                <w:rFonts w:ascii="仿宋" w:eastAsia="仿宋" w:hAnsi="仿宋" w:cs="仿宋" w:hint="eastAsia"/>
                <w:b/>
                <w:bCs/>
                <w:sz w:val="24"/>
                <w:szCs w:val="24"/>
                <w:lang w:eastAsia="en-US"/>
              </w:rPr>
            </w:pPr>
            <w:r w:rsidRPr="00BD2185">
              <w:rPr>
                <w:rFonts w:ascii="仿宋" w:eastAsia="仿宋" w:hAnsi="仿宋" w:cs="仿宋" w:hint="eastAsia"/>
                <w:b/>
                <w:bCs/>
                <w:sz w:val="24"/>
                <w:szCs w:val="24"/>
                <w:lang w:eastAsia="en-US"/>
              </w:rPr>
              <w:t>环境工程电子电工</w:t>
            </w:r>
          </w:p>
        </w:tc>
        <w:tc>
          <w:tcPr>
            <w:tcW w:w="1490" w:type="dxa"/>
            <w:vAlign w:val="center"/>
          </w:tcPr>
          <w:p w14:paraId="286F43B9" w14:textId="77777777" w:rsidR="007E549D" w:rsidRPr="00BD2185" w:rsidRDefault="007E549D" w:rsidP="007E549D">
            <w:pPr>
              <w:adjustRightInd w:val="0"/>
              <w:snapToGrid w:val="0"/>
              <w:spacing w:beforeLines="50" w:before="156" w:afterLines="50" w:after="156"/>
              <w:jc w:val="center"/>
              <w:rPr>
                <w:rFonts w:ascii="仿宋" w:eastAsia="仿宋" w:hAnsi="仿宋" w:cs="仿宋" w:hint="eastAsia"/>
                <w:b/>
                <w:bCs/>
                <w:sz w:val="24"/>
                <w:szCs w:val="24"/>
                <w:lang w:eastAsia="en-US"/>
              </w:rPr>
            </w:pPr>
          </w:p>
        </w:tc>
      </w:tr>
      <w:tr w:rsidR="007E549D" w:rsidRPr="00BD2185" w14:paraId="0681FEC1" w14:textId="77777777" w:rsidTr="004E51B4">
        <w:trPr>
          <w:trHeight w:val="570"/>
        </w:trPr>
        <w:tc>
          <w:tcPr>
            <w:tcW w:w="891" w:type="dxa"/>
            <w:vAlign w:val="center"/>
          </w:tcPr>
          <w:p w14:paraId="5D543858" w14:textId="77777777" w:rsidR="007E549D" w:rsidRPr="00BD2185" w:rsidRDefault="007E549D" w:rsidP="007E549D">
            <w:pPr>
              <w:adjustRightInd w:val="0"/>
              <w:snapToGrid w:val="0"/>
              <w:spacing w:beforeLines="50" w:before="156" w:afterLines="50" w:after="156"/>
              <w:jc w:val="center"/>
              <w:rPr>
                <w:rFonts w:ascii="仿宋" w:eastAsia="仿宋" w:hAnsi="仿宋" w:cs="仿宋" w:hint="eastAsia"/>
                <w:b/>
                <w:bCs/>
                <w:sz w:val="24"/>
                <w:szCs w:val="24"/>
              </w:rPr>
            </w:pPr>
            <w:r w:rsidRPr="00BD2185">
              <w:rPr>
                <w:rFonts w:ascii="仿宋" w:eastAsia="仿宋" w:hAnsi="仿宋" w:cs="仿宋" w:hint="eastAsia"/>
                <w:b/>
                <w:bCs/>
                <w:sz w:val="24"/>
                <w:szCs w:val="24"/>
              </w:rPr>
              <w:t>4</w:t>
            </w:r>
          </w:p>
        </w:tc>
        <w:tc>
          <w:tcPr>
            <w:tcW w:w="1945" w:type="dxa"/>
            <w:vAlign w:val="center"/>
          </w:tcPr>
          <w:p w14:paraId="030268DB" w14:textId="77777777" w:rsidR="007E549D" w:rsidRPr="00BD2185" w:rsidRDefault="007E549D" w:rsidP="007E549D">
            <w:pPr>
              <w:adjustRightInd w:val="0"/>
              <w:snapToGrid w:val="0"/>
              <w:spacing w:beforeLines="50" w:before="156" w:afterLines="50" w:after="156"/>
              <w:jc w:val="center"/>
              <w:rPr>
                <w:rFonts w:ascii="仿宋" w:eastAsia="仿宋" w:hAnsi="仿宋" w:cs="仿宋" w:hint="eastAsia"/>
                <w:b/>
                <w:bCs/>
                <w:sz w:val="24"/>
                <w:szCs w:val="24"/>
                <w:lang w:eastAsia="en-US"/>
              </w:rPr>
            </w:pPr>
            <w:r w:rsidRPr="00BD2185">
              <w:rPr>
                <w:rFonts w:ascii="仿宋" w:eastAsia="仿宋" w:hAnsi="仿宋" w:cs="仿宋" w:hint="eastAsia"/>
                <w:b/>
                <w:bCs/>
                <w:sz w:val="24"/>
                <w:szCs w:val="24"/>
                <w:lang w:eastAsia="en-US"/>
              </w:rPr>
              <w:t>绘图室</w:t>
            </w:r>
          </w:p>
        </w:tc>
        <w:tc>
          <w:tcPr>
            <w:tcW w:w="1709" w:type="dxa"/>
            <w:vAlign w:val="center"/>
          </w:tcPr>
          <w:p w14:paraId="0E7D47B8" w14:textId="77777777" w:rsidR="007E549D" w:rsidRPr="00BD2185" w:rsidRDefault="007E549D" w:rsidP="007E549D">
            <w:pPr>
              <w:adjustRightInd w:val="0"/>
              <w:snapToGrid w:val="0"/>
              <w:spacing w:beforeLines="50" w:before="156" w:afterLines="50" w:after="156"/>
              <w:jc w:val="center"/>
              <w:rPr>
                <w:rFonts w:ascii="仿宋" w:eastAsia="仿宋" w:hAnsi="仿宋" w:cs="仿宋" w:hint="eastAsia"/>
                <w:b/>
                <w:bCs/>
                <w:sz w:val="24"/>
                <w:szCs w:val="24"/>
              </w:rPr>
            </w:pPr>
            <w:r w:rsidRPr="00BD2185">
              <w:rPr>
                <w:rFonts w:ascii="仿宋" w:eastAsia="仿宋" w:hAnsi="仿宋" w:cs="仿宋" w:hint="eastAsia"/>
                <w:b/>
                <w:bCs/>
                <w:sz w:val="24"/>
                <w:szCs w:val="24"/>
              </w:rPr>
              <w:t>三视图</w:t>
            </w:r>
          </w:p>
        </w:tc>
        <w:tc>
          <w:tcPr>
            <w:tcW w:w="2410" w:type="dxa"/>
            <w:vAlign w:val="center"/>
          </w:tcPr>
          <w:p w14:paraId="77350D1F" w14:textId="77777777" w:rsidR="007E549D" w:rsidRPr="00BD2185" w:rsidRDefault="007E549D" w:rsidP="007E549D">
            <w:pPr>
              <w:adjustRightInd w:val="0"/>
              <w:snapToGrid w:val="0"/>
              <w:spacing w:beforeLines="50" w:before="156" w:afterLines="50" w:after="156"/>
              <w:jc w:val="center"/>
              <w:rPr>
                <w:rFonts w:ascii="仿宋" w:eastAsia="仿宋" w:hAnsi="仿宋" w:cs="仿宋" w:hint="eastAsia"/>
                <w:b/>
                <w:bCs/>
                <w:sz w:val="24"/>
                <w:szCs w:val="24"/>
              </w:rPr>
            </w:pPr>
            <w:r w:rsidRPr="00BD2185">
              <w:rPr>
                <w:rFonts w:ascii="仿宋" w:eastAsia="仿宋" w:hAnsi="仿宋" w:cs="仿宋" w:hint="eastAsia"/>
                <w:b/>
                <w:bCs/>
                <w:sz w:val="24"/>
                <w:szCs w:val="24"/>
              </w:rPr>
              <w:t>CAD制图与识图</w:t>
            </w:r>
          </w:p>
        </w:tc>
        <w:tc>
          <w:tcPr>
            <w:tcW w:w="1490" w:type="dxa"/>
            <w:vAlign w:val="center"/>
          </w:tcPr>
          <w:p w14:paraId="494566B5" w14:textId="77777777" w:rsidR="007E549D" w:rsidRPr="00BD2185" w:rsidRDefault="007E549D" w:rsidP="007E549D">
            <w:pPr>
              <w:adjustRightInd w:val="0"/>
              <w:snapToGrid w:val="0"/>
              <w:spacing w:beforeLines="50" w:before="156" w:afterLines="50" w:after="156"/>
              <w:jc w:val="center"/>
              <w:rPr>
                <w:rFonts w:ascii="仿宋" w:eastAsia="仿宋" w:hAnsi="仿宋" w:cs="仿宋" w:hint="eastAsia"/>
                <w:b/>
                <w:bCs/>
                <w:sz w:val="24"/>
                <w:szCs w:val="24"/>
                <w:lang w:eastAsia="en-US"/>
              </w:rPr>
            </w:pPr>
          </w:p>
        </w:tc>
      </w:tr>
      <w:tr w:rsidR="007E549D" w:rsidRPr="00BD2185" w14:paraId="4B18B3DD" w14:textId="77777777" w:rsidTr="004E51B4">
        <w:trPr>
          <w:trHeight w:val="579"/>
        </w:trPr>
        <w:tc>
          <w:tcPr>
            <w:tcW w:w="891" w:type="dxa"/>
            <w:vAlign w:val="center"/>
          </w:tcPr>
          <w:p w14:paraId="4416F327" w14:textId="77777777" w:rsidR="007E549D" w:rsidRPr="00BD2185" w:rsidRDefault="007E549D" w:rsidP="007E549D">
            <w:pPr>
              <w:adjustRightInd w:val="0"/>
              <w:snapToGrid w:val="0"/>
              <w:spacing w:beforeLines="50" w:before="156" w:afterLines="50" w:after="156"/>
              <w:jc w:val="center"/>
              <w:rPr>
                <w:rFonts w:ascii="仿宋" w:eastAsia="仿宋" w:hAnsi="仿宋" w:cs="仿宋" w:hint="eastAsia"/>
                <w:b/>
                <w:bCs/>
                <w:sz w:val="24"/>
                <w:szCs w:val="24"/>
              </w:rPr>
            </w:pPr>
            <w:r w:rsidRPr="00BD2185">
              <w:rPr>
                <w:rFonts w:ascii="仿宋" w:eastAsia="仿宋" w:hAnsi="仿宋" w:cs="仿宋" w:hint="eastAsia"/>
                <w:b/>
                <w:bCs/>
                <w:sz w:val="24"/>
                <w:szCs w:val="24"/>
              </w:rPr>
              <w:t>5</w:t>
            </w:r>
          </w:p>
        </w:tc>
        <w:tc>
          <w:tcPr>
            <w:tcW w:w="1945" w:type="dxa"/>
            <w:vAlign w:val="center"/>
          </w:tcPr>
          <w:p w14:paraId="3F7AEC1F" w14:textId="77777777" w:rsidR="007E549D" w:rsidRPr="00BD2185" w:rsidRDefault="007E549D" w:rsidP="007E549D">
            <w:pPr>
              <w:adjustRightInd w:val="0"/>
              <w:snapToGrid w:val="0"/>
              <w:spacing w:beforeLines="50" w:before="156" w:afterLines="50" w:after="156"/>
              <w:jc w:val="center"/>
              <w:rPr>
                <w:rFonts w:ascii="仿宋" w:eastAsia="仿宋" w:hAnsi="仿宋" w:cs="仿宋" w:hint="eastAsia"/>
                <w:b/>
                <w:bCs/>
                <w:sz w:val="24"/>
                <w:szCs w:val="24"/>
                <w:lang w:eastAsia="en-US"/>
              </w:rPr>
            </w:pPr>
            <w:r w:rsidRPr="00BD2185">
              <w:rPr>
                <w:rFonts w:ascii="仿宋" w:eastAsia="仿宋" w:hAnsi="仿宋" w:cs="仿宋" w:hint="eastAsia"/>
                <w:b/>
                <w:bCs/>
                <w:sz w:val="24"/>
                <w:szCs w:val="24"/>
                <w:lang w:eastAsia="en-US"/>
              </w:rPr>
              <w:t>微生物实验室</w:t>
            </w:r>
          </w:p>
        </w:tc>
        <w:tc>
          <w:tcPr>
            <w:tcW w:w="1709" w:type="dxa"/>
            <w:vAlign w:val="center"/>
          </w:tcPr>
          <w:p w14:paraId="69C129A4" w14:textId="77777777" w:rsidR="007E549D" w:rsidRPr="00BD2185" w:rsidRDefault="007E549D" w:rsidP="007E549D">
            <w:pPr>
              <w:adjustRightInd w:val="0"/>
              <w:snapToGrid w:val="0"/>
              <w:spacing w:beforeLines="50" w:before="156" w:afterLines="50" w:after="156"/>
              <w:jc w:val="center"/>
              <w:rPr>
                <w:rFonts w:ascii="仿宋" w:eastAsia="仿宋" w:hAnsi="仿宋" w:cs="仿宋" w:hint="eastAsia"/>
                <w:b/>
                <w:bCs/>
                <w:sz w:val="24"/>
                <w:szCs w:val="24"/>
                <w:lang w:eastAsia="en-US"/>
              </w:rPr>
            </w:pPr>
            <w:r w:rsidRPr="00BD2185">
              <w:rPr>
                <w:rFonts w:ascii="仿宋" w:eastAsia="仿宋" w:hAnsi="仿宋" w:cs="仿宋" w:hint="eastAsia"/>
                <w:b/>
                <w:bCs/>
                <w:sz w:val="24"/>
                <w:szCs w:val="24"/>
              </w:rPr>
              <w:t>细菌培养等</w:t>
            </w:r>
          </w:p>
        </w:tc>
        <w:tc>
          <w:tcPr>
            <w:tcW w:w="2410" w:type="dxa"/>
            <w:vAlign w:val="center"/>
          </w:tcPr>
          <w:p w14:paraId="32676440" w14:textId="77777777" w:rsidR="007E549D" w:rsidRPr="00BD2185" w:rsidRDefault="007E549D" w:rsidP="007E549D">
            <w:pPr>
              <w:adjustRightInd w:val="0"/>
              <w:snapToGrid w:val="0"/>
              <w:spacing w:beforeLines="50" w:before="156" w:afterLines="50" w:after="156"/>
              <w:jc w:val="center"/>
              <w:rPr>
                <w:rFonts w:ascii="仿宋" w:eastAsia="仿宋" w:hAnsi="仿宋" w:cs="仿宋" w:hint="eastAsia"/>
                <w:b/>
                <w:bCs/>
                <w:sz w:val="24"/>
                <w:szCs w:val="24"/>
              </w:rPr>
            </w:pPr>
            <w:r w:rsidRPr="00BD2185">
              <w:rPr>
                <w:rFonts w:ascii="仿宋" w:eastAsia="仿宋" w:hAnsi="仿宋" w:cs="仿宋" w:hint="eastAsia"/>
                <w:b/>
                <w:bCs/>
                <w:sz w:val="24"/>
                <w:szCs w:val="24"/>
              </w:rPr>
              <w:t>环境微生物</w:t>
            </w:r>
          </w:p>
        </w:tc>
        <w:tc>
          <w:tcPr>
            <w:tcW w:w="1490" w:type="dxa"/>
            <w:vAlign w:val="center"/>
          </w:tcPr>
          <w:p w14:paraId="437DC5C3" w14:textId="77777777" w:rsidR="007E549D" w:rsidRPr="00BD2185" w:rsidRDefault="007E549D" w:rsidP="007E549D">
            <w:pPr>
              <w:adjustRightInd w:val="0"/>
              <w:snapToGrid w:val="0"/>
              <w:spacing w:beforeLines="50" w:before="156" w:afterLines="50" w:after="156"/>
              <w:jc w:val="center"/>
              <w:rPr>
                <w:rFonts w:ascii="仿宋" w:eastAsia="仿宋" w:hAnsi="仿宋" w:cs="仿宋" w:hint="eastAsia"/>
                <w:b/>
                <w:bCs/>
                <w:sz w:val="24"/>
                <w:szCs w:val="24"/>
                <w:lang w:eastAsia="en-US"/>
              </w:rPr>
            </w:pPr>
          </w:p>
        </w:tc>
      </w:tr>
      <w:tr w:rsidR="007E549D" w:rsidRPr="00BD2185" w14:paraId="1120859B" w14:textId="77777777" w:rsidTr="004E51B4">
        <w:trPr>
          <w:trHeight w:val="860"/>
        </w:trPr>
        <w:tc>
          <w:tcPr>
            <w:tcW w:w="891" w:type="dxa"/>
            <w:vAlign w:val="center"/>
          </w:tcPr>
          <w:p w14:paraId="0DB8FFF4" w14:textId="77777777" w:rsidR="007E549D" w:rsidRPr="00BD2185" w:rsidRDefault="007E549D" w:rsidP="007E549D">
            <w:pPr>
              <w:adjustRightInd w:val="0"/>
              <w:snapToGrid w:val="0"/>
              <w:spacing w:beforeLines="50" w:before="156" w:afterLines="50" w:after="156"/>
              <w:jc w:val="center"/>
              <w:rPr>
                <w:rFonts w:ascii="仿宋" w:eastAsia="仿宋" w:hAnsi="仿宋" w:cs="仿宋" w:hint="eastAsia"/>
                <w:b/>
                <w:bCs/>
                <w:sz w:val="24"/>
                <w:szCs w:val="24"/>
              </w:rPr>
            </w:pPr>
            <w:r w:rsidRPr="00BD2185">
              <w:rPr>
                <w:rFonts w:ascii="仿宋" w:eastAsia="仿宋" w:hAnsi="仿宋" w:cs="仿宋" w:hint="eastAsia"/>
                <w:b/>
                <w:bCs/>
                <w:sz w:val="24"/>
                <w:szCs w:val="24"/>
              </w:rPr>
              <w:t>6</w:t>
            </w:r>
          </w:p>
        </w:tc>
        <w:tc>
          <w:tcPr>
            <w:tcW w:w="1945" w:type="dxa"/>
            <w:vAlign w:val="center"/>
          </w:tcPr>
          <w:p w14:paraId="0D3FDEE1" w14:textId="77777777" w:rsidR="007E549D" w:rsidRPr="00BD2185" w:rsidRDefault="007E549D" w:rsidP="007E549D">
            <w:pPr>
              <w:adjustRightInd w:val="0"/>
              <w:snapToGrid w:val="0"/>
              <w:spacing w:beforeLines="50" w:before="156" w:afterLines="50" w:after="156"/>
              <w:jc w:val="center"/>
              <w:rPr>
                <w:rFonts w:ascii="仿宋" w:eastAsia="仿宋" w:hAnsi="仿宋" w:cs="仿宋" w:hint="eastAsia"/>
                <w:b/>
                <w:bCs/>
                <w:sz w:val="24"/>
                <w:szCs w:val="24"/>
                <w:lang w:eastAsia="en-US"/>
              </w:rPr>
            </w:pPr>
            <w:r w:rsidRPr="00BD2185">
              <w:rPr>
                <w:rFonts w:ascii="仿宋" w:eastAsia="仿宋" w:hAnsi="仿宋" w:cs="仿宋" w:hint="eastAsia"/>
                <w:b/>
                <w:bCs/>
                <w:sz w:val="24"/>
                <w:szCs w:val="24"/>
                <w:lang w:eastAsia="en-US"/>
              </w:rPr>
              <w:t>环境监测实验室</w:t>
            </w:r>
          </w:p>
        </w:tc>
        <w:tc>
          <w:tcPr>
            <w:tcW w:w="1709" w:type="dxa"/>
            <w:vAlign w:val="center"/>
          </w:tcPr>
          <w:p w14:paraId="665609CB" w14:textId="77777777" w:rsidR="007E549D" w:rsidRPr="00BD2185" w:rsidRDefault="007E549D" w:rsidP="007E549D">
            <w:pPr>
              <w:adjustRightInd w:val="0"/>
              <w:snapToGrid w:val="0"/>
              <w:spacing w:beforeLines="50" w:before="156" w:afterLines="50" w:after="156"/>
              <w:jc w:val="center"/>
              <w:rPr>
                <w:rFonts w:ascii="仿宋" w:eastAsia="仿宋" w:hAnsi="仿宋" w:cs="仿宋" w:hint="eastAsia"/>
                <w:b/>
                <w:bCs/>
                <w:sz w:val="24"/>
                <w:szCs w:val="24"/>
              </w:rPr>
            </w:pPr>
            <w:r w:rsidRPr="00BD2185">
              <w:rPr>
                <w:rFonts w:ascii="仿宋" w:eastAsia="仿宋" w:hAnsi="仿宋" w:cs="仿宋" w:hint="eastAsia"/>
                <w:b/>
                <w:bCs/>
                <w:sz w:val="24"/>
                <w:szCs w:val="24"/>
              </w:rPr>
              <w:t>水污染检测、大气污染检测</w:t>
            </w:r>
          </w:p>
        </w:tc>
        <w:tc>
          <w:tcPr>
            <w:tcW w:w="2410" w:type="dxa"/>
            <w:vAlign w:val="center"/>
          </w:tcPr>
          <w:p w14:paraId="0DC2A975" w14:textId="77777777" w:rsidR="007E549D" w:rsidRPr="00BD2185" w:rsidRDefault="007E549D" w:rsidP="007E549D">
            <w:pPr>
              <w:adjustRightInd w:val="0"/>
              <w:snapToGrid w:val="0"/>
              <w:spacing w:beforeLines="50" w:before="156" w:afterLines="50" w:after="156"/>
              <w:jc w:val="center"/>
              <w:rPr>
                <w:rFonts w:ascii="仿宋" w:eastAsia="仿宋" w:hAnsi="仿宋" w:cs="仿宋" w:hint="eastAsia"/>
                <w:b/>
                <w:bCs/>
                <w:sz w:val="24"/>
                <w:szCs w:val="24"/>
              </w:rPr>
            </w:pPr>
            <w:r w:rsidRPr="00BD2185">
              <w:rPr>
                <w:rFonts w:ascii="仿宋" w:eastAsia="仿宋" w:hAnsi="仿宋" w:cs="仿宋" w:hint="eastAsia"/>
                <w:b/>
                <w:bCs/>
                <w:sz w:val="24"/>
                <w:szCs w:val="24"/>
              </w:rPr>
              <w:t>环境监测</w:t>
            </w:r>
          </w:p>
        </w:tc>
        <w:tc>
          <w:tcPr>
            <w:tcW w:w="1490" w:type="dxa"/>
            <w:vAlign w:val="center"/>
          </w:tcPr>
          <w:p w14:paraId="7FEBB8E1" w14:textId="77777777" w:rsidR="007E549D" w:rsidRPr="00BD2185" w:rsidRDefault="007E549D" w:rsidP="007E549D">
            <w:pPr>
              <w:adjustRightInd w:val="0"/>
              <w:snapToGrid w:val="0"/>
              <w:spacing w:beforeLines="50" w:before="156" w:afterLines="50" w:after="156"/>
              <w:jc w:val="center"/>
              <w:rPr>
                <w:rFonts w:ascii="仿宋" w:eastAsia="仿宋" w:hAnsi="仿宋" w:cs="仿宋" w:hint="eastAsia"/>
                <w:b/>
                <w:bCs/>
                <w:sz w:val="24"/>
                <w:szCs w:val="24"/>
                <w:lang w:eastAsia="en-US"/>
              </w:rPr>
            </w:pPr>
          </w:p>
        </w:tc>
      </w:tr>
      <w:tr w:rsidR="007E549D" w:rsidRPr="00BD2185" w14:paraId="7EA6FE42" w14:textId="77777777" w:rsidTr="004E51B4">
        <w:trPr>
          <w:trHeight w:val="579"/>
        </w:trPr>
        <w:tc>
          <w:tcPr>
            <w:tcW w:w="891" w:type="dxa"/>
            <w:vAlign w:val="center"/>
          </w:tcPr>
          <w:p w14:paraId="27B23425" w14:textId="77777777" w:rsidR="007E549D" w:rsidRPr="00BD2185" w:rsidRDefault="007E549D" w:rsidP="007E549D">
            <w:pPr>
              <w:adjustRightInd w:val="0"/>
              <w:snapToGrid w:val="0"/>
              <w:spacing w:beforeLines="50" w:before="156" w:afterLines="50" w:after="156"/>
              <w:jc w:val="center"/>
              <w:rPr>
                <w:rFonts w:ascii="仿宋" w:eastAsia="仿宋" w:hAnsi="仿宋" w:cs="仿宋" w:hint="eastAsia"/>
                <w:b/>
                <w:bCs/>
                <w:sz w:val="24"/>
                <w:szCs w:val="24"/>
              </w:rPr>
            </w:pPr>
            <w:r w:rsidRPr="00BD2185">
              <w:rPr>
                <w:rFonts w:ascii="仿宋" w:eastAsia="仿宋" w:hAnsi="仿宋" w:cs="仿宋" w:hint="eastAsia"/>
                <w:b/>
                <w:bCs/>
                <w:sz w:val="24"/>
                <w:szCs w:val="24"/>
              </w:rPr>
              <w:t>7</w:t>
            </w:r>
          </w:p>
        </w:tc>
        <w:tc>
          <w:tcPr>
            <w:tcW w:w="1945" w:type="dxa"/>
            <w:vAlign w:val="center"/>
          </w:tcPr>
          <w:p w14:paraId="7A87490D" w14:textId="77777777" w:rsidR="007E549D" w:rsidRPr="00BD2185" w:rsidRDefault="007E549D" w:rsidP="007E549D">
            <w:pPr>
              <w:adjustRightInd w:val="0"/>
              <w:snapToGrid w:val="0"/>
              <w:spacing w:beforeLines="50" w:before="156" w:afterLines="50" w:after="156"/>
              <w:jc w:val="center"/>
              <w:rPr>
                <w:rFonts w:ascii="仿宋" w:eastAsia="仿宋" w:hAnsi="仿宋" w:cs="仿宋" w:hint="eastAsia"/>
                <w:b/>
                <w:bCs/>
                <w:sz w:val="24"/>
                <w:szCs w:val="24"/>
                <w:lang w:eastAsia="en-US"/>
              </w:rPr>
            </w:pPr>
            <w:r w:rsidRPr="00BD2185">
              <w:rPr>
                <w:rFonts w:ascii="仿宋" w:eastAsia="仿宋" w:hAnsi="仿宋" w:cs="仿宋" w:hint="eastAsia"/>
                <w:b/>
                <w:bCs/>
                <w:sz w:val="24"/>
                <w:szCs w:val="24"/>
                <w:lang w:eastAsia="en-US"/>
              </w:rPr>
              <w:t>水处理实训室</w:t>
            </w:r>
          </w:p>
        </w:tc>
        <w:tc>
          <w:tcPr>
            <w:tcW w:w="1709" w:type="dxa"/>
            <w:vAlign w:val="center"/>
          </w:tcPr>
          <w:p w14:paraId="330A8138" w14:textId="77777777" w:rsidR="007E549D" w:rsidRPr="00BD2185" w:rsidRDefault="007E549D" w:rsidP="007E549D">
            <w:pPr>
              <w:adjustRightInd w:val="0"/>
              <w:snapToGrid w:val="0"/>
              <w:spacing w:beforeLines="50" w:before="156" w:afterLines="50" w:after="156"/>
              <w:jc w:val="center"/>
              <w:rPr>
                <w:rFonts w:ascii="仿宋" w:eastAsia="仿宋" w:hAnsi="仿宋" w:cs="仿宋" w:hint="eastAsia"/>
                <w:b/>
                <w:bCs/>
                <w:sz w:val="24"/>
                <w:szCs w:val="24"/>
                <w:lang w:eastAsia="en-US"/>
              </w:rPr>
            </w:pPr>
            <w:r w:rsidRPr="00BD2185">
              <w:rPr>
                <w:rFonts w:ascii="仿宋" w:eastAsia="仿宋" w:hAnsi="仿宋" w:cs="仿宋" w:hint="eastAsia"/>
                <w:b/>
                <w:bCs/>
                <w:sz w:val="24"/>
                <w:szCs w:val="24"/>
              </w:rPr>
              <w:t>水处理模型实操</w:t>
            </w:r>
          </w:p>
        </w:tc>
        <w:tc>
          <w:tcPr>
            <w:tcW w:w="2410" w:type="dxa"/>
            <w:vAlign w:val="center"/>
          </w:tcPr>
          <w:p w14:paraId="350C00CF" w14:textId="64532D10" w:rsidR="007E549D" w:rsidRPr="00BD2185" w:rsidRDefault="00923F53" w:rsidP="007E549D">
            <w:pPr>
              <w:adjustRightInd w:val="0"/>
              <w:snapToGrid w:val="0"/>
              <w:spacing w:beforeLines="50" w:before="156" w:afterLines="50" w:after="156"/>
              <w:jc w:val="center"/>
              <w:rPr>
                <w:rFonts w:ascii="仿宋" w:eastAsia="仿宋" w:hAnsi="仿宋" w:cs="仿宋" w:hint="eastAsia"/>
                <w:b/>
                <w:bCs/>
                <w:sz w:val="24"/>
                <w:szCs w:val="24"/>
              </w:rPr>
            </w:pPr>
            <w:r>
              <w:rPr>
                <w:rFonts w:ascii="仿宋" w:eastAsia="仿宋" w:hAnsi="仿宋" w:cs="仿宋" w:hint="eastAsia"/>
                <w:b/>
                <w:bCs/>
                <w:sz w:val="24"/>
                <w:szCs w:val="24"/>
              </w:rPr>
              <w:t>水污染控制技术</w:t>
            </w:r>
          </w:p>
        </w:tc>
        <w:tc>
          <w:tcPr>
            <w:tcW w:w="1490" w:type="dxa"/>
            <w:vAlign w:val="center"/>
          </w:tcPr>
          <w:p w14:paraId="2887D945" w14:textId="77777777" w:rsidR="007E549D" w:rsidRPr="00BD2185" w:rsidRDefault="007E549D" w:rsidP="007E549D">
            <w:pPr>
              <w:adjustRightInd w:val="0"/>
              <w:snapToGrid w:val="0"/>
              <w:spacing w:beforeLines="50" w:before="156" w:afterLines="50" w:after="156"/>
              <w:jc w:val="center"/>
              <w:rPr>
                <w:rFonts w:ascii="仿宋" w:eastAsia="仿宋" w:hAnsi="仿宋" w:cs="仿宋" w:hint="eastAsia"/>
                <w:b/>
                <w:bCs/>
                <w:sz w:val="24"/>
                <w:szCs w:val="24"/>
                <w:lang w:eastAsia="en-US"/>
              </w:rPr>
            </w:pPr>
          </w:p>
        </w:tc>
      </w:tr>
      <w:tr w:rsidR="007E549D" w:rsidRPr="00BD2185" w14:paraId="26328C26" w14:textId="77777777" w:rsidTr="004E51B4">
        <w:trPr>
          <w:trHeight w:val="1149"/>
        </w:trPr>
        <w:tc>
          <w:tcPr>
            <w:tcW w:w="891" w:type="dxa"/>
            <w:vAlign w:val="center"/>
          </w:tcPr>
          <w:p w14:paraId="67753424" w14:textId="77777777" w:rsidR="007E549D" w:rsidRPr="00BD2185" w:rsidRDefault="007E549D" w:rsidP="007E549D">
            <w:pPr>
              <w:adjustRightInd w:val="0"/>
              <w:snapToGrid w:val="0"/>
              <w:spacing w:beforeLines="50" w:before="156" w:afterLines="50" w:after="156"/>
              <w:jc w:val="center"/>
              <w:rPr>
                <w:rFonts w:ascii="仿宋" w:eastAsia="仿宋" w:hAnsi="仿宋" w:cs="仿宋" w:hint="eastAsia"/>
                <w:b/>
                <w:bCs/>
                <w:sz w:val="24"/>
                <w:szCs w:val="24"/>
              </w:rPr>
            </w:pPr>
            <w:r w:rsidRPr="00BD2185">
              <w:rPr>
                <w:rFonts w:ascii="仿宋" w:eastAsia="仿宋" w:hAnsi="仿宋" w:cs="仿宋" w:hint="eastAsia"/>
                <w:b/>
                <w:bCs/>
                <w:sz w:val="24"/>
                <w:szCs w:val="24"/>
              </w:rPr>
              <w:t>8</w:t>
            </w:r>
          </w:p>
        </w:tc>
        <w:tc>
          <w:tcPr>
            <w:tcW w:w="1945" w:type="dxa"/>
            <w:vAlign w:val="center"/>
          </w:tcPr>
          <w:p w14:paraId="165E472F" w14:textId="77777777" w:rsidR="007E549D" w:rsidRPr="00BD2185" w:rsidRDefault="007E549D" w:rsidP="007E549D">
            <w:pPr>
              <w:adjustRightInd w:val="0"/>
              <w:snapToGrid w:val="0"/>
              <w:spacing w:beforeLines="50" w:before="156" w:afterLines="50" w:after="156"/>
              <w:jc w:val="center"/>
              <w:rPr>
                <w:rFonts w:ascii="仿宋" w:eastAsia="仿宋" w:hAnsi="仿宋" w:cs="仿宋" w:hint="eastAsia"/>
                <w:b/>
                <w:bCs/>
                <w:sz w:val="24"/>
                <w:szCs w:val="24"/>
                <w:lang w:eastAsia="en-US"/>
              </w:rPr>
            </w:pPr>
            <w:r w:rsidRPr="00BD2185">
              <w:rPr>
                <w:rFonts w:ascii="仿宋" w:eastAsia="仿宋" w:hAnsi="仿宋" w:cs="仿宋" w:hint="eastAsia"/>
                <w:b/>
                <w:bCs/>
                <w:sz w:val="24"/>
                <w:szCs w:val="24"/>
                <w:lang w:eastAsia="en-US"/>
              </w:rPr>
              <w:t>大气处理实训室</w:t>
            </w:r>
          </w:p>
        </w:tc>
        <w:tc>
          <w:tcPr>
            <w:tcW w:w="1709" w:type="dxa"/>
            <w:vAlign w:val="center"/>
          </w:tcPr>
          <w:p w14:paraId="39DDA473" w14:textId="77777777" w:rsidR="007E549D" w:rsidRPr="00BD2185" w:rsidRDefault="007E549D" w:rsidP="007E549D">
            <w:pPr>
              <w:adjustRightInd w:val="0"/>
              <w:snapToGrid w:val="0"/>
              <w:spacing w:beforeLines="50" w:before="156" w:afterLines="50" w:after="156"/>
              <w:jc w:val="center"/>
              <w:rPr>
                <w:rFonts w:ascii="仿宋" w:eastAsia="仿宋" w:hAnsi="仿宋" w:cs="仿宋" w:hint="eastAsia"/>
                <w:b/>
                <w:bCs/>
                <w:sz w:val="24"/>
                <w:szCs w:val="24"/>
              </w:rPr>
            </w:pPr>
            <w:r w:rsidRPr="00BD2185">
              <w:rPr>
                <w:rFonts w:ascii="仿宋" w:eastAsia="仿宋" w:hAnsi="仿宋" w:cs="仿宋" w:hint="eastAsia"/>
                <w:b/>
                <w:bCs/>
                <w:sz w:val="24"/>
                <w:szCs w:val="24"/>
              </w:rPr>
              <w:t>大气采样实验、大气设施模型实操</w:t>
            </w:r>
          </w:p>
        </w:tc>
        <w:tc>
          <w:tcPr>
            <w:tcW w:w="2410" w:type="dxa"/>
            <w:vAlign w:val="center"/>
          </w:tcPr>
          <w:p w14:paraId="06FAA978" w14:textId="77777777" w:rsidR="007E549D" w:rsidRPr="00BD2185" w:rsidRDefault="007E549D" w:rsidP="007E549D">
            <w:pPr>
              <w:adjustRightInd w:val="0"/>
              <w:snapToGrid w:val="0"/>
              <w:spacing w:beforeLines="50" w:before="156" w:afterLines="50" w:after="156"/>
              <w:jc w:val="center"/>
              <w:rPr>
                <w:rFonts w:ascii="仿宋" w:eastAsia="仿宋" w:hAnsi="仿宋" w:cs="仿宋" w:hint="eastAsia"/>
                <w:b/>
                <w:bCs/>
                <w:sz w:val="24"/>
                <w:szCs w:val="24"/>
              </w:rPr>
            </w:pPr>
            <w:r w:rsidRPr="00BD2185">
              <w:rPr>
                <w:rFonts w:ascii="仿宋" w:eastAsia="仿宋" w:hAnsi="仿宋" w:cs="仿宋" w:hint="eastAsia"/>
                <w:b/>
                <w:bCs/>
                <w:sz w:val="24"/>
                <w:szCs w:val="24"/>
              </w:rPr>
              <w:t>大气污染控制工程</w:t>
            </w:r>
          </w:p>
        </w:tc>
        <w:tc>
          <w:tcPr>
            <w:tcW w:w="1490" w:type="dxa"/>
            <w:vAlign w:val="center"/>
          </w:tcPr>
          <w:p w14:paraId="59442454" w14:textId="77777777" w:rsidR="007E549D" w:rsidRPr="00BD2185" w:rsidRDefault="007E549D" w:rsidP="007E549D">
            <w:pPr>
              <w:adjustRightInd w:val="0"/>
              <w:snapToGrid w:val="0"/>
              <w:spacing w:beforeLines="50" w:before="156" w:afterLines="50" w:after="156"/>
              <w:jc w:val="center"/>
              <w:rPr>
                <w:rFonts w:ascii="仿宋" w:eastAsia="仿宋" w:hAnsi="仿宋" w:cs="仿宋" w:hint="eastAsia"/>
                <w:b/>
                <w:bCs/>
                <w:sz w:val="24"/>
                <w:szCs w:val="24"/>
                <w:lang w:eastAsia="en-US"/>
              </w:rPr>
            </w:pPr>
          </w:p>
        </w:tc>
      </w:tr>
      <w:tr w:rsidR="007E549D" w:rsidRPr="00BD2185" w14:paraId="2B93AF4A" w14:textId="77777777" w:rsidTr="004E51B4">
        <w:trPr>
          <w:trHeight w:val="860"/>
        </w:trPr>
        <w:tc>
          <w:tcPr>
            <w:tcW w:w="891" w:type="dxa"/>
            <w:vAlign w:val="center"/>
          </w:tcPr>
          <w:p w14:paraId="7C375B47" w14:textId="77777777" w:rsidR="007E549D" w:rsidRPr="00BD2185" w:rsidRDefault="007E549D" w:rsidP="007E549D">
            <w:pPr>
              <w:adjustRightInd w:val="0"/>
              <w:snapToGrid w:val="0"/>
              <w:spacing w:beforeLines="50" w:before="156" w:afterLines="50" w:after="156"/>
              <w:jc w:val="center"/>
              <w:rPr>
                <w:rFonts w:ascii="仿宋" w:eastAsia="仿宋" w:hAnsi="仿宋" w:cs="仿宋" w:hint="eastAsia"/>
                <w:b/>
                <w:bCs/>
                <w:sz w:val="24"/>
                <w:szCs w:val="24"/>
              </w:rPr>
            </w:pPr>
            <w:r w:rsidRPr="00BD2185">
              <w:rPr>
                <w:rFonts w:ascii="仿宋" w:eastAsia="仿宋" w:hAnsi="仿宋" w:cs="仿宋" w:hint="eastAsia"/>
                <w:b/>
                <w:bCs/>
                <w:sz w:val="24"/>
                <w:szCs w:val="24"/>
              </w:rPr>
              <w:t>9</w:t>
            </w:r>
          </w:p>
        </w:tc>
        <w:tc>
          <w:tcPr>
            <w:tcW w:w="1945" w:type="dxa"/>
            <w:vAlign w:val="center"/>
          </w:tcPr>
          <w:p w14:paraId="72B5ABF3" w14:textId="77777777" w:rsidR="007E549D" w:rsidRPr="00BD2185" w:rsidRDefault="007E549D" w:rsidP="007E549D">
            <w:pPr>
              <w:adjustRightInd w:val="0"/>
              <w:snapToGrid w:val="0"/>
              <w:spacing w:beforeLines="50" w:before="156" w:afterLines="50" w:after="156"/>
              <w:jc w:val="center"/>
              <w:rPr>
                <w:rFonts w:ascii="仿宋" w:eastAsia="仿宋" w:hAnsi="仿宋" w:cs="仿宋" w:hint="eastAsia"/>
                <w:b/>
                <w:bCs/>
                <w:sz w:val="24"/>
                <w:szCs w:val="24"/>
                <w:lang w:eastAsia="en-US"/>
              </w:rPr>
            </w:pPr>
            <w:r w:rsidRPr="00BD2185">
              <w:rPr>
                <w:rFonts w:ascii="仿宋" w:eastAsia="仿宋" w:hAnsi="仿宋" w:cs="仿宋" w:hint="eastAsia"/>
                <w:b/>
                <w:bCs/>
                <w:sz w:val="24"/>
                <w:szCs w:val="24"/>
                <w:lang w:eastAsia="en-US"/>
              </w:rPr>
              <w:t>固废处理实训室</w:t>
            </w:r>
          </w:p>
        </w:tc>
        <w:tc>
          <w:tcPr>
            <w:tcW w:w="1709" w:type="dxa"/>
            <w:vAlign w:val="center"/>
          </w:tcPr>
          <w:p w14:paraId="3E927E8A" w14:textId="77777777" w:rsidR="007E549D" w:rsidRPr="00BD2185" w:rsidRDefault="007E549D" w:rsidP="007E549D">
            <w:pPr>
              <w:adjustRightInd w:val="0"/>
              <w:snapToGrid w:val="0"/>
              <w:spacing w:beforeLines="50" w:before="156" w:afterLines="50" w:after="156"/>
              <w:jc w:val="center"/>
              <w:rPr>
                <w:rFonts w:ascii="仿宋" w:eastAsia="仿宋" w:hAnsi="仿宋" w:cs="仿宋" w:hint="eastAsia"/>
                <w:b/>
                <w:bCs/>
                <w:sz w:val="24"/>
                <w:szCs w:val="24"/>
                <w:lang w:eastAsia="en-US"/>
              </w:rPr>
            </w:pPr>
            <w:r w:rsidRPr="00BD2185">
              <w:rPr>
                <w:rFonts w:ascii="仿宋" w:eastAsia="仿宋" w:hAnsi="仿宋" w:cs="仿宋" w:hint="eastAsia"/>
                <w:b/>
                <w:bCs/>
                <w:sz w:val="24"/>
                <w:szCs w:val="24"/>
              </w:rPr>
              <w:t>垃圾填埋模型实操</w:t>
            </w:r>
          </w:p>
        </w:tc>
        <w:tc>
          <w:tcPr>
            <w:tcW w:w="2410" w:type="dxa"/>
            <w:vAlign w:val="center"/>
          </w:tcPr>
          <w:p w14:paraId="150D5851" w14:textId="77777777" w:rsidR="007E549D" w:rsidRPr="00BD2185" w:rsidRDefault="007E549D" w:rsidP="007E549D">
            <w:pPr>
              <w:adjustRightInd w:val="0"/>
              <w:snapToGrid w:val="0"/>
              <w:spacing w:beforeLines="50" w:before="156" w:afterLines="50" w:after="156"/>
              <w:jc w:val="center"/>
              <w:rPr>
                <w:rFonts w:ascii="仿宋" w:eastAsia="仿宋" w:hAnsi="仿宋" w:cs="仿宋" w:hint="eastAsia"/>
                <w:b/>
                <w:bCs/>
                <w:sz w:val="24"/>
                <w:szCs w:val="24"/>
              </w:rPr>
            </w:pPr>
            <w:r w:rsidRPr="00BD2185">
              <w:rPr>
                <w:rFonts w:ascii="仿宋" w:eastAsia="仿宋" w:hAnsi="仿宋" w:cs="仿宋" w:hint="eastAsia"/>
                <w:b/>
                <w:bCs/>
                <w:sz w:val="24"/>
                <w:szCs w:val="24"/>
              </w:rPr>
              <w:t>固体废弃物处理与处置</w:t>
            </w:r>
          </w:p>
        </w:tc>
        <w:tc>
          <w:tcPr>
            <w:tcW w:w="1490" w:type="dxa"/>
            <w:vAlign w:val="center"/>
          </w:tcPr>
          <w:p w14:paraId="3C01C948" w14:textId="77777777" w:rsidR="007E549D" w:rsidRPr="00BD2185" w:rsidRDefault="007E549D" w:rsidP="007E549D">
            <w:pPr>
              <w:adjustRightInd w:val="0"/>
              <w:snapToGrid w:val="0"/>
              <w:spacing w:beforeLines="50" w:before="156" w:afterLines="50" w:after="156"/>
              <w:jc w:val="center"/>
              <w:rPr>
                <w:rFonts w:ascii="仿宋" w:eastAsia="仿宋" w:hAnsi="仿宋" w:cs="仿宋" w:hint="eastAsia"/>
                <w:b/>
                <w:bCs/>
                <w:sz w:val="24"/>
                <w:szCs w:val="24"/>
              </w:rPr>
            </w:pPr>
          </w:p>
        </w:tc>
      </w:tr>
      <w:tr w:rsidR="00D303CE" w:rsidRPr="00BD2185" w14:paraId="4E77B020" w14:textId="77777777" w:rsidTr="004E51B4">
        <w:trPr>
          <w:trHeight w:val="860"/>
        </w:trPr>
        <w:tc>
          <w:tcPr>
            <w:tcW w:w="891" w:type="dxa"/>
            <w:vAlign w:val="center"/>
          </w:tcPr>
          <w:p w14:paraId="6E7041F8" w14:textId="57A9CB01" w:rsidR="00D303CE" w:rsidRPr="00BD2185" w:rsidRDefault="00D303CE" w:rsidP="007E549D">
            <w:pPr>
              <w:adjustRightInd w:val="0"/>
              <w:snapToGrid w:val="0"/>
              <w:spacing w:beforeLines="50" w:before="156" w:afterLines="50" w:after="156"/>
              <w:jc w:val="center"/>
              <w:rPr>
                <w:rFonts w:ascii="仿宋" w:eastAsia="仿宋" w:hAnsi="仿宋" w:cs="仿宋" w:hint="eastAsia"/>
                <w:b/>
                <w:bCs/>
                <w:sz w:val="24"/>
                <w:szCs w:val="24"/>
              </w:rPr>
            </w:pPr>
            <w:r>
              <w:rPr>
                <w:rFonts w:ascii="仿宋" w:eastAsia="仿宋" w:hAnsi="仿宋" w:cs="仿宋" w:hint="eastAsia"/>
                <w:b/>
                <w:bCs/>
                <w:sz w:val="24"/>
                <w:szCs w:val="24"/>
              </w:rPr>
              <w:t>10</w:t>
            </w:r>
          </w:p>
        </w:tc>
        <w:tc>
          <w:tcPr>
            <w:tcW w:w="1945" w:type="dxa"/>
            <w:vAlign w:val="center"/>
          </w:tcPr>
          <w:p w14:paraId="639FBCBB" w14:textId="27DDD4EF" w:rsidR="00D303CE" w:rsidRPr="00BD2185" w:rsidRDefault="00D303CE" w:rsidP="007E549D">
            <w:pPr>
              <w:adjustRightInd w:val="0"/>
              <w:snapToGrid w:val="0"/>
              <w:spacing w:beforeLines="50" w:before="156" w:afterLines="50" w:after="156"/>
              <w:jc w:val="center"/>
              <w:rPr>
                <w:rFonts w:ascii="仿宋" w:eastAsia="仿宋" w:hAnsi="仿宋" w:cs="仿宋" w:hint="eastAsia"/>
                <w:b/>
                <w:bCs/>
                <w:sz w:val="24"/>
                <w:szCs w:val="24"/>
                <w:lang w:eastAsia="en-US"/>
              </w:rPr>
            </w:pPr>
            <w:r>
              <w:rPr>
                <w:rFonts w:ascii="仿宋" w:eastAsia="仿宋" w:hAnsi="仿宋" w:cs="仿宋" w:hint="eastAsia"/>
                <w:b/>
                <w:bCs/>
                <w:sz w:val="24"/>
                <w:szCs w:val="24"/>
              </w:rPr>
              <w:t>虚拟仿真工厂</w:t>
            </w:r>
          </w:p>
        </w:tc>
        <w:tc>
          <w:tcPr>
            <w:tcW w:w="1709" w:type="dxa"/>
            <w:vAlign w:val="center"/>
          </w:tcPr>
          <w:p w14:paraId="021832AC" w14:textId="1F31726C" w:rsidR="00D303CE" w:rsidRPr="00BD2185" w:rsidRDefault="00D303CE" w:rsidP="007E549D">
            <w:pPr>
              <w:adjustRightInd w:val="0"/>
              <w:snapToGrid w:val="0"/>
              <w:spacing w:beforeLines="50" w:before="156" w:afterLines="50" w:after="156"/>
              <w:jc w:val="center"/>
              <w:rPr>
                <w:rFonts w:ascii="仿宋" w:eastAsia="仿宋" w:hAnsi="仿宋" w:cs="仿宋" w:hint="eastAsia"/>
                <w:b/>
                <w:bCs/>
                <w:sz w:val="24"/>
                <w:szCs w:val="24"/>
              </w:rPr>
            </w:pPr>
            <w:r>
              <w:rPr>
                <w:rFonts w:ascii="仿宋" w:eastAsia="仿宋" w:hAnsi="仿宋" w:cs="仿宋" w:hint="eastAsia"/>
                <w:b/>
                <w:bCs/>
                <w:sz w:val="24"/>
                <w:szCs w:val="24"/>
              </w:rPr>
              <w:t>水污染虚拟仿真</w:t>
            </w:r>
          </w:p>
        </w:tc>
        <w:tc>
          <w:tcPr>
            <w:tcW w:w="2410" w:type="dxa"/>
            <w:vAlign w:val="center"/>
          </w:tcPr>
          <w:p w14:paraId="755C90B3" w14:textId="70A904FE" w:rsidR="00D303CE" w:rsidRPr="00BD2185" w:rsidRDefault="00D303CE" w:rsidP="007E549D">
            <w:pPr>
              <w:adjustRightInd w:val="0"/>
              <w:snapToGrid w:val="0"/>
              <w:spacing w:beforeLines="50" w:before="156" w:afterLines="50" w:after="156"/>
              <w:jc w:val="center"/>
              <w:rPr>
                <w:rFonts w:ascii="仿宋" w:eastAsia="仿宋" w:hAnsi="仿宋" w:cs="仿宋" w:hint="eastAsia"/>
                <w:b/>
                <w:bCs/>
                <w:sz w:val="24"/>
                <w:szCs w:val="24"/>
              </w:rPr>
            </w:pPr>
            <w:r>
              <w:rPr>
                <w:rFonts w:ascii="仿宋" w:eastAsia="仿宋" w:hAnsi="仿宋" w:cs="仿宋" w:hint="eastAsia"/>
                <w:b/>
                <w:bCs/>
                <w:sz w:val="24"/>
                <w:szCs w:val="24"/>
              </w:rPr>
              <w:t>水污染控制技术</w:t>
            </w:r>
          </w:p>
        </w:tc>
        <w:tc>
          <w:tcPr>
            <w:tcW w:w="1490" w:type="dxa"/>
            <w:vAlign w:val="center"/>
          </w:tcPr>
          <w:p w14:paraId="7B282746" w14:textId="77777777" w:rsidR="00D303CE" w:rsidRPr="00BD2185" w:rsidRDefault="00D303CE" w:rsidP="007E549D">
            <w:pPr>
              <w:adjustRightInd w:val="0"/>
              <w:snapToGrid w:val="0"/>
              <w:spacing w:beforeLines="50" w:before="156" w:afterLines="50" w:after="156"/>
              <w:jc w:val="center"/>
              <w:rPr>
                <w:rFonts w:ascii="仿宋" w:eastAsia="仿宋" w:hAnsi="仿宋" w:cs="仿宋" w:hint="eastAsia"/>
                <w:b/>
                <w:bCs/>
                <w:sz w:val="24"/>
                <w:szCs w:val="24"/>
              </w:rPr>
            </w:pPr>
          </w:p>
        </w:tc>
      </w:tr>
    </w:tbl>
    <w:p w14:paraId="35E2400B" w14:textId="77777777" w:rsidR="006B0E4E" w:rsidRDefault="006B0E4E" w:rsidP="0043672B">
      <w:pPr>
        <w:ind w:firstLineChars="200" w:firstLine="640"/>
        <w:rPr>
          <w:rFonts w:ascii="仿宋_GB2312" w:eastAsia="仿宋_GB2312"/>
          <w:sz w:val="32"/>
          <w:szCs w:val="32"/>
        </w:rPr>
      </w:pPr>
      <w:r w:rsidRPr="0043672B">
        <w:rPr>
          <w:rFonts w:ascii="仿宋_GB2312" w:eastAsia="仿宋_GB2312" w:hint="eastAsia"/>
          <w:sz w:val="32"/>
          <w:szCs w:val="32"/>
        </w:rPr>
        <w:t>2</w:t>
      </w:r>
      <w:r w:rsidRPr="0043672B">
        <w:rPr>
          <w:rFonts w:ascii="仿宋_GB2312" w:eastAsia="仿宋_GB2312"/>
          <w:sz w:val="32"/>
          <w:szCs w:val="32"/>
        </w:rPr>
        <w:t>.</w:t>
      </w:r>
      <w:r w:rsidRPr="0043672B">
        <w:rPr>
          <w:rFonts w:ascii="仿宋_GB2312" w:eastAsia="仿宋_GB2312" w:hint="eastAsia"/>
          <w:sz w:val="32"/>
          <w:szCs w:val="32"/>
        </w:rPr>
        <w:t>校外实习教学条件</w:t>
      </w:r>
      <w:bookmarkEnd w:id="31"/>
    </w:p>
    <w:p w14:paraId="7751CCB5" w14:textId="24CF9785" w:rsidR="00A60D85" w:rsidRPr="00A60D85" w:rsidRDefault="00A60D85" w:rsidP="00A60D85">
      <w:pPr>
        <w:jc w:val="center"/>
        <w:rPr>
          <w:rFonts w:ascii="仿宋_GB2312" w:eastAsia="仿宋_GB2312"/>
          <w:sz w:val="32"/>
          <w:szCs w:val="32"/>
        </w:rPr>
      </w:pPr>
      <w:r w:rsidRPr="00A60D85">
        <w:rPr>
          <w:rFonts w:ascii="仿宋_GB2312" w:eastAsia="仿宋_GB2312" w:hAnsi="宋体" w:cs="Times New Roman" w:hint="eastAsia"/>
          <w:b/>
          <w:sz w:val="30"/>
          <w:szCs w:val="30"/>
        </w:rPr>
        <w:t>表8：校外实习一览表</w:t>
      </w:r>
    </w:p>
    <w:tbl>
      <w:tblPr>
        <w:tblStyle w:val="1a"/>
        <w:tblW w:w="0" w:type="auto"/>
        <w:tblLook w:val="04A0" w:firstRow="1" w:lastRow="0" w:firstColumn="1" w:lastColumn="0" w:noHBand="0" w:noVBand="1"/>
      </w:tblPr>
      <w:tblGrid>
        <w:gridCol w:w="704"/>
        <w:gridCol w:w="1701"/>
        <w:gridCol w:w="4394"/>
        <w:gridCol w:w="1497"/>
      </w:tblGrid>
      <w:tr w:rsidR="00A60D85" w:rsidRPr="00A60D85" w14:paraId="3824E601" w14:textId="77777777" w:rsidTr="009615E8">
        <w:tc>
          <w:tcPr>
            <w:tcW w:w="704" w:type="dxa"/>
            <w:vAlign w:val="center"/>
          </w:tcPr>
          <w:p w14:paraId="43BFC1C9" w14:textId="77777777" w:rsidR="006B0E4E" w:rsidRPr="00A60D85" w:rsidRDefault="006B0E4E" w:rsidP="006B0E4E">
            <w:pPr>
              <w:adjustRightInd w:val="0"/>
              <w:snapToGrid w:val="0"/>
              <w:spacing w:beforeLines="50" w:before="156" w:afterLines="50" w:after="156"/>
              <w:jc w:val="center"/>
              <w:rPr>
                <w:b/>
                <w:bCs/>
                <w:color w:val="FF0000"/>
                <w:sz w:val="28"/>
                <w:lang w:eastAsia="en-US"/>
              </w:rPr>
            </w:pPr>
            <w:r w:rsidRPr="00A60D85">
              <w:rPr>
                <w:rFonts w:eastAsia="仿宋_GB2312" w:hint="eastAsia"/>
                <w:b/>
                <w:bCs/>
                <w:color w:val="FF0000"/>
                <w:sz w:val="28"/>
                <w:lang w:eastAsia="en-US"/>
              </w:rPr>
              <w:t>序号</w:t>
            </w:r>
          </w:p>
        </w:tc>
        <w:tc>
          <w:tcPr>
            <w:tcW w:w="1701" w:type="dxa"/>
            <w:vAlign w:val="center"/>
          </w:tcPr>
          <w:p w14:paraId="2E7A030E" w14:textId="38DD0EAD" w:rsidR="006B0E4E" w:rsidRPr="00A60D85" w:rsidRDefault="006B0E4E" w:rsidP="006B0E4E">
            <w:pPr>
              <w:adjustRightInd w:val="0"/>
              <w:snapToGrid w:val="0"/>
              <w:spacing w:beforeLines="50" w:before="156" w:afterLines="50" w:after="156"/>
              <w:jc w:val="center"/>
              <w:rPr>
                <w:b/>
                <w:bCs/>
                <w:color w:val="FF0000"/>
                <w:sz w:val="28"/>
                <w:lang w:eastAsia="en-US"/>
              </w:rPr>
            </w:pPr>
            <w:r w:rsidRPr="00A60D85">
              <w:rPr>
                <w:rFonts w:eastAsia="仿宋_GB2312" w:hint="eastAsia"/>
                <w:b/>
                <w:bCs/>
                <w:color w:val="FF0000"/>
                <w:sz w:val="28"/>
                <w:lang w:eastAsia="en-US"/>
              </w:rPr>
              <w:t>基地名称</w:t>
            </w:r>
          </w:p>
        </w:tc>
        <w:tc>
          <w:tcPr>
            <w:tcW w:w="4394" w:type="dxa"/>
            <w:vAlign w:val="center"/>
          </w:tcPr>
          <w:p w14:paraId="19D3EB0F" w14:textId="56CD3639" w:rsidR="006B0E4E" w:rsidRPr="00A60D85" w:rsidRDefault="006B0E4E" w:rsidP="006B0E4E">
            <w:pPr>
              <w:adjustRightInd w:val="0"/>
              <w:snapToGrid w:val="0"/>
              <w:spacing w:beforeLines="50" w:before="156" w:afterLines="50" w:after="156"/>
              <w:jc w:val="center"/>
              <w:rPr>
                <w:b/>
                <w:bCs/>
                <w:color w:val="FF0000"/>
                <w:sz w:val="28"/>
                <w:lang w:eastAsia="en-US"/>
              </w:rPr>
            </w:pPr>
            <w:r w:rsidRPr="00A60D85">
              <w:rPr>
                <w:rFonts w:eastAsia="仿宋_GB2312" w:hint="eastAsia"/>
                <w:b/>
                <w:bCs/>
                <w:color w:val="FF0000"/>
                <w:sz w:val="28"/>
                <w:lang w:eastAsia="en-US"/>
              </w:rPr>
              <w:t>实训项目</w:t>
            </w:r>
            <w:r w:rsidR="009615E8" w:rsidRPr="00A60D85">
              <w:rPr>
                <w:rFonts w:eastAsia="仿宋_GB2312" w:hint="eastAsia"/>
                <w:b/>
                <w:bCs/>
                <w:color w:val="FF0000"/>
                <w:sz w:val="28"/>
              </w:rPr>
              <w:t>及课程</w:t>
            </w:r>
          </w:p>
        </w:tc>
        <w:tc>
          <w:tcPr>
            <w:tcW w:w="1497" w:type="dxa"/>
            <w:vAlign w:val="center"/>
          </w:tcPr>
          <w:p w14:paraId="71ED500D" w14:textId="2E805822" w:rsidR="006B0E4E" w:rsidRPr="00A60D85" w:rsidRDefault="009615E8" w:rsidP="006B0E4E">
            <w:pPr>
              <w:adjustRightInd w:val="0"/>
              <w:snapToGrid w:val="0"/>
              <w:spacing w:beforeLines="50" w:before="156" w:afterLines="50" w:after="156"/>
              <w:jc w:val="center"/>
              <w:rPr>
                <w:b/>
                <w:bCs/>
                <w:color w:val="FF0000"/>
                <w:sz w:val="28"/>
                <w:lang w:eastAsia="en-US"/>
              </w:rPr>
            </w:pPr>
            <w:r w:rsidRPr="00A60D85">
              <w:rPr>
                <w:rFonts w:eastAsia="仿宋_GB2312" w:hint="eastAsia"/>
                <w:b/>
                <w:bCs/>
                <w:color w:val="FF0000"/>
                <w:sz w:val="28"/>
              </w:rPr>
              <w:t>功能与效益</w:t>
            </w:r>
          </w:p>
        </w:tc>
      </w:tr>
      <w:tr w:rsidR="00A60D85" w:rsidRPr="00A60D85" w14:paraId="0C4BABE7" w14:textId="77777777" w:rsidTr="009615E8">
        <w:tc>
          <w:tcPr>
            <w:tcW w:w="704" w:type="dxa"/>
            <w:vAlign w:val="center"/>
          </w:tcPr>
          <w:p w14:paraId="7A9881C3" w14:textId="77777777" w:rsidR="006B0E4E" w:rsidRPr="00A60D85" w:rsidRDefault="006B0E4E" w:rsidP="006B0E4E">
            <w:pPr>
              <w:adjustRightInd w:val="0"/>
              <w:snapToGrid w:val="0"/>
              <w:spacing w:beforeLines="50" w:before="156" w:afterLines="50" w:after="156"/>
              <w:jc w:val="center"/>
              <w:rPr>
                <w:color w:val="FF0000"/>
                <w:sz w:val="28"/>
                <w:lang w:eastAsia="en-US"/>
              </w:rPr>
            </w:pPr>
          </w:p>
        </w:tc>
        <w:tc>
          <w:tcPr>
            <w:tcW w:w="1701" w:type="dxa"/>
            <w:vAlign w:val="center"/>
          </w:tcPr>
          <w:p w14:paraId="47B70808" w14:textId="77777777" w:rsidR="006B0E4E" w:rsidRPr="00A60D85" w:rsidRDefault="006B0E4E" w:rsidP="006B0E4E">
            <w:pPr>
              <w:adjustRightInd w:val="0"/>
              <w:snapToGrid w:val="0"/>
              <w:spacing w:beforeLines="50" w:before="156" w:afterLines="50" w:after="156"/>
              <w:jc w:val="center"/>
              <w:rPr>
                <w:color w:val="FF0000"/>
                <w:sz w:val="28"/>
                <w:lang w:eastAsia="en-US"/>
              </w:rPr>
            </w:pPr>
          </w:p>
        </w:tc>
        <w:tc>
          <w:tcPr>
            <w:tcW w:w="4394" w:type="dxa"/>
            <w:vAlign w:val="center"/>
          </w:tcPr>
          <w:p w14:paraId="53BBEDDA" w14:textId="77777777" w:rsidR="006B0E4E" w:rsidRPr="00A60D85" w:rsidRDefault="006B0E4E" w:rsidP="006B0E4E">
            <w:pPr>
              <w:adjustRightInd w:val="0"/>
              <w:snapToGrid w:val="0"/>
              <w:spacing w:beforeLines="50" w:before="156" w:afterLines="50" w:after="156"/>
              <w:jc w:val="center"/>
              <w:rPr>
                <w:color w:val="FF0000"/>
                <w:sz w:val="28"/>
                <w:lang w:eastAsia="en-US"/>
              </w:rPr>
            </w:pPr>
          </w:p>
        </w:tc>
        <w:tc>
          <w:tcPr>
            <w:tcW w:w="1497" w:type="dxa"/>
            <w:vAlign w:val="center"/>
          </w:tcPr>
          <w:p w14:paraId="6BA0A0F4" w14:textId="77777777" w:rsidR="006B0E4E" w:rsidRPr="00A60D85" w:rsidRDefault="006B0E4E" w:rsidP="006B0E4E">
            <w:pPr>
              <w:adjustRightInd w:val="0"/>
              <w:snapToGrid w:val="0"/>
              <w:spacing w:beforeLines="50" w:before="156" w:afterLines="50" w:after="156"/>
              <w:jc w:val="center"/>
              <w:rPr>
                <w:color w:val="FF0000"/>
                <w:sz w:val="28"/>
                <w:lang w:eastAsia="en-US"/>
              </w:rPr>
            </w:pPr>
          </w:p>
        </w:tc>
      </w:tr>
      <w:tr w:rsidR="00A60D85" w:rsidRPr="00A60D85" w14:paraId="3C60E485" w14:textId="77777777" w:rsidTr="009615E8">
        <w:tc>
          <w:tcPr>
            <w:tcW w:w="704" w:type="dxa"/>
            <w:vAlign w:val="center"/>
          </w:tcPr>
          <w:p w14:paraId="4E0E68C0" w14:textId="77777777" w:rsidR="006B0E4E" w:rsidRPr="00A60D85" w:rsidRDefault="006B0E4E" w:rsidP="006B0E4E">
            <w:pPr>
              <w:adjustRightInd w:val="0"/>
              <w:snapToGrid w:val="0"/>
              <w:spacing w:beforeLines="50" w:before="156" w:afterLines="50" w:after="156"/>
              <w:jc w:val="center"/>
              <w:rPr>
                <w:color w:val="FF0000"/>
                <w:sz w:val="28"/>
                <w:lang w:eastAsia="en-US"/>
              </w:rPr>
            </w:pPr>
          </w:p>
        </w:tc>
        <w:tc>
          <w:tcPr>
            <w:tcW w:w="1701" w:type="dxa"/>
            <w:vAlign w:val="center"/>
          </w:tcPr>
          <w:p w14:paraId="19D5718F" w14:textId="77777777" w:rsidR="006B0E4E" w:rsidRPr="00A60D85" w:rsidRDefault="006B0E4E" w:rsidP="006B0E4E">
            <w:pPr>
              <w:adjustRightInd w:val="0"/>
              <w:snapToGrid w:val="0"/>
              <w:spacing w:beforeLines="50" w:before="156" w:afterLines="50" w:after="156"/>
              <w:jc w:val="center"/>
              <w:rPr>
                <w:color w:val="FF0000"/>
                <w:sz w:val="28"/>
                <w:lang w:eastAsia="en-US"/>
              </w:rPr>
            </w:pPr>
          </w:p>
        </w:tc>
        <w:tc>
          <w:tcPr>
            <w:tcW w:w="4394" w:type="dxa"/>
            <w:vAlign w:val="center"/>
          </w:tcPr>
          <w:p w14:paraId="2C722C54" w14:textId="77777777" w:rsidR="006B0E4E" w:rsidRPr="00A60D85" w:rsidRDefault="006B0E4E" w:rsidP="006B0E4E">
            <w:pPr>
              <w:adjustRightInd w:val="0"/>
              <w:snapToGrid w:val="0"/>
              <w:spacing w:beforeLines="50" w:before="156" w:afterLines="50" w:after="156"/>
              <w:jc w:val="center"/>
              <w:rPr>
                <w:color w:val="FF0000"/>
                <w:sz w:val="28"/>
                <w:lang w:eastAsia="en-US"/>
              </w:rPr>
            </w:pPr>
          </w:p>
        </w:tc>
        <w:tc>
          <w:tcPr>
            <w:tcW w:w="1497" w:type="dxa"/>
            <w:vAlign w:val="center"/>
          </w:tcPr>
          <w:p w14:paraId="331B60E4" w14:textId="77777777" w:rsidR="006B0E4E" w:rsidRPr="00A60D85" w:rsidRDefault="006B0E4E" w:rsidP="006B0E4E">
            <w:pPr>
              <w:adjustRightInd w:val="0"/>
              <w:snapToGrid w:val="0"/>
              <w:spacing w:beforeLines="50" w:before="156" w:afterLines="50" w:after="156"/>
              <w:jc w:val="center"/>
              <w:rPr>
                <w:color w:val="FF0000"/>
                <w:sz w:val="28"/>
                <w:lang w:eastAsia="en-US"/>
              </w:rPr>
            </w:pPr>
          </w:p>
        </w:tc>
      </w:tr>
      <w:tr w:rsidR="00A60D85" w:rsidRPr="00A60D85" w14:paraId="1FB11F65" w14:textId="77777777" w:rsidTr="009615E8">
        <w:tc>
          <w:tcPr>
            <w:tcW w:w="704" w:type="dxa"/>
            <w:vAlign w:val="center"/>
          </w:tcPr>
          <w:p w14:paraId="6C2B860D" w14:textId="77777777" w:rsidR="006B0E4E" w:rsidRPr="00A60D85" w:rsidRDefault="006B0E4E" w:rsidP="006B0E4E">
            <w:pPr>
              <w:adjustRightInd w:val="0"/>
              <w:snapToGrid w:val="0"/>
              <w:spacing w:beforeLines="50" w:before="156" w:afterLines="50" w:after="156"/>
              <w:jc w:val="center"/>
              <w:rPr>
                <w:color w:val="FF0000"/>
                <w:sz w:val="28"/>
                <w:lang w:eastAsia="en-US"/>
              </w:rPr>
            </w:pPr>
          </w:p>
        </w:tc>
        <w:tc>
          <w:tcPr>
            <w:tcW w:w="1701" w:type="dxa"/>
            <w:vAlign w:val="center"/>
          </w:tcPr>
          <w:p w14:paraId="5CC2825A" w14:textId="77777777" w:rsidR="006B0E4E" w:rsidRPr="00A60D85" w:rsidRDefault="006B0E4E" w:rsidP="006B0E4E">
            <w:pPr>
              <w:adjustRightInd w:val="0"/>
              <w:snapToGrid w:val="0"/>
              <w:spacing w:beforeLines="50" w:before="156" w:afterLines="50" w:after="156"/>
              <w:jc w:val="center"/>
              <w:rPr>
                <w:color w:val="FF0000"/>
                <w:sz w:val="28"/>
                <w:lang w:eastAsia="en-US"/>
              </w:rPr>
            </w:pPr>
          </w:p>
        </w:tc>
        <w:tc>
          <w:tcPr>
            <w:tcW w:w="4394" w:type="dxa"/>
            <w:vAlign w:val="center"/>
          </w:tcPr>
          <w:p w14:paraId="2D0FAA9C" w14:textId="77777777" w:rsidR="006B0E4E" w:rsidRPr="00A60D85" w:rsidRDefault="006B0E4E" w:rsidP="006B0E4E">
            <w:pPr>
              <w:adjustRightInd w:val="0"/>
              <w:snapToGrid w:val="0"/>
              <w:spacing w:beforeLines="50" w:before="156" w:afterLines="50" w:after="156"/>
              <w:jc w:val="center"/>
              <w:rPr>
                <w:color w:val="FF0000"/>
                <w:sz w:val="28"/>
                <w:lang w:eastAsia="en-US"/>
              </w:rPr>
            </w:pPr>
          </w:p>
        </w:tc>
        <w:tc>
          <w:tcPr>
            <w:tcW w:w="1497" w:type="dxa"/>
            <w:vAlign w:val="center"/>
          </w:tcPr>
          <w:p w14:paraId="4D10FC6F" w14:textId="77777777" w:rsidR="006B0E4E" w:rsidRPr="00A60D85" w:rsidRDefault="006B0E4E" w:rsidP="006B0E4E">
            <w:pPr>
              <w:adjustRightInd w:val="0"/>
              <w:snapToGrid w:val="0"/>
              <w:spacing w:beforeLines="50" w:before="156" w:afterLines="50" w:after="156"/>
              <w:jc w:val="center"/>
              <w:rPr>
                <w:color w:val="FF0000"/>
                <w:sz w:val="28"/>
                <w:lang w:eastAsia="en-US"/>
              </w:rPr>
            </w:pPr>
          </w:p>
        </w:tc>
      </w:tr>
    </w:tbl>
    <w:p w14:paraId="5D7531F4" w14:textId="77777777" w:rsidR="006B0E4E" w:rsidRPr="0043672B" w:rsidRDefault="006B0E4E" w:rsidP="0043672B">
      <w:pPr>
        <w:ind w:firstLineChars="200" w:firstLine="640"/>
        <w:rPr>
          <w:rFonts w:ascii="楷体" w:eastAsia="楷体" w:hAnsi="楷体" w:hint="eastAsia"/>
          <w:sz w:val="32"/>
          <w:szCs w:val="32"/>
        </w:rPr>
      </w:pPr>
      <w:bookmarkStart w:id="32" w:name="_Toc135127966"/>
      <w:r w:rsidRPr="0043672B">
        <w:rPr>
          <w:rFonts w:ascii="楷体" w:eastAsia="楷体" w:hAnsi="楷体" w:hint="eastAsia"/>
          <w:sz w:val="32"/>
          <w:szCs w:val="32"/>
        </w:rPr>
        <w:t>（三）教学资源</w:t>
      </w:r>
      <w:bookmarkEnd w:id="32"/>
    </w:p>
    <w:p w14:paraId="740A5346" w14:textId="77777777" w:rsidR="006B0E4E" w:rsidRPr="006B0E4E" w:rsidRDefault="006B0E4E" w:rsidP="006B0E4E">
      <w:pPr>
        <w:adjustRightInd w:val="0"/>
        <w:snapToGrid w:val="0"/>
        <w:spacing w:line="560" w:lineRule="exact"/>
        <w:ind w:firstLineChars="200" w:firstLine="640"/>
        <w:rPr>
          <w:rFonts w:ascii="Times New Roman" w:eastAsia="仿宋_GB2312" w:hAnsi="Times New Roman" w:cs="Times New Roman"/>
          <w:sz w:val="32"/>
        </w:rPr>
      </w:pPr>
      <w:r w:rsidRPr="006B0E4E">
        <w:rPr>
          <w:rFonts w:ascii="Times New Roman" w:eastAsia="仿宋_GB2312" w:hAnsi="Times New Roman" w:cs="Times New Roman" w:hint="eastAsia"/>
          <w:sz w:val="32"/>
        </w:rPr>
        <w:t>教学资源主要包括能够满足学生专业学习、教师专业教学研究和教学实施所需的教材、图书文献及数字教学资源等。</w:t>
      </w:r>
    </w:p>
    <w:p w14:paraId="60DC606D" w14:textId="77777777" w:rsidR="007E549D" w:rsidRDefault="007E549D" w:rsidP="007E549D">
      <w:pPr>
        <w:ind w:firstLineChars="200" w:firstLine="640"/>
        <w:rPr>
          <w:rFonts w:ascii="仿宋_GB2312" w:eastAsia="仿宋_GB2312"/>
          <w:sz w:val="32"/>
          <w:szCs w:val="32"/>
        </w:rPr>
      </w:pPr>
      <w:bookmarkStart w:id="33" w:name="_Toc135127967"/>
      <w:r>
        <w:rPr>
          <w:rFonts w:ascii="仿宋_GB2312" w:eastAsia="仿宋_GB2312" w:hint="eastAsia"/>
          <w:sz w:val="32"/>
          <w:szCs w:val="32"/>
        </w:rPr>
        <w:lastRenderedPageBreak/>
        <w:t>1</w:t>
      </w:r>
      <w:r>
        <w:rPr>
          <w:rFonts w:ascii="仿宋_GB2312" w:eastAsia="仿宋_GB2312"/>
          <w:sz w:val="32"/>
          <w:szCs w:val="32"/>
        </w:rPr>
        <w:t>.</w:t>
      </w:r>
      <w:r>
        <w:rPr>
          <w:rFonts w:ascii="仿宋_GB2312" w:eastAsia="仿宋_GB2312" w:hint="eastAsia"/>
          <w:sz w:val="32"/>
          <w:szCs w:val="32"/>
        </w:rPr>
        <w:t>教材选用要求</w:t>
      </w:r>
      <w:bookmarkEnd w:id="33"/>
    </w:p>
    <w:p w14:paraId="016C26AB" w14:textId="77777777" w:rsidR="007E549D" w:rsidRDefault="007E549D" w:rsidP="007E549D">
      <w:pPr>
        <w:ind w:firstLineChars="200" w:firstLine="640"/>
        <w:rPr>
          <w:rFonts w:ascii="仿宋_GB2312" w:eastAsia="仿宋_GB2312"/>
          <w:sz w:val="32"/>
          <w:szCs w:val="32"/>
        </w:rPr>
      </w:pPr>
      <w:r>
        <w:rPr>
          <w:rFonts w:ascii="仿宋_GB2312" w:eastAsia="仿宋_GB2312" w:hint="eastAsia"/>
          <w:sz w:val="32"/>
          <w:szCs w:val="32"/>
        </w:rPr>
        <w:t>按照国家规定选用优质教材，每学期对教材进行抽样检查，审核教材内容、出版时间、教材类型和意识形态等，禁止不合格的教材进入课堂。部分专业课程可以引入典型生产案例增加创新项目，完善教学资源建设，建设专业主干课程的教学资源库。广泛采用虚拟技术、多媒体技术和网络技术用于教学过程，建立“社会资源+行业资源+企业资源学校资源”多样化、立体化的学习资源系统。</w:t>
      </w:r>
    </w:p>
    <w:p w14:paraId="2D142545" w14:textId="77777777" w:rsidR="007E549D" w:rsidRDefault="007E549D" w:rsidP="007E549D">
      <w:pPr>
        <w:ind w:firstLineChars="200" w:firstLine="640"/>
        <w:rPr>
          <w:rFonts w:ascii="仿宋_GB2312" w:eastAsia="仿宋_GB2312"/>
          <w:sz w:val="32"/>
          <w:szCs w:val="32"/>
        </w:rPr>
      </w:pPr>
      <w:bookmarkStart w:id="34" w:name="_Toc135127968"/>
      <w:r>
        <w:rPr>
          <w:rFonts w:ascii="仿宋_GB2312" w:eastAsia="仿宋_GB2312" w:hint="eastAsia"/>
          <w:sz w:val="32"/>
          <w:szCs w:val="32"/>
        </w:rPr>
        <w:t>2.图书资料配备要求</w:t>
      </w:r>
      <w:bookmarkEnd w:id="34"/>
    </w:p>
    <w:p w14:paraId="78E695EA" w14:textId="77777777" w:rsidR="007E549D" w:rsidRDefault="007E549D" w:rsidP="007E549D">
      <w:pPr>
        <w:adjustRightInd w:val="0"/>
        <w:snapToGrid w:val="0"/>
        <w:spacing w:line="560" w:lineRule="exact"/>
        <w:ind w:firstLineChars="200" w:firstLine="640"/>
        <w:rPr>
          <w:rFonts w:ascii="Times New Roman" w:eastAsia="仿宋_GB2312" w:hAnsi="Times New Roman" w:cs="Times New Roman"/>
          <w:sz w:val="32"/>
        </w:rPr>
      </w:pPr>
      <w:r>
        <w:rPr>
          <w:rFonts w:ascii="Times New Roman" w:eastAsia="仿宋_GB2312" w:hAnsi="Times New Roman" w:cs="Times New Roman" w:hint="eastAsia"/>
          <w:sz w:val="32"/>
        </w:rPr>
        <w:t>图书文献配备能满足人才培养、专业建设、教科研等需要，方便师生查询、借阅。专业类图书文献主要包括：有关环境工程的法律法规、技术标准、设计手册、操作规范以及实务操作类图书、环境工程类文献及专业学术期刊等。</w:t>
      </w:r>
    </w:p>
    <w:p w14:paraId="41123326" w14:textId="77777777" w:rsidR="007E549D" w:rsidRDefault="007E549D" w:rsidP="007E549D">
      <w:pPr>
        <w:ind w:firstLineChars="200" w:firstLine="640"/>
        <w:rPr>
          <w:rFonts w:ascii="仿宋_GB2312" w:eastAsia="仿宋_GB2312"/>
          <w:sz w:val="32"/>
          <w:szCs w:val="32"/>
        </w:rPr>
      </w:pPr>
      <w:bookmarkStart w:id="35" w:name="_Toc135127969"/>
      <w:r>
        <w:rPr>
          <w:rFonts w:ascii="仿宋_GB2312" w:eastAsia="仿宋_GB2312" w:hint="eastAsia"/>
          <w:sz w:val="32"/>
          <w:szCs w:val="32"/>
        </w:rPr>
        <w:t>3</w:t>
      </w:r>
      <w:r>
        <w:rPr>
          <w:rFonts w:ascii="仿宋_GB2312" w:eastAsia="仿宋_GB2312"/>
          <w:sz w:val="32"/>
          <w:szCs w:val="32"/>
        </w:rPr>
        <w:t>.</w:t>
      </w:r>
      <w:r>
        <w:rPr>
          <w:rFonts w:ascii="仿宋_GB2312" w:eastAsia="仿宋_GB2312" w:hint="eastAsia"/>
          <w:sz w:val="32"/>
          <w:szCs w:val="32"/>
        </w:rPr>
        <w:t>数字资源配备要求</w:t>
      </w:r>
      <w:bookmarkEnd w:id="35"/>
    </w:p>
    <w:p w14:paraId="7D0D8853" w14:textId="724101B5" w:rsidR="009615E8" w:rsidRDefault="007E549D" w:rsidP="007E549D">
      <w:pPr>
        <w:adjustRightInd w:val="0"/>
        <w:snapToGrid w:val="0"/>
        <w:spacing w:line="560" w:lineRule="exact"/>
        <w:ind w:firstLineChars="200" w:firstLine="640"/>
        <w:rPr>
          <w:rFonts w:ascii="Times New Roman" w:eastAsia="仿宋_GB2312" w:hAnsi="Times New Roman" w:cs="Times New Roman"/>
          <w:sz w:val="32"/>
        </w:rPr>
      </w:pPr>
      <w:r>
        <w:rPr>
          <w:rFonts w:ascii="Times New Roman" w:eastAsia="仿宋_GB2312" w:hAnsi="Times New Roman" w:cs="Times New Roman" w:hint="eastAsia"/>
          <w:sz w:val="32"/>
        </w:rPr>
        <w:t>建设、配备与本专业有关的音视频素材、数字教材、教学课件、数字化教学案例库、仿真软件等专业教学资源库。</w:t>
      </w:r>
    </w:p>
    <w:p w14:paraId="62974DC7" w14:textId="77777777" w:rsidR="009545C4" w:rsidRPr="0043672B" w:rsidRDefault="009615E8" w:rsidP="0043672B">
      <w:pPr>
        <w:ind w:firstLineChars="200" w:firstLine="640"/>
        <w:rPr>
          <w:rFonts w:ascii="楷体" w:eastAsia="楷体" w:hAnsi="楷体" w:hint="eastAsia"/>
          <w:sz w:val="32"/>
          <w:szCs w:val="32"/>
        </w:rPr>
      </w:pPr>
      <w:bookmarkStart w:id="36" w:name="_Toc135127970"/>
      <w:r w:rsidRPr="0043672B">
        <w:rPr>
          <w:rFonts w:ascii="楷体" w:eastAsia="楷体" w:hAnsi="楷体" w:hint="eastAsia"/>
          <w:sz w:val="32"/>
          <w:szCs w:val="32"/>
        </w:rPr>
        <w:t>（四）</w:t>
      </w:r>
      <w:r w:rsidR="009545C4" w:rsidRPr="0043672B">
        <w:rPr>
          <w:rFonts w:ascii="楷体" w:eastAsia="楷体" w:hAnsi="楷体" w:hint="eastAsia"/>
          <w:sz w:val="32"/>
          <w:szCs w:val="32"/>
        </w:rPr>
        <w:t>教学方法</w:t>
      </w:r>
      <w:bookmarkEnd w:id="36"/>
    </w:p>
    <w:p w14:paraId="5B16C903" w14:textId="77777777" w:rsidR="007E549D" w:rsidRDefault="007E549D" w:rsidP="007E549D">
      <w:pPr>
        <w:adjustRightInd w:val="0"/>
        <w:snapToGrid w:val="0"/>
        <w:spacing w:line="560" w:lineRule="exact"/>
        <w:ind w:firstLineChars="200" w:firstLine="640"/>
        <w:rPr>
          <w:rFonts w:ascii="Times New Roman" w:eastAsia="仿宋_GB2312" w:hAnsi="Times New Roman" w:cs="Times New Roman"/>
          <w:sz w:val="32"/>
        </w:rPr>
      </w:pPr>
      <w:bookmarkStart w:id="37" w:name="_Toc135127971"/>
      <w:r>
        <w:rPr>
          <w:rFonts w:ascii="Times New Roman" w:eastAsia="仿宋_GB2312" w:hAnsi="Times New Roman" w:cs="Times New Roman" w:hint="eastAsia"/>
          <w:sz w:val="32"/>
        </w:rPr>
        <w:t>公共基础课要求以学生为主导，通过构建第一课堂与第二课堂联动、理论教学与实践教学融通、课堂教学与网络教学结合的教学模式，采用互动式、体验式、展演式、信息化等教学方法和手段，运用案例分析、课堂讨论、情境教学、课题研究、知识竞赛、模拟授课、参观考察等教学项目组织教学。</w:t>
      </w:r>
    </w:p>
    <w:p w14:paraId="36BB4774" w14:textId="77777777" w:rsidR="007E549D" w:rsidRDefault="007E549D" w:rsidP="007E549D">
      <w:pPr>
        <w:ind w:firstLineChars="200" w:firstLine="640"/>
        <w:rPr>
          <w:rFonts w:ascii="Times New Roman" w:eastAsia="仿宋_GB2312" w:hAnsi="Times New Roman" w:cs="Times New Roman"/>
          <w:sz w:val="32"/>
        </w:rPr>
      </w:pPr>
      <w:r>
        <w:rPr>
          <w:rFonts w:ascii="Times New Roman" w:eastAsia="仿宋_GB2312" w:hAnsi="Times New Roman" w:cs="Times New Roman" w:hint="eastAsia"/>
          <w:sz w:val="32"/>
        </w:rPr>
        <w:lastRenderedPageBreak/>
        <w:t>专业课主要以课堂理论讲授与实验室实训操作相结合，课程以“学生、任务”为中心，运用讲授、讲练结合实际操作等方法进行教学。理论讲授充分利用多媒体、互联网大数据和网络教学平台等信息技术手段，构建以环境要素为导向的教学单元结构，教学方法采取问题导入式、启发式教学和案例教学。专业实训课主要在实训室内进行，采用现场实训教学形式，以具体工作过程为导向，把工作任务转化为学习项目。用启发式谈话法测评学生的认知发展水平，讨论法以及练习法引导学生掌握理论知识，演示法和实验法相结合学习专业基本技能，进行参与式教学，让学生自主学习提升学习效率。</w:t>
      </w:r>
    </w:p>
    <w:p w14:paraId="2984DD95" w14:textId="49B0F752" w:rsidR="009615E8" w:rsidRPr="0043672B" w:rsidRDefault="009545C4" w:rsidP="007E549D">
      <w:pPr>
        <w:ind w:firstLineChars="200" w:firstLine="640"/>
        <w:rPr>
          <w:rFonts w:ascii="楷体" w:eastAsia="楷体" w:hAnsi="楷体" w:hint="eastAsia"/>
          <w:sz w:val="32"/>
          <w:szCs w:val="32"/>
        </w:rPr>
      </w:pPr>
      <w:r w:rsidRPr="0043672B">
        <w:rPr>
          <w:rFonts w:ascii="楷体" w:eastAsia="楷体" w:hAnsi="楷体" w:hint="eastAsia"/>
          <w:sz w:val="32"/>
          <w:szCs w:val="32"/>
        </w:rPr>
        <w:t>（五）</w:t>
      </w:r>
      <w:r w:rsidR="009615E8" w:rsidRPr="0043672B">
        <w:rPr>
          <w:rFonts w:ascii="楷体" w:eastAsia="楷体" w:hAnsi="楷体" w:hint="eastAsia"/>
          <w:sz w:val="32"/>
          <w:szCs w:val="32"/>
        </w:rPr>
        <w:t>学习评价</w:t>
      </w:r>
      <w:bookmarkEnd w:id="37"/>
    </w:p>
    <w:p w14:paraId="757FFFCC" w14:textId="77777777" w:rsidR="007E549D" w:rsidRDefault="007E549D" w:rsidP="007E549D">
      <w:pPr>
        <w:adjustRightInd w:val="0"/>
        <w:snapToGrid w:val="0"/>
        <w:spacing w:line="560" w:lineRule="exact"/>
        <w:ind w:firstLineChars="200" w:firstLine="640"/>
        <w:rPr>
          <w:rFonts w:ascii="Times New Roman" w:eastAsia="仿宋_GB2312" w:hAnsi="Times New Roman" w:cs="Times New Roman"/>
          <w:sz w:val="32"/>
        </w:rPr>
      </w:pPr>
      <w:bookmarkStart w:id="38" w:name="_Toc135127973"/>
      <w:r>
        <w:rPr>
          <w:rFonts w:ascii="Times New Roman" w:eastAsia="仿宋_GB2312" w:hAnsi="Times New Roman" w:cs="Times New Roman" w:hint="eastAsia"/>
          <w:sz w:val="32"/>
        </w:rPr>
        <w:t>坚持以人为本的发展理念，严格落实环境工程技术专业培养目标和培养规格要求，兼顾学生认知、技能、情感等方面的培养。加大学习过程考核、实践技能考核成绩在课程总成绩中的比重。健全多元化考核评价体系，引导企业积极参与学生考核评价，严格考试纪律，完善学生学习过程监测、评价与反馈机制。引导学生自我管理、主动学习，提高学习效率。强化实习、实训、毕业设计（论文）等实践性教学环节的全过程管理与考核评价。</w:t>
      </w:r>
    </w:p>
    <w:p w14:paraId="4A85305E" w14:textId="77777777" w:rsidR="007E549D" w:rsidRDefault="007E549D" w:rsidP="007E549D">
      <w:pPr>
        <w:ind w:firstLineChars="200" w:firstLine="640"/>
        <w:rPr>
          <w:rFonts w:ascii="楷体" w:eastAsia="楷体" w:hAnsi="楷体" w:hint="eastAsia"/>
          <w:sz w:val="32"/>
          <w:szCs w:val="32"/>
        </w:rPr>
      </w:pPr>
      <w:bookmarkStart w:id="39" w:name="_Toc135127972"/>
      <w:r>
        <w:rPr>
          <w:rFonts w:ascii="楷体" w:eastAsia="楷体" w:hAnsi="楷体" w:hint="eastAsia"/>
          <w:sz w:val="32"/>
          <w:szCs w:val="32"/>
        </w:rPr>
        <w:t>（六）质量管理</w:t>
      </w:r>
      <w:bookmarkStart w:id="40" w:name="_Toc137536481"/>
      <w:bookmarkStart w:id="41" w:name="_Toc137536582"/>
      <w:bookmarkEnd w:id="39"/>
    </w:p>
    <w:p w14:paraId="19530BC7" w14:textId="77777777" w:rsidR="007E549D" w:rsidRDefault="007E549D" w:rsidP="007E549D">
      <w:pPr>
        <w:keepNext/>
        <w:keepLines/>
        <w:adjustRightInd w:val="0"/>
        <w:snapToGrid w:val="0"/>
        <w:spacing w:beforeLines="50" w:before="156" w:afterLines="50" w:after="156" w:line="560" w:lineRule="exact"/>
        <w:ind w:firstLineChars="200" w:firstLine="640"/>
        <w:outlineLvl w:val="0"/>
        <w:rPr>
          <w:rFonts w:ascii="Times New Roman" w:eastAsia="仿宋_GB2312" w:hAnsi="Times New Roman" w:cs="Times New Roman"/>
          <w:sz w:val="32"/>
        </w:rPr>
      </w:pPr>
      <w:r>
        <w:rPr>
          <w:rFonts w:ascii="Times New Roman" w:eastAsia="仿宋_GB2312" w:hAnsi="Times New Roman" w:cs="Times New Roman" w:hint="eastAsia"/>
          <w:sz w:val="32"/>
        </w:rPr>
        <w:lastRenderedPageBreak/>
        <w:t>建立健全质量保障体系。以保障和提高教学质量为目标，运用系统方法，依靠必要的组织结构，统筹考虑影响教学质量的各主要因素，结合教学诊断与改进、质量年报等职业院校自主保证人才培养质量的工作，统筹管理学校各部门、各环节的教学质量管理活动，形成任务、职责、权限明确，相互协调、相互促进的质量管理有机整体。</w:t>
      </w:r>
      <w:bookmarkEnd w:id="40"/>
      <w:bookmarkEnd w:id="41"/>
    </w:p>
    <w:p w14:paraId="7FC037ED" w14:textId="21F782AC" w:rsidR="006B0E4E" w:rsidRPr="006B0E4E" w:rsidRDefault="00C0516F" w:rsidP="007E549D">
      <w:pPr>
        <w:keepNext/>
        <w:keepLines/>
        <w:adjustRightInd w:val="0"/>
        <w:snapToGrid w:val="0"/>
        <w:spacing w:beforeLines="50" w:before="156" w:afterLines="50" w:after="156" w:line="560" w:lineRule="exact"/>
        <w:ind w:firstLineChars="200" w:firstLine="640"/>
        <w:outlineLvl w:val="0"/>
        <w:rPr>
          <w:rFonts w:ascii="Times New Roman" w:eastAsia="黑体" w:hAnsi="Times New Roman" w:cs="Times New Roman"/>
          <w:bCs/>
          <w:kern w:val="44"/>
          <w:sz w:val="32"/>
          <w:szCs w:val="44"/>
        </w:rPr>
      </w:pPr>
      <w:r>
        <w:rPr>
          <w:rFonts w:ascii="Times New Roman" w:eastAsia="黑体" w:hAnsi="Times New Roman" w:cs="Times New Roman" w:hint="eastAsia"/>
          <w:bCs/>
          <w:kern w:val="44"/>
          <w:sz w:val="32"/>
          <w:szCs w:val="44"/>
        </w:rPr>
        <w:t>九</w:t>
      </w:r>
      <w:r w:rsidR="006B0E4E" w:rsidRPr="006B0E4E">
        <w:rPr>
          <w:rFonts w:ascii="Times New Roman" w:eastAsia="黑体" w:hAnsi="Times New Roman" w:cs="Times New Roman" w:hint="eastAsia"/>
          <w:bCs/>
          <w:kern w:val="44"/>
          <w:sz w:val="32"/>
          <w:szCs w:val="44"/>
        </w:rPr>
        <w:t>、毕业要求</w:t>
      </w:r>
      <w:bookmarkEnd w:id="38"/>
    </w:p>
    <w:p w14:paraId="18F30B29" w14:textId="77777777" w:rsidR="007E549D" w:rsidRDefault="007E549D" w:rsidP="007E549D">
      <w:pPr>
        <w:adjustRightInd w:val="0"/>
        <w:snapToGrid w:val="0"/>
        <w:spacing w:line="560" w:lineRule="exact"/>
        <w:ind w:firstLineChars="200" w:firstLine="640"/>
        <w:rPr>
          <w:rFonts w:ascii="Times New Roman" w:eastAsia="仿宋_GB2312" w:hAnsi="Times New Roman" w:cs="Times New Roman"/>
          <w:sz w:val="32"/>
        </w:rPr>
      </w:pPr>
      <w:r>
        <w:rPr>
          <w:rFonts w:ascii="Times New Roman" w:eastAsia="仿宋_GB2312" w:hAnsi="Times New Roman" w:cs="Times New Roman" w:hint="eastAsia"/>
          <w:sz w:val="32"/>
        </w:rPr>
        <w:t>本专业学生在校期间除思想品德表现符合要求外，同时应达到以下条件：</w:t>
      </w:r>
    </w:p>
    <w:p w14:paraId="3EFFF2CB" w14:textId="50119A96" w:rsidR="007E549D" w:rsidRDefault="007E549D" w:rsidP="007E549D">
      <w:pPr>
        <w:adjustRightInd w:val="0"/>
        <w:snapToGrid w:val="0"/>
        <w:spacing w:line="560" w:lineRule="exact"/>
        <w:ind w:firstLineChars="200" w:firstLine="640"/>
        <w:rPr>
          <w:rFonts w:ascii="Times New Roman" w:eastAsia="仿宋_GB2312" w:hAnsi="Times New Roman" w:cs="Times New Roman"/>
          <w:sz w:val="32"/>
        </w:rPr>
      </w:pPr>
      <w:r>
        <w:rPr>
          <w:rFonts w:ascii="Times New Roman" w:eastAsia="仿宋_GB2312" w:hAnsi="Times New Roman" w:cs="Times New Roman" w:hint="eastAsia"/>
          <w:sz w:val="32"/>
        </w:rPr>
        <w:t>（一）学生在</w:t>
      </w:r>
      <w:r>
        <w:rPr>
          <w:rFonts w:ascii="Times New Roman" w:eastAsia="仿宋_GB2312" w:hAnsi="Times New Roman" w:cs="Times New Roman" w:hint="eastAsia"/>
          <w:sz w:val="32"/>
        </w:rPr>
        <w:t>5</w:t>
      </w:r>
      <w:r>
        <w:rPr>
          <w:rFonts w:ascii="Times New Roman" w:eastAsia="仿宋_GB2312" w:hAnsi="Times New Roman" w:cs="Times New Roman" w:hint="eastAsia"/>
          <w:sz w:val="32"/>
        </w:rPr>
        <w:t>年的学习年限内，按照专业人才培养方案修</w:t>
      </w:r>
      <w:r w:rsidRPr="00D309C0">
        <w:rPr>
          <w:rFonts w:ascii="Times New Roman" w:eastAsia="仿宋_GB2312" w:hAnsi="Times New Roman" w:cs="Times New Roman" w:hint="eastAsia"/>
          <w:sz w:val="32"/>
        </w:rPr>
        <w:t>满</w:t>
      </w:r>
      <w:r w:rsidR="004E51B4" w:rsidRPr="00D309C0">
        <w:rPr>
          <w:rFonts w:ascii="Times New Roman" w:eastAsia="仿宋_GB2312" w:hAnsi="Times New Roman" w:cs="Times New Roman" w:hint="eastAsia"/>
          <w:sz w:val="32"/>
        </w:rPr>
        <w:t>2</w:t>
      </w:r>
      <w:r w:rsidR="00D309C0" w:rsidRPr="00D309C0">
        <w:rPr>
          <w:rFonts w:ascii="Times New Roman" w:eastAsia="仿宋_GB2312" w:hAnsi="Times New Roman" w:cs="Times New Roman" w:hint="eastAsia"/>
          <w:sz w:val="32"/>
        </w:rPr>
        <w:t>70</w:t>
      </w:r>
      <w:r>
        <w:rPr>
          <w:rFonts w:ascii="Times New Roman" w:eastAsia="仿宋_GB2312" w:hAnsi="Times New Roman" w:cs="Times New Roman" w:hint="eastAsia"/>
          <w:sz w:val="32"/>
        </w:rPr>
        <w:t>学分，完成规定的学习活动。</w:t>
      </w:r>
    </w:p>
    <w:p w14:paraId="321C6E0D" w14:textId="558BB423" w:rsidR="006B0E4E" w:rsidRDefault="007E549D" w:rsidP="007E549D">
      <w:pPr>
        <w:adjustRightInd w:val="0"/>
        <w:snapToGrid w:val="0"/>
        <w:spacing w:line="560" w:lineRule="exact"/>
        <w:ind w:firstLineChars="200" w:firstLine="640"/>
        <w:rPr>
          <w:rFonts w:ascii="Times New Roman" w:eastAsia="仿宋_GB2312" w:hAnsi="Times New Roman" w:cs="Times New Roman"/>
          <w:sz w:val="32"/>
        </w:rPr>
      </w:pPr>
      <w:r>
        <w:rPr>
          <w:rFonts w:ascii="Times New Roman" w:eastAsia="仿宋_GB2312" w:hAnsi="Times New Roman" w:cs="Times New Roman" w:hint="eastAsia"/>
          <w:sz w:val="32"/>
        </w:rPr>
        <w:t>（二）鼓励学生多获取职业技能等级证书或资格证书，</w:t>
      </w:r>
      <w:r w:rsidR="00727962">
        <w:rPr>
          <w:rFonts w:ascii="Times New Roman" w:eastAsia="仿宋_GB2312" w:hAnsi="Times New Roman" w:cs="Times New Roman" w:hint="eastAsia"/>
          <w:sz w:val="32"/>
        </w:rPr>
        <w:t>经学校认定后，</w:t>
      </w:r>
      <w:r>
        <w:rPr>
          <w:rFonts w:ascii="Times New Roman" w:eastAsia="仿宋_GB2312" w:hAnsi="Times New Roman" w:cs="Times New Roman" w:hint="eastAsia"/>
          <w:sz w:val="32"/>
        </w:rPr>
        <w:t>可折换相应的选修课程学分。</w:t>
      </w:r>
    </w:p>
    <w:p w14:paraId="192C5AAF" w14:textId="7A1003C4" w:rsidR="00A60D85" w:rsidRPr="006B0E4E" w:rsidRDefault="004E337E" w:rsidP="004E337E">
      <w:pPr>
        <w:adjustRightInd w:val="0"/>
        <w:snapToGrid w:val="0"/>
        <w:spacing w:line="560" w:lineRule="exact"/>
        <w:jc w:val="center"/>
        <w:rPr>
          <w:rFonts w:ascii="Times New Roman" w:eastAsia="仿宋_GB2312" w:hAnsi="Times New Roman" w:cs="Times New Roman"/>
          <w:sz w:val="32"/>
        </w:rPr>
      </w:pPr>
      <w:r w:rsidRPr="006B0E4E">
        <w:rPr>
          <w:rFonts w:ascii="仿宋_GB2312" w:eastAsia="仿宋_GB2312" w:hAnsi="宋体" w:cs="Times New Roman" w:hint="eastAsia"/>
          <w:b/>
          <w:color w:val="000000"/>
          <w:sz w:val="30"/>
          <w:szCs w:val="30"/>
        </w:rPr>
        <w:t>表</w:t>
      </w:r>
      <w:r>
        <w:rPr>
          <w:rFonts w:ascii="仿宋_GB2312" w:eastAsia="仿宋_GB2312" w:hAnsi="宋体" w:cs="Times New Roman" w:hint="eastAsia"/>
          <w:b/>
          <w:color w:val="000000"/>
          <w:sz w:val="30"/>
          <w:szCs w:val="30"/>
        </w:rPr>
        <w:t>9</w:t>
      </w:r>
      <w:r w:rsidRPr="006B0E4E">
        <w:rPr>
          <w:rFonts w:ascii="仿宋_GB2312" w:eastAsia="仿宋_GB2312" w:hAnsi="宋体" w:cs="Times New Roman" w:hint="eastAsia"/>
          <w:b/>
          <w:color w:val="000000"/>
          <w:sz w:val="30"/>
          <w:szCs w:val="30"/>
        </w:rPr>
        <w:t>：等级证书与职业资格证书参考</w:t>
      </w:r>
    </w:p>
    <w:tbl>
      <w:tblPr>
        <w:tblStyle w:val="1a"/>
        <w:tblW w:w="0" w:type="auto"/>
        <w:tblLook w:val="04A0" w:firstRow="1" w:lastRow="0" w:firstColumn="1" w:lastColumn="0" w:noHBand="0" w:noVBand="1"/>
      </w:tblPr>
      <w:tblGrid>
        <w:gridCol w:w="846"/>
        <w:gridCol w:w="2410"/>
        <w:gridCol w:w="2966"/>
        <w:gridCol w:w="2074"/>
      </w:tblGrid>
      <w:tr w:rsidR="007E549D" w:rsidRPr="006B0E4E" w14:paraId="29EF472D" w14:textId="77777777" w:rsidTr="00FB14F5">
        <w:tc>
          <w:tcPr>
            <w:tcW w:w="846" w:type="dxa"/>
            <w:vAlign w:val="center"/>
          </w:tcPr>
          <w:p w14:paraId="2F36AB03" w14:textId="77777777" w:rsidR="007E549D" w:rsidRPr="004E337E" w:rsidRDefault="007E549D" w:rsidP="007E549D">
            <w:pPr>
              <w:adjustRightInd w:val="0"/>
              <w:snapToGrid w:val="0"/>
              <w:spacing w:beforeLines="50" w:before="156" w:afterLines="50" w:after="156"/>
              <w:jc w:val="center"/>
              <w:rPr>
                <w:b/>
                <w:bCs/>
                <w:sz w:val="28"/>
                <w:lang w:eastAsia="en-US"/>
              </w:rPr>
            </w:pPr>
            <w:bookmarkStart w:id="42" w:name="_Toc135127974"/>
            <w:r w:rsidRPr="004E337E">
              <w:rPr>
                <w:rFonts w:eastAsia="仿宋_GB2312" w:hint="eastAsia"/>
                <w:b/>
                <w:bCs/>
                <w:sz w:val="28"/>
                <w:lang w:eastAsia="en-US"/>
              </w:rPr>
              <w:t>序号</w:t>
            </w:r>
          </w:p>
        </w:tc>
        <w:tc>
          <w:tcPr>
            <w:tcW w:w="2410" w:type="dxa"/>
            <w:vAlign w:val="center"/>
          </w:tcPr>
          <w:p w14:paraId="5F4B5440" w14:textId="77777777" w:rsidR="007E549D" w:rsidRPr="004E337E" w:rsidRDefault="007E549D" w:rsidP="007E549D">
            <w:pPr>
              <w:adjustRightInd w:val="0"/>
              <w:snapToGrid w:val="0"/>
              <w:spacing w:beforeLines="50" w:before="156" w:afterLines="50" w:after="156"/>
              <w:jc w:val="center"/>
              <w:rPr>
                <w:b/>
                <w:bCs/>
                <w:sz w:val="28"/>
                <w:lang w:eastAsia="en-US"/>
              </w:rPr>
            </w:pPr>
            <w:r w:rsidRPr="004E337E">
              <w:rPr>
                <w:rFonts w:eastAsia="仿宋_GB2312" w:hint="eastAsia"/>
                <w:b/>
                <w:bCs/>
                <w:sz w:val="28"/>
                <w:lang w:eastAsia="en-US"/>
              </w:rPr>
              <w:t>考核项目</w:t>
            </w:r>
          </w:p>
        </w:tc>
        <w:tc>
          <w:tcPr>
            <w:tcW w:w="2966" w:type="dxa"/>
            <w:vAlign w:val="center"/>
          </w:tcPr>
          <w:p w14:paraId="67EC03FF" w14:textId="77777777" w:rsidR="007E549D" w:rsidRPr="004E337E" w:rsidRDefault="007E549D" w:rsidP="007E549D">
            <w:pPr>
              <w:adjustRightInd w:val="0"/>
              <w:snapToGrid w:val="0"/>
              <w:spacing w:beforeLines="50" w:before="156" w:afterLines="50" w:after="156"/>
              <w:jc w:val="center"/>
              <w:rPr>
                <w:b/>
                <w:bCs/>
                <w:sz w:val="28"/>
                <w:lang w:eastAsia="en-US"/>
              </w:rPr>
            </w:pPr>
            <w:r w:rsidRPr="004E337E">
              <w:rPr>
                <w:rFonts w:eastAsia="仿宋_GB2312" w:hint="eastAsia"/>
                <w:b/>
                <w:bCs/>
                <w:sz w:val="28"/>
                <w:lang w:eastAsia="en-US"/>
              </w:rPr>
              <w:t>颁证单位</w:t>
            </w:r>
          </w:p>
        </w:tc>
        <w:tc>
          <w:tcPr>
            <w:tcW w:w="2074" w:type="dxa"/>
            <w:vAlign w:val="center"/>
          </w:tcPr>
          <w:p w14:paraId="64624B4A" w14:textId="77777777" w:rsidR="007E549D" w:rsidRPr="004E337E" w:rsidRDefault="007E549D" w:rsidP="007E549D">
            <w:pPr>
              <w:adjustRightInd w:val="0"/>
              <w:snapToGrid w:val="0"/>
              <w:spacing w:beforeLines="50" w:before="156" w:afterLines="50" w:after="156"/>
              <w:jc w:val="center"/>
              <w:rPr>
                <w:b/>
                <w:bCs/>
                <w:sz w:val="28"/>
                <w:lang w:eastAsia="en-US"/>
              </w:rPr>
            </w:pPr>
            <w:r w:rsidRPr="004E337E">
              <w:rPr>
                <w:rFonts w:eastAsia="仿宋_GB2312" w:hint="eastAsia"/>
                <w:b/>
                <w:bCs/>
                <w:sz w:val="28"/>
                <w:lang w:eastAsia="en-US"/>
              </w:rPr>
              <w:t>等级要求</w:t>
            </w:r>
          </w:p>
        </w:tc>
      </w:tr>
      <w:tr w:rsidR="007E549D" w:rsidRPr="006B0E4E" w14:paraId="449CCCFD" w14:textId="77777777" w:rsidTr="00FB14F5">
        <w:tc>
          <w:tcPr>
            <w:tcW w:w="846" w:type="dxa"/>
            <w:vAlign w:val="center"/>
          </w:tcPr>
          <w:p w14:paraId="5B8A5566" w14:textId="77777777" w:rsidR="007E549D" w:rsidRPr="004E337E" w:rsidRDefault="007E549D" w:rsidP="007E549D">
            <w:pPr>
              <w:adjustRightInd w:val="0"/>
              <w:snapToGrid w:val="0"/>
              <w:spacing w:beforeLines="50" w:before="156" w:afterLines="50" w:after="156"/>
              <w:jc w:val="center"/>
              <w:rPr>
                <w:b/>
                <w:bCs/>
                <w:sz w:val="28"/>
                <w:lang w:eastAsia="en-US"/>
              </w:rPr>
            </w:pPr>
            <w:r w:rsidRPr="004E337E">
              <w:rPr>
                <w:rFonts w:eastAsia="仿宋_GB2312" w:hint="eastAsia"/>
                <w:b/>
                <w:bCs/>
                <w:sz w:val="28"/>
                <w:lang w:eastAsia="en-US"/>
              </w:rPr>
              <w:t>1</w:t>
            </w:r>
          </w:p>
        </w:tc>
        <w:tc>
          <w:tcPr>
            <w:tcW w:w="2410" w:type="dxa"/>
            <w:vAlign w:val="center"/>
          </w:tcPr>
          <w:p w14:paraId="64FB11E7" w14:textId="77777777" w:rsidR="007E549D" w:rsidRPr="006B0E4E" w:rsidRDefault="007E549D" w:rsidP="007E549D">
            <w:pPr>
              <w:adjustRightInd w:val="0"/>
              <w:snapToGrid w:val="0"/>
              <w:spacing w:beforeLines="50" w:before="156" w:afterLines="50" w:after="156"/>
              <w:jc w:val="center"/>
              <w:rPr>
                <w:sz w:val="28"/>
                <w:lang w:eastAsia="en-US"/>
              </w:rPr>
            </w:pPr>
            <w:r w:rsidRPr="006B0E4E">
              <w:rPr>
                <w:rFonts w:eastAsia="仿宋_GB2312" w:hint="eastAsia"/>
                <w:sz w:val="28"/>
                <w:lang w:eastAsia="en-US"/>
              </w:rPr>
              <w:t>普通话水平测试</w:t>
            </w:r>
          </w:p>
        </w:tc>
        <w:tc>
          <w:tcPr>
            <w:tcW w:w="2966" w:type="dxa"/>
            <w:vAlign w:val="center"/>
          </w:tcPr>
          <w:p w14:paraId="0EEAC1AF" w14:textId="77777777" w:rsidR="007E549D" w:rsidRPr="006B0E4E" w:rsidRDefault="007E549D" w:rsidP="007E549D">
            <w:pPr>
              <w:adjustRightInd w:val="0"/>
              <w:snapToGrid w:val="0"/>
              <w:spacing w:beforeLines="50" w:before="156" w:afterLines="50" w:after="156"/>
              <w:jc w:val="center"/>
              <w:rPr>
                <w:sz w:val="28"/>
              </w:rPr>
            </w:pPr>
            <w:r w:rsidRPr="006B0E4E">
              <w:rPr>
                <w:rFonts w:eastAsia="仿宋_GB2312" w:hint="eastAsia"/>
                <w:sz w:val="28"/>
              </w:rPr>
              <w:t>山东省语言文字工作委员会</w:t>
            </w:r>
          </w:p>
        </w:tc>
        <w:tc>
          <w:tcPr>
            <w:tcW w:w="2074" w:type="dxa"/>
            <w:vAlign w:val="center"/>
          </w:tcPr>
          <w:p w14:paraId="5F15063A" w14:textId="77777777" w:rsidR="007E549D" w:rsidRPr="006B0E4E" w:rsidRDefault="007E549D" w:rsidP="007E549D">
            <w:pPr>
              <w:adjustRightInd w:val="0"/>
              <w:snapToGrid w:val="0"/>
              <w:spacing w:beforeLines="50" w:before="156" w:afterLines="50" w:after="156"/>
              <w:jc w:val="center"/>
              <w:rPr>
                <w:sz w:val="28"/>
                <w:lang w:eastAsia="en-US"/>
              </w:rPr>
            </w:pPr>
            <w:r w:rsidRPr="006B0E4E">
              <w:rPr>
                <w:rFonts w:eastAsia="仿宋_GB2312" w:hint="eastAsia"/>
                <w:sz w:val="28"/>
                <w:lang w:eastAsia="en-US"/>
              </w:rPr>
              <w:t>二级乙等及以上</w:t>
            </w:r>
          </w:p>
        </w:tc>
      </w:tr>
      <w:tr w:rsidR="007E549D" w:rsidRPr="006B0E4E" w14:paraId="1CAA4BA4" w14:textId="77777777" w:rsidTr="00FB14F5">
        <w:tc>
          <w:tcPr>
            <w:tcW w:w="846" w:type="dxa"/>
            <w:vAlign w:val="center"/>
          </w:tcPr>
          <w:p w14:paraId="4E70F1A8" w14:textId="77777777" w:rsidR="007E549D" w:rsidRPr="004E337E" w:rsidRDefault="007E549D" w:rsidP="007E549D">
            <w:pPr>
              <w:adjustRightInd w:val="0"/>
              <w:snapToGrid w:val="0"/>
              <w:spacing w:beforeLines="50" w:before="156" w:afterLines="50" w:after="156"/>
              <w:jc w:val="center"/>
              <w:rPr>
                <w:b/>
                <w:bCs/>
                <w:sz w:val="28"/>
                <w:lang w:eastAsia="en-US"/>
              </w:rPr>
            </w:pPr>
            <w:r w:rsidRPr="004E337E">
              <w:rPr>
                <w:rFonts w:eastAsia="仿宋_GB2312" w:hint="eastAsia"/>
                <w:b/>
                <w:bCs/>
                <w:sz w:val="28"/>
                <w:lang w:eastAsia="en-US"/>
              </w:rPr>
              <w:t>2</w:t>
            </w:r>
          </w:p>
        </w:tc>
        <w:tc>
          <w:tcPr>
            <w:tcW w:w="2410" w:type="dxa"/>
            <w:vAlign w:val="center"/>
          </w:tcPr>
          <w:p w14:paraId="5DF39B83" w14:textId="77777777" w:rsidR="007E549D" w:rsidRPr="006B0E4E" w:rsidRDefault="007E549D" w:rsidP="007E549D">
            <w:pPr>
              <w:adjustRightInd w:val="0"/>
              <w:snapToGrid w:val="0"/>
              <w:spacing w:beforeLines="50" w:before="156" w:afterLines="50" w:after="156"/>
              <w:jc w:val="center"/>
              <w:rPr>
                <w:sz w:val="28"/>
                <w:lang w:eastAsia="en-US"/>
              </w:rPr>
            </w:pPr>
            <w:r>
              <w:rPr>
                <w:rFonts w:eastAsia="仿宋_GB2312" w:hint="eastAsia"/>
                <w:sz w:val="28"/>
              </w:rPr>
              <w:t>CAD</w:t>
            </w:r>
            <w:r>
              <w:rPr>
                <w:rFonts w:eastAsia="仿宋_GB2312" w:hint="eastAsia"/>
                <w:sz w:val="28"/>
              </w:rPr>
              <w:t>绘图员</w:t>
            </w:r>
          </w:p>
        </w:tc>
        <w:tc>
          <w:tcPr>
            <w:tcW w:w="2966" w:type="dxa"/>
            <w:vAlign w:val="center"/>
          </w:tcPr>
          <w:p w14:paraId="65A1D67E" w14:textId="77777777" w:rsidR="007E549D" w:rsidRPr="006B0E4E" w:rsidRDefault="007E549D" w:rsidP="007E549D">
            <w:pPr>
              <w:adjustRightInd w:val="0"/>
              <w:snapToGrid w:val="0"/>
              <w:spacing w:beforeLines="50" w:before="156" w:afterLines="50" w:after="156"/>
              <w:jc w:val="center"/>
              <w:rPr>
                <w:sz w:val="28"/>
              </w:rPr>
            </w:pPr>
            <w:r>
              <w:rPr>
                <w:rFonts w:hint="eastAsia"/>
                <w:sz w:val="28"/>
              </w:rPr>
              <w:t>\</w:t>
            </w:r>
          </w:p>
        </w:tc>
        <w:tc>
          <w:tcPr>
            <w:tcW w:w="2074" w:type="dxa"/>
            <w:vAlign w:val="center"/>
          </w:tcPr>
          <w:p w14:paraId="0CAE7AD1" w14:textId="77777777" w:rsidR="007E549D" w:rsidRPr="006B0E4E" w:rsidRDefault="007E549D" w:rsidP="007E549D">
            <w:pPr>
              <w:adjustRightInd w:val="0"/>
              <w:snapToGrid w:val="0"/>
              <w:spacing w:beforeLines="50" w:before="156" w:afterLines="50" w:after="156"/>
              <w:jc w:val="center"/>
              <w:rPr>
                <w:sz w:val="28"/>
              </w:rPr>
            </w:pPr>
            <w:r w:rsidRPr="001F4769">
              <w:rPr>
                <w:rFonts w:eastAsia="仿宋_GB2312" w:hint="eastAsia"/>
                <w:sz w:val="28"/>
              </w:rPr>
              <w:t>专业二级认证证书</w:t>
            </w:r>
            <w:r>
              <w:rPr>
                <w:rFonts w:eastAsia="仿宋_GB2312" w:hint="eastAsia"/>
                <w:sz w:val="28"/>
              </w:rPr>
              <w:t>及以上</w:t>
            </w:r>
          </w:p>
        </w:tc>
      </w:tr>
      <w:tr w:rsidR="007E549D" w:rsidRPr="001F4769" w14:paraId="27897B0D" w14:textId="77777777" w:rsidTr="00FB14F5">
        <w:tc>
          <w:tcPr>
            <w:tcW w:w="846" w:type="dxa"/>
            <w:vAlign w:val="center"/>
          </w:tcPr>
          <w:p w14:paraId="4C249065" w14:textId="77777777" w:rsidR="007E549D" w:rsidRPr="004E337E" w:rsidRDefault="007E549D" w:rsidP="007E549D">
            <w:pPr>
              <w:adjustRightInd w:val="0"/>
              <w:snapToGrid w:val="0"/>
              <w:spacing w:beforeLines="50" w:before="156" w:afterLines="50" w:after="156"/>
              <w:jc w:val="center"/>
              <w:rPr>
                <w:b/>
                <w:bCs/>
                <w:sz w:val="28"/>
                <w:lang w:eastAsia="en-US"/>
              </w:rPr>
            </w:pPr>
            <w:r w:rsidRPr="004E337E">
              <w:rPr>
                <w:rFonts w:eastAsia="仿宋_GB2312" w:hint="eastAsia"/>
                <w:b/>
                <w:bCs/>
                <w:sz w:val="28"/>
                <w:lang w:eastAsia="en-US"/>
              </w:rPr>
              <w:t>3</w:t>
            </w:r>
          </w:p>
        </w:tc>
        <w:tc>
          <w:tcPr>
            <w:tcW w:w="2410" w:type="dxa"/>
            <w:vAlign w:val="center"/>
          </w:tcPr>
          <w:p w14:paraId="31C446E9" w14:textId="77777777" w:rsidR="007E549D" w:rsidRPr="006B0E4E" w:rsidRDefault="007E549D" w:rsidP="007E549D">
            <w:pPr>
              <w:adjustRightInd w:val="0"/>
              <w:snapToGrid w:val="0"/>
              <w:spacing w:beforeLines="50" w:before="156" w:afterLines="50" w:after="156"/>
              <w:jc w:val="center"/>
              <w:rPr>
                <w:sz w:val="28"/>
                <w:lang w:eastAsia="en-US"/>
              </w:rPr>
            </w:pPr>
            <w:r w:rsidRPr="006B0E4E">
              <w:rPr>
                <w:rFonts w:eastAsia="仿宋_GB2312" w:hint="eastAsia"/>
                <w:sz w:val="28"/>
                <w:lang w:eastAsia="en-US"/>
              </w:rPr>
              <w:t>计算机等级考试</w:t>
            </w:r>
          </w:p>
        </w:tc>
        <w:tc>
          <w:tcPr>
            <w:tcW w:w="2966" w:type="dxa"/>
            <w:vAlign w:val="center"/>
          </w:tcPr>
          <w:p w14:paraId="51E138C7" w14:textId="77777777" w:rsidR="007E549D" w:rsidRPr="006B0E4E" w:rsidRDefault="007E549D" w:rsidP="007E549D">
            <w:pPr>
              <w:adjustRightInd w:val="0"/>
              <w:snapToGrid w:val="0"/>
              <w:spacing w:beforeLines="50" w:before="156" w:afterLines="50" w:after="156"/>
              <w:jc w:val="center"/>
              <w:rPr>
                <w:sz w:val="28"/>
                <w:lang w:eastAsia="en-US"/>
              </w:rPr>
            </w:pPr>
            <w:r w:rsidRPr="006B0E4E">
              <w:rPr>
                <w:rFonts w:eastAsia="仿宋_GB2312" w:hint="eastAsia"/>
                <w:sz w:val="28"/>
                <w:lang w:eastAsia="en-US"/>
              </w:rPr>
              <w:t>教育部考试中心</w:t>
            </w:r>
          </w:p>
        </w:tc>
        <w:tc>
          <w:tcPr>
            <w:tcW w:w="2074" w:type="dxa"/>
            <w:vAlign w:val="center"/>
          </w:tcPr>
          <w:p w14:paraId="484C05DB" w14:textId="77777777" w:rsidR="007E549D" w:rsidRPr="001F4769" w:rsidRDefault="007E549D" w:rsidP="007E549D">
            <w:pPr>
              <w:adjustRightInd w:val="0"/>
              <w:snapToGrid w:val="0"/>
              <w:spacing w:beforeLines="50" w:before="156" w:afterLines="50" w:after="156"/>
              <w:jc w:val="center"/>
              <w:rPr>
                <w:sz w:val="28"/>
                <w:highlight w:val="yellow"/>
                <w:lang w:eastAsia="en-US"/>
              </w:rPr>
            </w:pPr>
            <w:r w:rsidRPr="006B0E4E">
              <w:rPr>
                <w:rFonts w:eastAsia="仿宋_GB2312" w:hint="eastAsia"/>
                <w:sz w:val="28"/>
                <w:lang w:eastAsia="en-US"/>
              </w:rPr>
              <w:t>二级及以上</w:t>
            </w:r>
          </w:p>
        </w:tc>
      </w:tr>
      <w:tr w:rsidR="007E549D" w:rsidRPr="006B0E4E" w14:paraId="4B22531E" w14:textId="77777777" w:rsidTr="00FB14F5">
        <w:tc>
          <w:tcPr>
            <w:tcW w:w="846" w:type="dxa"/>
            <w:vAlign w:val="center"/>
          </w:tcPr>
          <w:p w14:paraId="6042690E" w14:textId="77777777" w:rsidR="007E549D" w:rsidRPr="004E337E" w:rsidRDefault="007E549D" w:rsidP="007E549D">
            <w:pPr>
              <w:adjustRightInd w:val="0"/>
              <w:snapToGrid w:val="0"/>
              <w:spacing w:beforeLines="50" w:before="156" w:afterLines="50" w:after="156"/>
              <w:jc w:val="center"/>
              <w:rPr>
                <w:b/>
                <w:bCs/>
                <w:sz w:val="28"/>
                <w:lang w:eastAsia="en-US"/>
              </w:rPr>
            </w:pPr>
            <w:r w:rsidRPr="004E337E">
              <w:rPr>
                <w:rFonts w:eastAsia="仿宋_GB2312" w:hint="eastAsia"/>
                <w:b/>
                <w:bCs/>
                <w:sz w:val="28"/>
                <w:lang w:eastAsia="en-US"/>
              </w:rPr>
              <w:t>4</w:t>
            </w:r>
          </w:p>
        </w:tc>
        <w:tc>
          <w:tcPr>
            <w:tcW w:w="2410" w:type="dxa"/>
            <w:vAlign w:val="center"/>
          </w:tcPr>
          <w:p w14:paraId="6EC514ED" w14:textId="77777777" w:rsidR="007E549D" w:rsidRPr="006B0E4E" w:rsidRDefault="007E549D" w:rsidP="007E549D">
            <w:pPr>
              <w:adjustRightInd w:val="0"/>
              <w:snapToGrid w:val="0"/>
              <w:spacing w:beforeLines="50" w:before="156" w:afterLines="50" w:after="156"/>
              <w:jc w:val="center"/>
              <w:rPr>
                <w:sz w:val="28"/>
              </w:rPr>
            </w:pPr>
            <w:r w:rsidRPr="006B0E4E">
              <w:rPr>
                <w:rFonts w:eastAsia="仿宋_GB2312" w:hint="eastAsia"/>
                <w:sz w:val="28"/>
                <w:lang w:eastAsia="en-US"/>
              </w:rPr>
              <w:t>全国英语等级考试</w:t>
            </w:r>
          </w:p>
        </w:tc>
        <w:tc>
          <w:tcPr>
            <w:tcW w:w="2966" w:type="dxa"/>
            <w:vAlign w:val="center"/>
          </w:tcPr>
          <w:p w14:paraId="19C0B5F2" w14:textId="77777777" w:rsidR="007E549D" w:rsidRPr="008F0363" w:rsidRDefault="007E549D" w:rsidP="007E549D">
            <w:pPr>
              <w:adjustRightInd w:val="0"/>
              <w:snapToGrid w:val="0"/>
              <w:spacing w:beforeLines="50" w:before="156" w:afterLines="50" w:after="156"/>
              <w:jc w:val="center"/>
              <w:rPr>
                <w:sz w:val="28"/>
              </w:rPr>
            </w:pPr>
            <w:r w:rsidRPr="008F0363">
              <w:rPr>
                <w:rFonts w:eastAsia="仿宋_GB2312" w:hint="eastAsia"/>
                <w:sz w:val="28"/>
                <w:lang w:eastAsia="en-US"/>
              </w:rPr>
              <w:t>教育部</w:t>
            </w:r>
          </w:p>
        </w:tc>
        <w:tc>
          <w:tcPr>
            <w:tcW w:w="2074" w:type="dxa"/>
            <w:vAlign w:val="center"/>
          </w:tcPr>
          <w:p w14:paraId="1110C355" w14:textId="77777777" w:rsidR="007E549D" w:rsidRPr="008F0363" w:rsidRDefault="007E549D" w:rsidP="007E549D">
            <w:pPr>
              <w:adjustRightInd w:val="0"/>
              <w:snapToGrid w:val="0"/>
              <w:spacing w:beforeLines="50" w:before="156" w:afterLines="50" w:after="156"/>
              <w:jc w:val="center"/>
              <w:rPr>
                <w:sz w:val="28"/>
              </w:rPr>
            </w:pPr>
            <w:r w:rsidRPr="008F0363">
              <w:rPr>
                <w:rFonts w:eastAsia="仿宋_GB2312" w:hint="eastAsia"/>
                <w:sz w:val="28"/>
                <w:lang w:eastAsia="en-US"/>
              </w:rPr>
              <w:t>四、六级</w:t>
            </w:r>
          </w:p>
        </w:tc>
      </w:tr>
    </w:tbl>
    <w:p w14:paraId="3A0186C8" w14:textId="6EFBB172" w:rsidR="006B0E4E" w:rsidRPr="006B0E4E" w:rsidRDefault="006B0E4E" w:rsidP="006B0E4E">
      <w:pPr>
        <w:keepNext/>
        <w:keepLines/>
        <w:adjustRightInd w:val="0"/>
        <w:snapToGrid w:val="0"/>
        <w:spacing w:beforeLines="50" w:before="156" w:afterLines="50" w:after="156" w:line="560" w:lineRule="exact"/>
        <w:ind w:firstLineChars="200" w:firstLine="640"/>
        <w:outlineLvl w:val="0"/>
        <w:rPr>
          <w:rFonts w:ascii="Times New Roman" w:eastAsia="黑体" w:hAnsi="Times New Roman" w:cs="Times New Roman"/>
          <w:bCs/>
          <w:kern w:val="44"/>
          <w:sz w:val="32"/>
          <w:szCs w:val="44"/>
        </w:rPr>
      </w:pPr>
      <w:r w:rsidRPr="006B0E4E">
        <w:rPr>
          <w:rFonts w:ascii="Times New Roman" w:eastAsia="黑体" w:hAnsi="Times New Roman" w:cs="Times New Roman" w:hint="eastAsia"/>
          <w:bCs/>
          <w:kern w:val="44"/>
          <w:sz w:val="32"/>
          <w:szCs w:val="44"/>
        </w:rPr>
        <w:lastRenderedPageBreak/>
        <w:t>十、继续专业学习深造建议</w:t>
      </w:r>
      <w:bookmarkEnd w:id="42"/>
    </w:p>
    <w:p w14:paraId="738A41EC" w14:textId="77777777" w:rsidR="007E549D" w:rsidRDefault="007E549D" w:rsidP="007E549D">
      <w:pPr>
        <w:adjustRightInd w:val="0"/>
        <w:snapToGrid w:val="0"/>
        <w:spacing w:line="560" w:lineRule="exact"/>
        <w:ind w:firstLineChars="200" w:firstLine="640"/>
        <w:rPr>
          <w:rFonts w:ascii="Times New Roman" w:eastAsia="仿宋_GB2312" w:hAnsi="Times New Roman" w:cs="Times New Roman"/>
          <w:sz w:val="32"/>
        </w:rPr>
      </w:pPr>
      <w:r>
        <w:rPr>
          <w:rFonts w:ascii="Times New Roman" w:eastAsia="仿宋_GB2312" w:hAnsi="Times New Roman" w:cs="Times New Roman" w:hint="eastAsia"/>
          <w:sz w:val="32"/>
        </w:rPr>
        <w:t>为体现终身学习理念，明确本专业毕业生继续学习的渠道和接受更高层次教育的专业面向。</w:t>
      </w:r>
    </w:p>
    <w:p w14:paraId="74ED09B5" w14:textId="1A0FE091" w:rsidR="006B0E4E" w:rsidRPr="006B0E4E" w:rsidRDefault="007E549D" w:rsidP="007E549D">
      <w:pPr>
        <w:adjustRightInd w:val="0"/>
        <w:snapToGrid w:val="0"/>
        <w:spacing w:line="560" w:lineRule="exact"/>
        <w:ind w:firstLineChars="200" w:firstLine="640"/>
        <w:rPr>
          <w:rFonts w:ascii="Times New Roman" w:eastAsia="仿宋_GB2312" w:hAnsi="Times New Roman" w:cs="Times New Roman"/>
          <w:sz w:val="32"/>
        </w:rPr>
      </w:pPr>
      <w:r>
        <w:rPr>
          <w:rFonts w:ascii="Times New Roman" w:eastAsia="仿宋_GB2312" w:hAnsi="Times New Roman" w:cs="Times New Roman" w:hint="eastAsia"/>
          <w:sz w:val="32"/>
        </w:rPr>
        <w:t>本科：环境工程专业、环境科学专业、环境科学与工程专业、环境生态工程专业、环保设备工程专业、资源环境科学专业、给排水科学与工程专业。</w:t>
      </w:r>
    </w:p>
    <w:p w14:paraId="57C7E54C" w14:textId="4F14DC2F" w:rsidR="006C69D9" w:rsidRDefault="006C69D9" w:rsidP="0068185F">
      <w:pPr>
        <w:snapToGrid w:val="0"/>
        <w:spacing w:line="560" w:lineRule="exact"/>
      </w:pPr>
    </w:p>
    <w:p w14:paraId="385A1767" w14:textId="6E26C874" w:rsidR="00A177C7" w:rsidRPr="004262B8" w:rsidRDefault="00A177C7" w:rsidP="004262B8">
      <w:pPr>
        <w:widowControl/>
        <w:jc w:val="left"/>
        <w:sectPr w:rsidR="00A177C7" w:rsidRPr="004262B8" w:rsidSect="0068185F">
          <w:pgSz w:w="11906" w:h="16838"/>
          <w:pgMar w:top="1440" w:right="1800" w:bottom="1440" w:left="1800" w:header="851" w:footer="992" w:gutter="0"/>
          <w:cols w:space="425"/>
          <w:docGrid w:type="lines" w:linePitch="312"/>
        </w:sectPr>
      </w:pPr>
    </w:p>
    <w:p w14:paraId="4286C721" w14:textId="77777777" w:rsidR="006C69D9" w:rsidRPr="00A177C7" w:rsidRDefault="006C69D9" w:rsidP="007E549D">
      <w:pPr>
        <w:snapToGrid w:val="0"/>
        <w:spacing w:line="560" w:lineRule="exact"/>
        <w:rPr>
          <w:rFonts w:ascii="Times New Roman" w:eastAsia="仿宋_GB2312" w:hAnsi="Times New Roman"/>
        </w:rPr>
      </w:pPr>
    </w:p>
    <w:sectPr w:rsidR="006C69D9" w:rsidRPr="00A177C7" w:rsidSect="00A177C7">
      <w:type w:val="continuous"/>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6D56DA" w14:textId="77777777" w:rsidR="00E46D60" w:rsidRDefault="00E46D60" w:rsidP="00120A7D">
      <w:r>
        <w:separator/>
      </w:r>
    </w:p>
  </w:endnote>
  <w:endnote w:type="continuationSeparator" w:id="0">
    <w:p w14:paraId="5C3700CB" w14:textId="77777777" w:rsidR="00E46D60" w:rsidRDefault="00E46D60" w:rsidP="00120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0F9ED" w14:textId="77777777" w:rsidR="00574DC0" w:rsidRDefault="00574DC0">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744668"/>
      <w:docPartObj>
        <w:docPartGallery w:val="Page Numbers (Bottom of Page)"/>
        <w:docPartUnique/>
      </w:docPartObj>
    </w:sdtPr>
    <w:sdtContent>
      <w:p w14:paraId="723369D2" w14:textId="07E52BB7" w:rsidR="00574DC0" w:rsidRDefault="00574DC0">
        <w:pPr>
          <w:pStyle w:val="a5"/>
          <w:ind w:firstLine="360"/>
          <w:jc w:val="center"/>
        </w:pPr>
        <w:r>
          <w:fldChar w:fldCharType="begin"/>
        </w:r>
        <w:r>
          <w:instrText>PAGE   \* MERGEFORMAT</w:instrText>
        </w:r>
        <w:r>
          <w:fldChar w:fldCharType="separate"/>
        </w:r>
        <w:r w:rsidR="007B23FC" w:rsidRPr="007B23FC">
          <w:rPr>
            <w:noProof/>
            <w:lang w:val="zh-CN"/>
          </w:rPr>
          <w:t>44</w:t>
        </w:r>
        <w:r>
          <w:fldChar w:fldCharType="end"/>
        </w:r>
      </w:p>
    </w:sdtContent>
  </w:sdt>
  <w:p w14:paraId="396F8FC8" w14:textId="77777777" w:rsidR="00574DC0" w:rsidRDefault="00574DC0">
    <w:pPr>
      <w:spacing w:line="200" w:lineRule="exact"/>
      <w:ind w:firstLine="40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7A01C" w14:textId="77777777" w:rsidR="00574DC0" w:rsidRDefault="00574DC0">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F4584F" w14:textId="77777777" w:rsidR="00E46D60" w:rsidRDefault="00E46D60" w:rsidP="00120A7D">
      <w:r>
        <w:separator/>
      </w:r>
    </w:p>
  </w:footnote>
  <w:footnote w:type="continuationSeparator" w:id="0">
    <w:p w14:paraId="2A16074A" w14:textId="77777777" w:rsidR="00E46D60" w:rsidRDefault="00E46D60" w:rsidP="00120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E920B" w14:textId="77777777" w:rsidR="00574DC0" w:rsidRDefault="00574DC0">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A5472" w14:textId="77777777" w:rsidR="00574DC0" w:rsidRDefault="00574DC0">
    <w:pPr>
      <w:pStyle w:val="a3"/>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988CF" w14:textId="77777777" w:rsidR="00574DC0" w:rsidRDefault="00574DC0" w:rsidP="00893A15">
    <w:pPr>
      <w:pStyle w:val="a3"/>
      <w:pBdr>
        <w:bottom w:val="none" w:sz="0" w:space="0" w:color="auto"/>
      </w:pBdr>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6D72D" w14:textId="77777777" w:rsidR="00574DC0" w:rsidRDefault="00574DC0" w:rsidP="00893A15">
    <w:pPr>
      <w:pStyle w:val="a3"/>
      <w:pBdr>
        <w:bottom w:val="none" w:sz="0" w:space="0" w:color="auto"/>
      </w:pBdr>
      <w:ind w:firstLine="4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A058B"/>
    <w:multiLevelType w:val="multilevel"/>
    <w:tmpl w:val="C3F0445A"/>
    <w:lvl w:ilvl="0">
      <w:start w:val="1"/>
      <w:numFmt w:val="decimal"/>
      <w:lvlText w:val="%1."/>
      <w:lvlJc w:val="left"/>
      <w:pPr>
        <w:tabs>
          <w:tab w:val="num" w:pos="586"/>
        </w:tabs>
        <w:ind w:left="586" w:hanging="360"/>
      </w:pPr>
    </w:lvl>
    <w:lvl w:ilvl="1" w:tentative="1">
      <w:start w:val="1"/>
      <w:numFmt w:val="decimal"/>
      <w:lvlText w:val="%2."/>
      <w:lvlJc w:val="left"/>
      <w:pPr>
        <w:tabs>
          <w:tab w:val="num" w:pos="1306"/>
        </w:tabs>
        <w:ind w:left="1306" w:hanging="360"/>
      </w:pPr>
    </w:lvl>
    <w:lvl w:ilvl="2" w:tentative="1">
      <w:start w:val="1"/>
      <w:numFmt w:val="decimal"/>
      <w:lvlText w:val="%3."/>
      <w:lvlJc w:val="left"/>
      <w:pPr>
        <w:tabs>
          <w:tab w:val="num" w:pos="2026"/>
        </w:tabs>
        <w:ind w:left="2026" w:hanging="360"/>
      </w:pPr>
    </w:lvl>
    <w:lvl w:ilvl="3" w:tentative="1">
      <w:start w:val="1"/>
      <w:numFmt w:val="decimal"/>
      <w:lvlText w:val="%4."/>
      <w:lvlJc w:val="left"/>
      <w:pPr>
        <w:tabs>
          <w:tab w:val="num" w:pos="2746"/>
        </w:tabs>
        <w:ind w:left="2746" w:hanging="360"/>
      </w:pPr>
    </w:lvl>
    <w:lvl w:ilvl="4" w:tentative="1">
      <w:start w:val="1"/>
      <w:numFmt w:val="decimal"/>
      <w:lvlText w:val="%5."/>
      <w:lvlJc w:val="left"/>
      <w:pPr>
        <w:tabs>
          <w:tab w:val="num" w:pos="3466"/>
        </w:tabs>
        <w:ind w:left="3466" w:hanging="360"/>
      </w:pPr>
    </w:lvl>
    <w:lvl w:ilvl="5" w:tentative="1">
      <w:start w:val="1"/>
      <w:numFmt w:val="decimal"/>
      <w:lvlText w:val="%6."/>
      <w:lvlJc w:val="left"/>
      <w:pPr>
        <w:tabs>
          <w:tab w:val="num" w:pos="4186"/>
        </w:tabs>
        <w:ind w:left="4186" w:hanging="360"/>
      </w:pPr>
    </w:lvl>
    <w:lvl w:ilvl="6" w:tentative="1">
      <w:start w:val="1"/>
      <w:numFmt w:val="decimal"/>
      <w:lvlText w:val="%7."/>
      <w:lvlJc w:val="left"/>
      <w:pPr>
        <w:tabs>
          <w:tab w:val="num" w:pos="4906"/>
        </w:tabs>
        <w:ind w:left="4906" w:hanging="360"/>
      </w:pPr>
    </w:lvl>
    <w:lvl w:ilvl="7" w:tentative="1">
      <w:start w:val="1"/>
      <w:numFmt w:val="decimal"/>
      <w:lvlText w:val="%8."/>
      <w:lvlJc w:val="left"/>
      <w:pPr>
        <w:tabs>
          <w:tab w:val="num" w:pos="5626"/>
        </w:tabs>
        <w:ind w:left="5626" w:hanging="360"/>
      </w:pPr>
    </w:lvl>
    <w:lvl w:ilvl="8" w:tentative="1">
      <w:start w:val="1"/>
      <w:numFmt w:val="decimal"/>
      <w:lvlText w:val="%9."/>
      <w:lvlJc w:val="left"/>
      <w:pPr>
        <w:tabs>
          <w:tab w:val="num" w:pos="6346"/>
        </w:tabs>
        <w:ind w:left="6346" w:hanging="360"/>
      </w:pPr>
    </w:lvl>
  </w:abstractNum>
  <w:abstractNum w:abstractNumId="1" w15:restartNumberingAfterBreak="0">
    <w:nsid w:val="15687CF4"/>
    <w:multiLevelType w:val="hybridMultilevel"/>
    <w:tmpl w:val="25F48930"/>
    <w:lvl w:ilvl="0" w:tplc="4AFE42C6">
      <w:start w:val="1"/>
      <w:numFmt w:val="decimal"/>
      <w:lvlText w:val="%1."/>
      <w:lvlJc w:val="left"/>
      <w:pPr>
        <w:ind w:left="970" w:hanging="33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2" w15:restartNumberingAfterBreak="0">
    <w:nsid w:val="15E77FDF"/>
    <w:multiLevelType w:val="hybridMultilevel"/>
    <w:tmpl w:val="DD660FDC"/>
    <w:lvl w:ilvl="0" w:tplc="3DB0E1C4">
      <w:start w:val="1"/>
      <w:numFmt w:val="decimal"/>
      <w:lvlText w:val="%1."/>
      <w:lvlJc w:val="left"/>
      <w:pPr>
        <w:ind w:left="1000" w:hanging="36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3" w15:restartNumberingAfterBreak="0">
    <w:nsid w:val="276050CE"/>
    <w:multiLevelType w:val="hybridMultilevel"/>
    <w:tmpl w:val="DA18530A"/>
    <w:lvl w:ilvl="0" w:tplc="447E1A42">
      <w:start w:val="1"/>
      <w:numFmt w:val="japaneseCounting"/>
      <w:lvlText w:val="（%1）"/>
      <w:lvlJc w:val="left"/>
      <w:pPr>
        <w:ind w:left="828" w:hanging="828"/>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0282C70"/>
    <w:multiLevelType w:val="multilevel"/>
    <w:tmpl w:val="F286C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C400D2"/>
    <w:multiLevelType w:val="hybridMultilevel"/>
    <w:tmpl w:val="E9DAED40"/>
    <w:lvl w:ilvl="0" w:tplc="902EA7C0">
      <w:start w:val="1"/>
      <w:numFmt w:val="japaneseCounting"/>
      <w:lvlText w:val="（%1）"/>
      <w:lvlJc w:val="left"/>
      <w:pPr>
        <w:ind w:left="1415" w:hanging="855"/>
      </w:pPr>
      <w:rPr>
        <w:rFonts w:hint="default"/>
      </w:r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abstractNum w:abstractNumId="6" w15:restartNumberingAfterBreak="0">
    <w:nsid w:val="380D0E1D"/>
    <w:multiLevelType w:val="hybridMultilevel"/>
    <w:tmpl w:val="7FEE4C82"/>
    <w:lvl w:ilvl="0" w:tplc="64581A90">
      <w:start w:val="1"/>
      <w:numFmt w:val="japaneseCounting"/>
      <w:lvlText w:val="（%1）"/>
      <w:lvlJc w:val="left"/>
      <w:pPr>
        <w:ind w:left="1585" w:hanging="945"/>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7" w15:restartNumberingAfterBreak="0">
    <w:nsid w:val="39787008"/>
    <w:multiLevelType w:val="hybridMultilevel"/>
    <w:tmpl w:val="00FAB18E"/>
    <w:lvl w:ilvl="0" w:tplc="848688E4">
      <w:start w:val="1"/>
      <w:numFmt w:val="japaneseCounting"/>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15:restartNumberingAfterBreak="0">
    <w:nsid w:val="402B7808"/>
    <w:multiLevelType w:val="hybridMultilevel"/>
    <w:tmpl w:val="38EABCF8"/>
    <w:lvl w:ilvl="0" w:tplc="B2C0094E">
      <w:start w:val="1"/>
      <w:numFmt w:val="decimal"/>
      <w:lvlText w:val="%1."/>
      <w:lvlJc w:val="left"/>
      <w:pPr>
        <w:ind w:left="1000" w:hanging="36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9" w15:restartNumberingAfterBreak="0">
    <w:nsid w:val="411F0B1F"/>
    <w:multiLevelType w:val="multilevel"/>
    <w:tmpl w:val="411F0B1F"/>
    <w:lvl w:ilvl="0">
      <w:start w:val="1"/>
      <w:numFmt w:val="decimal"/>
      <w:lvlText w:val="%1."/>
      <w:lvlJc w:val="left"/>
      <w:pPr>
        <w:ind w:left="680" w:hanging="360"/>
      </w:pPr>
      <w:rPr>
        <w:rFonts w:hint="default"/>
      </w:rPr>
    </w:lvl>
    <w:lvl w:ilvl="1">
      <w:start w:val="1"/>
      <w:numFmt w:val="lowerLetter"/>
      <w:lvlText w:val="%2)"/>
      <w:lvlJc w:val="left"/>
      <w:pPr>
        <w:ind w:left="1160" w:hanging="420"/>
      </w:pPr>
    </w:lvl>
    <w:lvl w:ilvl="2">
      <w:start w:val="1"/>
      <w:numFmt w:val="lowerRoman"/>
      <w:lvlText w:val="%3."/>
      <w:lvlJc w:val="right"/>
      <w:pPr>
        <w:ind w:left="1580" w:hanging="420"/>
      </w:pPr>
    </w:lvl>
    <w:lvl w:ilvl="3">
      <w:start w:val="1"/>
      <w:numFmt w:val="decimal"/>
      <w:lvlText w:val="%4."/>
      <w:lvlJc w:val="left"/>
      <w:pPr>
        <w:ind w:left="2000" w:hanging="420"/>
      </w:pPr>
    </w:lvl>
    <w:lvl w:ilvl="4">
      <w:start w:val="1"/>
      <w:numFmt w:val="lowerLetter"/>
      <w:lvlText w:val="%5)"/>
      <w:lvlJc w:val="left"/>
      <w:pPr>
        <w:ind w:left="2420" w:hanging="420"/>
      </w:pPr>
    </w:lvl>
    <w:lvl w:ilvl="5">
      <w:start w:val="1"/>
      <w:numFmt w:val="lowerRoman"/>
      <w:lvlText w:val="%6."/>
      <w:lvlJc w:val="right"/>
      <w:pPr>
        <w:ind w:left="2840" w:hanging="420"/>
      </w:pPr>
    </w:lvl>
    <w:lvl w:ilvl="6">
      <w:start w:val="1"/>
      <w:numFmt w:val="decimal"/>
      <w:lvlText w:val="%7."/>
      <w:lvlJc w:val="left"/>
      <w:pPr>
        <w:ind w:left="3260" w:hanging="420"/>
      </w:pPr>
    </w:lvl>
    <w:lvl w:ilvl="7">
      <w:start w:val="1"/>
      <w:numFmt w:val="lowerLetter"/>
      <w:lvlText w:val="%8)"/>
      <w:lvlJc w:val="left"/>
      <w:pPr>
        <w:ind w:left="3680" w:hanging="420"/>
      </w:pPr>
    </w:lvl>
    <w:lvl w:ilvl="8">
      <w:start w:val="1"/>
      <w:numFmt w:val="lowerRoman"/>
      <w:lvlText w:val="%9."/>
      <w:lvlJc w:val="right"/>
      <w:pPr>
        <w:ind w:left="4100" w:hanging="420"/>
      </w:pPr>
    </w:lvl>
  </w:abstractNum>
  <w:abstractNum w:abstractNumId="10" w15:restartNumberingAfterBreak="0">
    <w:nsid w:val="41BA4012"/>
    <w:multiLevelType w:val="hybridMultilevel"/>
    <w:tmpl w:val="CDA266F4"/>
    <w:lvl w:ilvl="0" w:tplc="6596A7FA">
      <w:start w:val="1"/>
      <w:numFmt w:val="decimal"/>
      <w:lvlText w:val="%1."/>
      <w:lvlJc w:val="left"/>
      <w:pPr>
        <w:ind w:left="1000" w:hanging="36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11" w15:restartNumberingAfterBreak="0">
    <w:nsid w:val="48B04FE6"/>
    <w:multiLevelType w:val="hybridMultilevel"/>
    <w:tmpl w:val="E06050DA"/>
    <w:lvl w:ilvl="0" w:tplc="7F6003C4">
      <w:start w:val="1"/>
      <w:numFmt w:val="japaneseCounting"/>
      <w:lvlText w:val="（%1）"/>
      <w:lvlJc w:val="left"/>
      <w:pPr>
        <w:ind w:left="1404" w:hanging="855"/>
      </w:pPr>
      <w:rPr>
        <w:rFonts w:hint="default"/>
      </w:rPr>
    </w:lvl>
    <w:lvl w:ilvl="1" w:tplc="04090019" w:tentative="1">
      <w:start w:val="1"/>
      <w:numFmt w:val="lowerLetter"/>
      <w:lvlText w:val="%2)"/>
      <w:lvlJc w:val="left"/>
      <w:pPr>
        <w:ind w:left="1389" w:hanging="420"/>
      </w:pPr>
    </w:lvl>
    <w:lvl w:ilvl="2" w:tplc="0409001B" w:tentative="1">
      <w:start w:val="1"/>
      <w:numFmt w:val="lowerRoman"/>
      <w:lvlText w:val="%3."/>
      <w:lvlJc w:val="right"/>
      <w:pPr>
        <w:ind w:left="1809" w:hanging="420"/>
      </w:pPr>
    </w:lvl>
    <w:lvl w:ilvl="3" w:tplc="0409000F" w:tentative="1">
      <w:start w:val="1"/>
      <w:numFmt w:val="decimal"/>
      <w:lvlText w:val="%4."/>
      <w:lvlJc w:val="left"/>
      <w:pPr>
        <w:ind w:left="2229" w:hanging="420"/>
      </w:pPr>
    </w:lvl>
    <w:lvl w:ilvl="4" w:tplc="04090019" w:tentative="1">
      <w:start w:val="1"/>
      <w:numFmt w:val="lowerLetter"/>
      <w:lvlText w:val="%5)"/>
      <w:lvlJc w:val="left"/>
      <w:pPr>
        <w:ind w:left="2649" w:hanging="420"/>
      </w:pPr>
    </w:lvl>
    <w:lvl w:ilvl="5" w:tplc="0409001B" w:tentative="1">
      <w:start w:val="1"/>
      <w:numFmt w:val="lowerRoman"/>
      <w:lvlText w:val="%6."/>
      <w:lvlJc w:val="right"/>
      <w:pPr>
        <w:ind w:left="3069" w:hanging="420"/>
      </w:pPr>
    </w:lvl>
    <w:lvl w:ilvl="6" w:tplc="0409000F" w:tentative="1">
      <w:start w:val="1"/>
      <w:numFmt w:val="decimal"/>
      <w:lvlText w:val="%7."/>
      <w:lvlJc w:val="left"/>
      <w:pPr>
        <w:ind w:left="3489" w:hanging="420"/>
      </w:pPr>
    </w:lvl>
    <w:lvl w:ilvl="7" w:tplc="04090019" w:tentative="1">
      <w:start w:val="1"/>
      <w:numFmt w:val="lowerLetter"/>
      <w:lvlText w:val="%8)"/>
      <w:lvlJc w:val="left"/>
      <w:pPr>
        <w:ind w:left="3909" w:hanging="420"/>
      </w:pPr>
    </w:lvl>
    <w:lvl w:ilvl="8" w:tplc="0409001B" w:tentative="1">
      <w:start w:val="1"/>
      <w:numFmt w:val="lowerRoman"/>
      <w:lvlText w:val="%9."/>
      <w:lvlJc w:val="right"/>
      <w:pPr>
        <w:ind w:left="4329" w:hanging="420"/>
      </w:pPr>
    </w:lvl>
  </w:abstractNum>
  <w:abstractNum w:abstractNumId="12" w15:restartNumberingAfterBreak="0">
    <w:nsid w:val="4C71A94C"/>
    <w:multiLevelType w:val="singleLevel"/>
    <w:tmpl w:val="4C71A94C"/>
    <w:lvl w:ilvl="0">
      <w:start w:val="1"/>
      <w:numFmt w:val="decimal"/>
      <w:suff w:val="nothing"/>
      <w:lvlText w:val="%1、"/>
      <w:lvlJc w:val="left"/>
    </w:lvl>
  </w:abstractNum>
  <w:abstractNum w:abstractNumId="13" w15:restartNumberingAfterBreak="0">
    <w:nsid w:val="4E235B46"/>
    <w:multiLevelType w:val="hybridMultilevel"/>
    <w:tmpl w:val="D206E542"/>
    <w:lvl w:ilvl="0" w:tplc="E4A6637A">
      <w:start w:val="1"/>
      <w:numFmt w:val="decimal"/>
      <w:lvlText w:val="%1."/>
      <w:lvlJc w:val="left"/>
      <w:pPr>
        <w:ind w:left="1000" w:hanging="36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14" w15:restartNumberingAfterBreak="0">
    <w:nsid w:val="558C3355"/>
    <w:multiLevelType w:val="multilevel"/>
    <w:tmpl w:val="EFEA9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3DEFAE"/>
    <w:multiLevelType w:val="singleLevel"/>
    <w:tmpl w:val="593DEFAE"/>
    <w:lvl w:ilvl="0">
      <w:start w:val="2"/>
      <w:numFmt w:val="decimal"/>
      <w:suff w:val="nothing"/>
      <w:lvlText w:val="（%1）"/>
      <w:lvlJc w:val="left"/>
    </w:lvl>
  </w:abstractNum>
  <w:abstractNum w:abstractNumId="16" w15:restartNumberingAfterBreak="0">
    <w:nsid w:val="593E0618"/>
    <w:multiLevelType w:val="singleLevel"/>
    <w:tmpl w:val="593E0618"/>
    <w:lvl w:ilvl="0">
      <w:start w:val="1"/>
      <w:numFmt w:val="decimal"/>
      <w:suff w:val="nothing"/>
      <w:lvlText w:val="%1."/>
      <w:lvlJc w:val="left"/>
    </w:lvl>
  </w:abstractNum>
  <w:abstractNum w:abstractNumId="17" w15:restartNumberingAfterBreak="0">
    <w:nsid w:val="593E082D"/>
    <w:multiLevelType w:val="singleLevel"/>
    <w:tmpl w:val="593E082D"/>
    <w:lvl w:ilvl="0">
      <w:start w:val="3"/>
      <w:numFmt w:val="decimal"/>
      <w:suff w:val="nothing"/>
      <w:lvlText w:val="%1."/>
      <w:lvlJc w:val="left"/>
    </w:lvl>
  </w:abstractNum>
  <w:abstractNum w:abstractNumId="18" w15:restartNumberingAfterBreak="0">
    <w:nsid w:val="5983427E"/>
    <w:multiLevelType w:val="multilevel"/>
    <w:tmpl w:val="1EC01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D196395"/>
    <w:multiLevelType w:val="hybridMultilevel"/>
    <w:tmpl w:val="B32E9A7A"/>
    <w:lvl w:ilvl="0" w:tplc="4C20DB9C">
      <w:start w:val="1"/>
      <w:numFmt w:val="decimal"/>
      <w:lvlText w:val="%1."/>
      <w:lvlJc w:val="left"/>
      <w:pPr>
        <w:ind w:left="1000" w:hanging="36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20" w15:restartNumberingAfterBreak="0">
    <w:nsid w:val="60B0079F"/>
    <w:multiLevelType w:val="multilevel"/>
    <w:tmpl w:val="303CC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4863FC4"/>
    <w:multiLevelType w:val="hybridMultilevel"/>
    <w:tmpl w:val="05B68F66"/>
    <w:lvl w:ilvl="0" w:tplc="C8F4B4C2">
      <w:start w:val="1"/>
      <w:numFmt w:val="decimal"/>
      <w:lvlText w:val="%1."/>
      <w:lvlJc w:val="left"/>
      <w:pPr>
        <w:ind w:left="1000" w:hanging="36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22" w15:restartNumberingAfterBreak="0">
    <w:nsid w:val="66AB680A"/>
    <w:multiLevelType w:val="hybridMultilevel"/>
    <w:tmpl w:val="A816FFBE"/>
    <w:lvl w:ilvl="0" w:tplc="F7366832">
      <w:start w:val="1"/>
      <w:numFmt w:val="decimalEnclosedCircle"/>
      <w:lvlText w:val="%1"/>
      <w:lvlJc w:val="left"/>
      <w:pPr>
        <w:ind w:left="1000" w:hanging="36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23" w15:restartNumberingAfterBreak="0">
    <w:nsid w:val="6709123D"/>
    <w:multiLevelType w:val="multilevel"/>
    <w:tmpl w:val="BD60A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76B41E0"/>
    <w:multiLevelType w:val="hybridMultilevel"/>
    <w:tmpl w:val="9A5A0AC4"/>
    <w:lvl w:ilvl="0" w:tplc="47760380">
      <w:start w:val="1"/>
      <w:numFmt w:val="decimal"/>
      <w:lvlText w:val="%1."/>
      <w:lvlJc w:val="left"/>
      <w:pPr>
        <w:ind w:left="1000" w:hanging="36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25" w15:restartNumberingAfterBreak="0">
    <w:nsid w:val="6FC94B4D"/>
    <w:multiLevelType w:val="hybridMultilevel"/>
    <w:tmpl w:val="883A8CD0"/>
    <w:lvl w:ilvl="0" w:tplc="B1DE293C">
      <w:start w:val="1"/>
      <w:numFmt w:val="chineseCountingThousand"/>
      <w:suff w:val="space"/>
      <w:lvlText w:val="(%1)"/>
      <w:lvlJc w:val="left"/>
      <w:pPr>
        <w:ind w:left="988" w:hanging="420"/>
      </w:pPr>
      <w:rPr>
        <w:rFonts w:ascii="仿宋" w:eastAsia="仿宋" w:hAnsi="仿宋" w:cs="Times New Roman" w:hint="eastAsia"/>
        <w:b/>
        <w:lang w:val="en-US"/>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28472BA"/>
    <w:multiLevelType w:val="multilevel"/>
    <w:tmpl w:val="0E681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5592455"/>
    <w:multiLevelType w:val="hybridMultilevel"/>
    <w:tmpl w:val="7CD8FE8A"/>
    <w:lvl w:ilvl="0" w:tplc="63949EB2">
      <w:start w:val="1"/>
      <w:numFmt w:val="decimal"/>
      <w:lvlText w:val="%1."/>
      <w:lvlJc w:val="left"/>
      <w:pPr>
        <w:ind w:left="1000" w:hanging="36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28" w15:restartNumberingAfterBreak="0">
    <w:nsid w:val="7B5078E5"/>
    <w:multiLevelType w:val="hybridMultilevel"/>
    <w:tmpl w:val="A0EAC40C"/>
    <w:lvl w:ilvl="0" w:tplc="30301FF6">
      <w:start w:val="1"/>
      <w:numFmt w:val="japaneseCounting"/>
      <w:lvlText w:val="（%1）"/>
      <w:lvlJc w:val="left"/>
      <w:pPr>
        <w:ind w:left="1404" w:hanging="855"/>
      </w:pPr>
      <w:rPr>
        <w:rFonts w:hint="default"/>
      </w:rPr>
    </w:lvl>
    <w:lvl w:ilvl="1" w:tplc="04090019" w:tentative="1">
      <w:start w:val="1"/>
      <w:numFmt w:val="lowerLetter"/>
      <w:lvlText w:val="%2)"/>
      <w:lvlJc w:val="left"/>
      <w:pPr>
        <w:ind w:left="1429" w:hanging="440"/>
      </w:pPr>
    </w:lvl>
    <w:lvl w:ilvl="2" w:tplc="0409001B" w:tentative="1">
      <w:start w:val="1"/>
      <w:numFmt w:val="lowerRoman"/>
      <w:lvlText w:val="%3."/>
      <w:lvlJc w:val="right"/>
      <w:pPr>
        <w:ind w:left="1869" w:hanging="440"/>
      </w:pPr>
    </w:lvl>
    <w:lvl w:ilvl="3" w:tplc="0409000F" w:tentative="1">
      <w:start w:val="1"/>
      <w:numFmt w:val="decimal"/>
      <w:lvlText w:val="%4."/>
      <w:lvlJc w:val="left"/>
      <w:pPr>
        <w:ind w:left="2309" w:hanging="440"/>
      </w:pPr>
    </w:lvl>
    <w:lvl w:ilvl="4" w:tplc="04090019" w:tentative="1">
      <w:start w:val="1"/>
      <w:numFmt w:val="lowerLetter"/>
      <w:lvlText w:val="%5)"/>
      <w:lvlJc w:val="left"/>
      <w:pPr>
        <w:ind w:left="2749" w:hanging="440"/>
      </w:pPr>
    </w:lvl>
    <w:lvl w:ilvl="5" w:tplc="0409001B" w:tentative="1">
      <w:start w:val="1"/>
      <w:numFmt w:val="lowerRoman"/>
      <w:lvlText w:val="%6."/>
      <w:lvlJc w:val="right"/>
      <w:pPr>
        <w:ind w:left="3189" w:hanging="440"/>
      </w:pPr>
    </w:lvl>
    <w:lvl w:ilvl="6" w:tplc="0409000F" w:tentative="1">
      <w:start w:val="1"/>
      <w:numFmt w:val="decimal"/>
      <w:lvlText w:val="%7."/>
      <w:lvlJc w:val="left"/>
      <w:pPr>
        <w:ind w:left="3629" w:hanging="440"/>
      </w:pPr>
    </w:lvl>
    <w:lvl w:ilvl="7" w:tplc="04090019" w:tentative="1">
      <w:start w:val="1"/>
      <w:numFmt w:val="lowerLetter"/>
      <w:lvlText w:val="%8)"/>
      <w:lvlJc w:val="left"/>
      <w:pPr>
        <w:ind w:left="4069" w:hanging="440"/>
      </w:pPr>
    </w:lvl>
    <w:lvl w:ilvl="8" w:tplc="0409001B" w:tentative="1">
      <w:start w:val="1"/>
      <w:numFmt w:val="lowerRoman"/>
      <w:lvlText w:val="%9."/>
      <w:lvlJc w:val="right"/>
      <w:pPr>
        <w:ind w:left="4509" w:hanging="440"/>
      </w:pPr>
    </w:lvl>
  </w:abstractNum>
  <w:num w:numId="1" w16cid:durableId="1389305099">
    <w:abstractNumId w:val="15"/>
  </w:num>
  <w:num w:numId="2" w16cid:durableId="1971084473">
    <w:abstractNumId w:val="16"/>
  </w:num>
  <w:num w:numId="3" w16cid:durableId="1821455725">
    <w:abstractNumId w:val="17"/>
  </w:num>
  <w:num w:numId="4" w16cid:durableId="313720934">
    <w:abstractNumId w:val="6"/>
  </w:num>
  <w:num w:numId="5" w16cid:durableId="697631382">
    <w:abstractNumId w:val="1"/>
  </w:num>
  <w:num w:numId="6" w16cid:durableId="962614732">
    <w:abstractNumId w:val="2"/>
  </w:num>
  <w:num w:numId="7" w16cid:durableId="1967808764">
    <w:abstractNumId w:val="22"/>
  </w:num>
  <w:num w:numId="8" w16cid:durableId="1976253167">
    <w:abstractNumId w:val="21"/>
  </w:num>
  <w:num w:numId="9" w16cid:durableId="799541601">
    <w:abstractNumId w:val="8"/>
  </w:num>
  <w:num w:numId="10" w16cid:durableId="1243679496">
    <w:abstractNumId w:val="24"/>
  </w:num>
  <w:num w:numId="11" w16cid:durableId="1017805353">
    <w:abstractNumId w:val="25"/>
  </w:num>
  <w:num w:numId="12" w16cid:durableId="2062046817">
    <w:abstractNumId w:val="14"/>
  </w:num>
  <w:num w:numId="13" w16cid:durableId="1864398375">
    <w:abstractNumId w:val="26"/>
  </w:num>
  <w:num w:numId="14" w16cid:durableId="1047217987">
    <w:abstractNumId w:val="0"/>
  </w:num>
  <w:num w:numId="15" w16cid:durableId="1197154349">
    <w:abstractNumId w:val="20"/>
  </w:num>
  <w:num w:numId="16" w16cid:durableId="90048009">
    <w:abstractNumId w:val="18"/>
  </w:num>
  <w:num w:numId="17" w16cid:durableId="1767380627">
    <w:abstractNumId w:val="23"/>
  </w:num>
  <w:num w:numId="18" w16cid:durableId="1169977812">
    <w:abstractNumId w:val="4"/>
  </w:num>
  <w:num w:numId="19" w16cid:durableId="2002543616">
    <w:abstractNumId w:val="3"/>
  </w:num>
  <w:num w:numId="20" w16cid:durableId="1179544043">
    <w:abstractNumId w:val="7"/>
  </w:num>
  <w:num w:numId="21" w16cid:durableId="1854762853">
    <w:abstractNumId w:val="11"/>
  </w:num>
  <w:num w:numId="22" w16cid:durableId="1057783425">
    <w:abstractNumId w:val="5"/>
  </w:num>
  <w:num w:numId="23" w16cid:durableId="164831653">
    <w:abstractNumId w:val="28"/>
  </w:num>
  <w:num w:numId="24" w16cid:durableId="995378778">
    <w:abstractNumId w:val="13"/>
  </w:num>
  <w:num w:numId="25" w16cid:durableId="1383365564">
    <w:abstractNumId w:val="19"/>
  </w:num>
  <w:num w:numId="26" w16cid:durableId="1719865168">
    <w:abstractNumId w:val="27"/>
  </w:num>
  <w:num w:numId="27" w16cid:durableId="1216966737">
    <w:abstractNumId w:val="9"/>
  </w:num>
  <w:num w:numId="28" w16cid:durableId="228269149">
    <w:abstractNumId w:val="10"/>
  </w:num>
  <w:num w:numId="29" w16cid:durableId="189407699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0912"/>
    <w:rsid w:val="00003BDE"/>
    <w:rsid w:val="00003F75"/>
    <w:rsid w:val="00005291"/>
    <w:rsid w:val="000459A5"/>
    <w:rsid w:val="00052D2E"/>
    <w:rsid w:val="000559A6"/>
    <w:rsid w:val="0005766A"/>
    <w:rsid w:val="00062CBF"/>
    <w:rsid w:val="00062E38"/>
    <w:rsid w:val="000659DA"/>
    <w:rsid w:val="0007621F"/>
    <w:rsid w:val="000852A6"/>
    <w:rsid w:val="00087353"/>
    <w:rsid w:val="0008751A"/>
    <w:rsid w:val="000A1212"/>
    <w:rsid w:val="000A4614"/>
    <w:rsid w:val="000A675B"/>
    <w:rsid w:val="000B5218"/>
    <w:rsid w:val="000C1960"/>
    <w:rsid w:val="000E2D5F"/>
    <w:rsid w:val="000E3109"/>
    <w:rsid w:val="000F3022"/>
    <w:rsid w:val="000F75BB"/>
    <w:rsid w:val="00105B82"/>
    <w:rsid w:val="00113CFC"/>
    <w:rsid w:val="00120A7D"/>
    <w:rsid w:val="00121EE5"/>
    <w:rsid w:val="00133F10"/>
    <w:rsid w:val="00140F1D"/>
    <w:rsid w:val="001467B0"/>
    <w:rsid w:val="00153297"/>
    <w:rsid w:val="001A0864"/>
    <w:rsid w:val="001A4A7E"/>
    <w:rsid w:val="001C3B61"/>
    <w:rsid w:val="001C6426"/>
    <w:rsid w:val="001F1702"/>
    <w:rsid w:val="001F22C6"/>
    <w:rsid w:val="001F7EAC"/>
    <w:rsid w:val="00200EA4"/>
    <w:rsid w:val="0020296D"/>
    <w:rsid w:val="00206819"/>
    <w:rsid w:val="00212411"/>
    <w:rsid w:val="002314B8"/>
    <w:rsid w:val="00233D0B"/>
    <w:rsid w:val="0023421E"/>
    <w:rsid w:val="00235925"/>
    <w:rsid w:val="00247F34"/>
    <w:rsid w:val="00260A89"/>
    <w:rsid w:val="002641CB"/>
    <w:rsid w:val="0026562E"/>
    <w:rsid w:val="00270C58"/>
    <w:rsid w:val="00280FCF"/>
    <w:rsid w:val="002A11DB"/>
    <w:rsid w:val="002B5A58"/>
    <w:rsid w:val="002C187F"/>
    <w:rsid w:val="002C2826"/>
    <w:rsid w:val="002E4B1F"/>
    <w:rsid w:val="002F3C28"/>
    <w:rsid w:val="00307CCB"/>
    <w:rsid w:val="00307F17"/>
    <w:rsid w:val="0031254C"/>
    <w:rsid w:val="00324F72"/>
    <w:rsid w:val="0032666B"/>
    <w:rsid w:val="00354D7B"/>
    <w:rsid w:val="00370DC1"/>
    <w:rsid w:val="003852EC"/>
    <w:rsid w:val="00387328"/>
    <w:rsid w:val="00395663"/>
    <w:rsid w:val="003A2D88"/>
    <w:rsid w:val="003B646A"/>
    <w:rsid w:val="003C5416"/>
    <w:rsid w:val="003D1A4D"/>
    <w:rsid w:val="003E2934"/>
    <w:rsid w:val="00407BED"/>
    <w:rsid w:val="00412094"/>
    <w:rsid w:val="00417DD7"/>
    <w:rsid w:val="004262B8"/>
    <w:rsid w:val="00426439"/>
    <w:rsid w:val="00435464"/>
    <w:rsid w:val="0043672B"/>
    <w:rsid w:val="0044139C"/>
    <w:rsid w:val="00460C99"/>
    <w:rsid w:val="00461889"/>
    <w:rsid w:val="004C1298"/>
    <w:rsid w:val="004C2430"/>
    <w:rsid w:val="004C2B66"/>
    <w:rsid w:val="004D050E"/>
    <w:rsid w:val="004E1F86"/>
    <w:rsid w:val="004E337E"/>
    <w:rsid w:val="004E51B4"/>
    <w:rsid w:val="004E5333"/>
    <w:rsid w:val="005019D8"/>
    <w:rsid w:val="00511C7D"/>
    <w:rsid w:val="00512C13"/>
    <w:rsid w:val="0051662A"/>
    <w:rsid w:val="0052281F"/>
    <w:rsid w:val="00524128"/>
    <w:rsid w:val="00532548"/>
    <w:rsid w:val="005462D0"/>
    <w:rsid w:val="00551079"/>
    <w:rsid w:val="00552DC8"/>
    <w:rsid w:val="00556CF7"/>
    <w:rsid w:val="00557F00"/>
    <w:rsid w:val="00557F79"/>
    <w:rsid w:val="00562A89"/>
    <w:rsid w:val="00574DC0"/>
    <w:rsid w:val="00576B68"/>
    <w:rsid w:val="005778DD"/>
    <w:rsid w:val="00581D97"/>
    <w:rsid w:val="0058381D"/>
    <w:rsid w:val="00590F40"/>
    <w:rsid w:val="005B3C87"/>
    <w:rsid w:val="005C6192"/>
    <w:rsid w:val="005D21A8"/>
    <w:rsid w:val="005D2572"/>
    <w:rsid w:val="005D5290"/>
    <w:rsid w:val="005D7DF8"/>
    <w:rsid w:val="005E18AB"/>
    <w:rsid w:val="00621844"/>
    <w:rsid w:val="00643DE9"/>
    <w:rsid w:val="006566BB"/>
    <w:rsid w:val="00661275"/>
    <w:rsid w:val="00670C70"/>
    <w:rsid w:val="00673ACA"/>
    <w:rsid w:val="006816DD"/>
    <w:rsid w:val="0068185F"/>
    <w:rsid w:val="00683477"/>
    <w:rsid w:val="006937F9"/>
    <w:rsid w:val="006B0E4E"/>
    <w:rsid w:val="006C2A38"/>
    <w:rsid w:val="006C69D9"/>
    <w:rsid w:val="006D3044"/>
    <w:rsid w:val="006D7FBC"/>
    <w:rsid w:val="006E121E"/>
    <w:rsid w:val="006E40EB"/>
    <w:rsid w:val="006F0EDC"/>
    <w:rsid w:val="006F4AC4"/>
    <w:rsid w:val="00714E47"/>
    <w:rsid w:val="00724472"/>
    <w:rsid w:val="00725B7D"/>
    <w:rsid w:val="00727962"/>
    <w:rsid w:val="00731FBC"/>
    <w:rsid w:val="00732F29"/>
    <w:rsid w:val="00736312"/>
    <w:rsid w:val="00747EC7"/>
    <w:rsid w:val="0075195B"/>
    <w:rsid w:val="00756DC5"/>
    <w:rsid w:val="007671D9"/>
    <w:rsid w:val="00774C3F"/>
    <w:rsid w:val="00790438"/>
    <w:rsid w:val="0079327E"/>
    <w:rsid w:val="00796DCC"/>
    <w:rsid w:val="007A2A45"/>
    <w:rsid w:val="007A52E9"/>
    <w:rsid w:val="007B23FC"/>
    <w:rsid w:val="007C6340"/>
    <w:rsid w:val="007D40DE"/>
    <w:rsid w:val="007E06A8"/>
    <w:rsid w:val="007E4E02"/>
    <w:rsid w:val="007E549D"/>
    <w:rsid w:val="007F3CE3"/>
    <w:rsid w:val="007F682C"/>
    <w:rsid w:val="0080536C"/>
    <w:rsid w:val="008137FE"/>
    <w:rsid w:val="0081634C"/>
    <w:rsid w:val="0082315C"/>
    <w:rsid w:val="008439FE"/>
    <w:rsid w:val="008515BF"/>
    <w:rsid w:val="0087373B"/>
    <w:rsid w:val="00885CDE"/>
    <w:rsid w:val="00893A15"/>
    <w:rsid w:val="008A1AE5"/>
    <w:rsid w:val="008C0912"/>
    <w:rsid w:val="008C4BA9"/>
    <w:rsid w:val="008E5B6D"/>
    <w:rsid w:val="008F1400"/>
    <w:rsid w:val="0091603A"/>
    <w:rsid w:val="009208F3"/>
    <w:rsid w:val="0092283A"/>
    <w:rsid w:val="00923F53"/>
    <w:rsid w:val="00933FEF"/>
    <w:rsid w:val="00940A82"/>
    <w:rsid w:val="009545C4"/>
    <w:rsid w:val="009547F7"/>
    <w:rsid w:val="009615E8"/>
    <w:rsid w:val="00961C3B"/>
    <w:rsid w:val="009635CB"/>
    <w:rsid w:val="00971E2B"/>
    <w:rsid w:val="009A536E"/>
    <w:rsid w:val="009B42B6"/>
    <w:rsid w:val="009D19F0"/>
    <w:rsid w:val="009F07F4"/>
    <w:rsid w:val="009F780D"/>
    <w:rsid w:val="00A1625E"/>
    <w:rsid w:val="00A177C7"/>
    <w:rsid w:val="00A345C8"/>
    <w:rsid w:val="00A37210"/>
    <w:rsid w:val="00A374C6"/>
    <w:rsid w:val="00A55675"/>
    <w:rsid w:val="00A60D85"/>
    <w:rsid w:val="00A9231E"/>
    <w:rsid w:val="00A96AB0"/>
    <w:rsid w:val="00AA5499"/>
    <w:rsid w:val="00AA6C51"/>
    <w:rsid w:val="00AC4482"/>
    <w:rsid w:val="00AE0C83"/>
    <w:rsid w:val="00AF0833"/>
    <w:rsid w:val="00AF31F2"/>
    <w:rsid w:val="00AF4993"/>
    <w:rsid w:val="00AF4B77"/>
    <w:rsid w:val="00AF6F33"/>
    <w:rsid w:val="00B1195B"/>
    <w:rsid w:val="00B243E1"/>
    <w:rsid w:val="00B30930"/>
    <w:rsid w:val="00B400B5"/>
    <w:rsid w:val="00B53CB7"/>
    <w:rsid w:val="00B613EA"/>
    <w:rsid w:val="00B61F3A"/>
    <w:rsid w:val="00B63196"/>
    <w:rsid w:val="00B64502"/>
    <w:rsid w:val="00B703B7"/>
    <w:rsid w:val="00B719E8"/>
    <w:rsid w:val="00B77E6B"/>
    <w:rsid w:val="00B819B6"/>
    <w:rsid w:val="00B86740"/>
    <w:rsid w:val="00B86F78"/>
    <w:rsid w:val="00BA765C"/>
    <w:rsid w:val="00C01BB5"/>
    <w:rsid w:val="00C0516F"/>
    <w:rsid w:val="00C12DD6"/>
    <w:rsid w:val="00C1469F"/>
    <w:rsid w:val="00C21A13"/>
    <w:rsid w:val="00C47BE2"/>
    <w:rsid w:val="00C748A6"/>
    <w:rsid w:val="00C82DD2"/>
    <w:rsid w:val="00C8608A"/>
    <w:rsid w:val="00C979DE"/>
    <w:rsid w:val="00CA7BC4"/>
    <w:rsid w:val="00CB5A58"/>
    <w:rsid w:val="00CD32BC"/>
    <w:rsid w:val="00CE18E2"/>
    <w:rsid w:val="00CE5DA4"/>
    <w:rsid w:val="00D11A24"/>
    <w:rsid w:val="00D178CF"/>
    <w:rsid w:val="00D22AE9"/>
    <w:rsid w:val="00D303CE"/>
    <w:rsid w:val="00D309C0"/>
    <w:rsid w:val="00D3470F"/>
    <w:rsid w:val="00D41D5E"/>
    <w:rsid w:val="00D50D3A"/>
    <w:rsid w:val="00D82ADF"/>
    <w:rsid w:val="00DA205F"/>
    <w:rsid w:val="00DA2E76"/>
    <w:rsid w:val="00DA72CF"/>
    <w:rsid w:val="00DD51F2"/>
    <w:rsid w:val="00DE280F"/>
    <w:rsid w:val="00DF516B"/>
    <w:rsid w:val="00DF6EEB"/>
    <w:rsid w:val="00E178E4"/>
    <w:rsid w:val="00E17D1C"/>
    <w:rsid w:val="00E2683F"/>
    <w:rsid w:val="00E27B43"/>
    <w:rsid w:val="00E32F3E"/>
    <w:rsid w:val="00E46D60"/>
    <w:rsid w:val="00E504B4"/>
    <w:rsid w:val="00E5349A"/>
    <w:rsid w:val="00E615C9"/>
    <w:rsid w:val="00E724BF"/>
    <w:rsid w:val="00E840AD"/>
    <w:rsid w:val="00E93EFF"/>
    <w:rsid w:val="00E979A5"/>
    <w:rsid w:val="00EB48C2"/>
    <w:rsid w:val="00EC2553"/>
    <w:rsid w:val="00ED05CE"/>
    <w:rsid w:val="00EF4DDF"/>
    <w:rsid w:val="00EF68A4"/>
    <w:rsid w:val="00F47DE3"/>
    <w:rsid w:val="00F65D62"/>
    <w:rsid w:val="00F67130"/>
    <w:rsid w:val="00F91F2D"/>
    <w:rsid w:val="00F922BE"/>
    <w:rsid w:val="00FA4899"/>
    <w:rsid w:val="00FA7740"/>
    <w:rsid w:val="00FB14F5"/>
    <w:rsid w:val="00FB49A7"/>
    <w:rsid w:val="00FB4EB0"/>
    <w:rsid w:val="00FC06EF"/>
    <w:rsid w:val="00FF5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ADBFF"/>
  <w15:docId w15:val="{E9EA9619-9EFE-47D2-9232-4CA39DB8E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0A7D"/>
    <w:pPr>
      <w:widowControl w:val="0"/>
      <w:jc w:val="both"/>
    </w:pPr>
  </w:style>
  <w:style w:type="paragraph" w:styleId="1">
    <w:name w:val="heading 1"/>
    <w:basedOn w:val="a"/>
    <w:next w:val="a"/>
    <w:link w:val="10"/>
    <w:qFormat/>
    <w:rsid w:val="006B0E4E"/>
    <w:pPr>
      <w:keepNext/>
      <w:keepLines/>
      <w:adjustRightInd w:val="0"/>
      <w:snapToGrid w:val="0"/>
      <w:spacing w:beforeLines="50" w:before="50" w:afterLines="50" w:after="50" w:line="560" w:lineRule="exact"/>
      <w:ind w:firstLineChars="200" w:firstLine="200"/>
      <w:outlineLvl w:val="0"/>
    </w:pPr>
    <w:rPr>
      <w:rFonts w:ascii="Times New Roman" w:eastAsia="黑体" w:hAnsi="Times New Roman" w:cs="Times New Roman"/>
      <w:bCs/>
      <w:kern w:val="44"/>
      <w:sz w:val="32"/>
      <w:szCs w:val="44"/>
    </w:rPr>
  </w:style>
  <w:style w:type="paragraph" w:styleId="2">
    <w:name w:val="heading 2"/>
    <w:basedOn w:val="a"/>
    <w:next w:val="a"/>
    <w:link w:val="20"/>
    <w:unhideWhenUsed/>
    <w:qFormat/>
    <w:rsid w:val="006B0E4E"/>
    <w:pPr>
      <w:keepNext/>
      <w:keepLines/>
      <w:spacing w:before="260" w:after="260" w:line="416" w:lineRule="auto"/>
      <w:outlineLvl w:val="1"/>
    </w:pPr>
    <w:rPr>
      <w:rFonts w:ascii="Times New Roman" w:eastAsia="楷体" w:hAnsi="Times New Roman" w:cs="Times New Roman"/>
      <w:bCs/>
      <w:sz w:val="32"/>
      <w:szCs w:val="32"/>
    </w:rPr>
  </w:style>
  <w:style w:type="paragraph" w:styleId="3">
    <w:name w:val="heading 3"/>
    <w:basedOn w:val="a"/>
    <w:next w:val="a"/>
    <w:link w:val="30"/>
    <w:uiPriority w:val="9"/>
    <w:unhideWhenUsed/>
    <w:qFormat/>
    <w:rsid w:val="006B0E4E"/>
    <w:pPr>
      <w:keepNext/>
      <w:keepLines/>
      <w:spacing w:before="260" w:after="260" w:line="416" w:lineRule="auto"/>
      <w:outlineLvl w:val="2"/>
    </w:pPr>
    <w:rPr>
      <w:rFonts w:ascii="Times New Roman" w:eastAsia="仿宋_GB2312" w:hAnsi="Times New Roman"/>
      <w:bCs/>
      <w:sz w:val="32"/>
      <w:szCs w:val="32"/>
    </w:rPr>
  </w:style>
  <w:style w:type="paragraph" w:styleId="4">
    <w:name w:val="heading 4"/>
    <w:basedOn w:val="a"/>
    <w:next w:val="a"/>
    <w:link w:val="40"/>
    <w:uiPriority w:val="9"/>
    <w:semiHidden/>
    <w:unhideWhenUsed/>
    <w:qFormat/>
    <w:rsid w:val="006B0E4E"/>
    <w:pPr>
      <w:keepNext/>
      <w:keepLines/>
      <w:spacing w:before="280" w:after="290" w:line="376" w:lineRule="auto"/>
      <w:outlineLvl w:val="3"/>
    </w:pPr>
    <w:rPr>
      <w:rFonts w:ascii="Cambria" w:eastAsia="宋体" w:hAnsi="Cambria"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0A7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20A7D"/>
    <w:rPr>
      <w:sz w:val="18"/>
      <w:szCs w:val="18"/>
    </w:rPr>
  </w:style>
  <w:style w:type="paragraph" w:styleId="a5">
    <w:name w:val="footer"/>
    <w:basedOn w:val="a"/>
    <w:link w:val="a6"/>
    <w:uiPriority w:val="99"/>
    <w:unhideWhenUsed/>
    <w:rsid w:val="00120A7D"/>
    <w:pPr>
      <w:tabs>
        <w:tab w:val="center" w:pos="4153"/>
        <w:tab w:val="right" w:pos="8306"/>
      </w:tabs>
      <w:snapToGrid w:val="0"/>
      <w:jc w:val="left"/>
    </w:pPr>
    <w:rPr>
      <w:sz w:val="18"/>
      <w:szCs w:val="18"/>
    </w:rPr>
  </w:style>
  <w:style w:type="character" w:customStyle="1" w:styleId="a6">
    <w:name w:val="页脚 字符"/>
    <w:basedOn w:val="a0"/>
    <w:link w:val="a5"/>
    <w:uiPriority w:val="99"/>
    <w:rsid w:val="00120A7D"/>
    <w:rPr>
      <w:sz w:val="18"/>
      <w:szCs w:val="18"/>
    </w:rPr>
  </w:style>
  <w:style w:type="paragraph" w:styleId="a7">
    <w:name w:val="List Paragraph"/>
    <w:basedOn w:val="a"/>
    <w:uiPriority w:val="34"/>
    <w:qFormat/>
    <w:rsid w:val="00961C3B"/>
    <w:pPr>
      <w:ind w:firstLineChars="200" w:firstLine="420"/>
    </w:pPr>
  </w:style>
  <w:style w:type="table" w:styleId="a8">
    <w:name w:val="Table Grid"/>
    <w:basedOn w:val="a1"/>
    <w:uiPriority w:val="59"/>
    <w:qFormat/>
    <w:rsid w:val="00583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rsid w:val="006B0E4E"/>
    <w:rPr>
      <w:rFonts w:ascii="Times New Roman" w:eastAsia="黑体" w:hAnsi="Times New Roman" w:cs="Times New Roman"/>
      <w:bCs/>
      <w:kern w:val="44"/>
      <w:sz w:val="32"/>
      <w:szCs w:val="44"/>
    </w:rPr>
  </w:style>
  <w:style w:type="paragraph" w:customStyle="1" w:styleId="21">
    <w:name w:val="标题 21"/>
    <w:basedOn w:val="a"/>
    <w:next w:val="a"/>
    <w:unhideWhenUsed/>
    <w:qFormat/>
    <w:rsid w:val="006B0E4E"/>
    <w:pPr>
      <w:keepNext/>
      <w:keepLines/>
      <w:adjustRightInd w:val="0"/>
      <w:snapToGrid w:val="0"/>
      <w:spacing w:beforeLines="50" w:before="50" w:afterLines="50" w:after="50" w:line="560" w:lineRule="exact"/>
      <w:ind w:firstLineChars="200" w:firstLine="200"/>
      <w:outlineLvl w:val="1"/>
    </w:pPr>
    <w:rPr>
      <w:rFonts w:ascii="Times New Roman" w:eastAsia="楷体" w:hAnsi="Times New Roman" w:cs="Times New Roman"/>
      <w:bCs/>
      <w:sz w:val="32"/>
      <w:szCs w:val="32"/>
    </w:rPr>
  </w:style>
  <w:style w:type="paragraph" w:customStyle="1" w:styleId="31">
    <w:name w:val="标题 31"/>
    <w:basedOn w:val="a"/>
    <w:next w:val="a"/>
    <w:uiPriority w:val="9"/>
    <w:unhideWhenUsed/>
    <w:qFormat/>
    <w:rsid w:val="006B0E4E"/>
    <w:pPr>
      <w:keepNext/>
      <w:keepLines/>
      <w:adjustRightInd w:val="0"/>
      <w:snapToGrid w:val="0"/>
      <w:spacing w:beforeLines="50" w:before="50" w:afterLines="50" w:after="50" w:line="560" w:lineRule="exact"/>
      <w:ind w:firstLineChars="200" w:firstLine="200"/>
      <w:outlineLvl w:val="2"/>
    </w:pPr>
    <w:rPr>
      <w:rFonts w:ascii="Times New Roman" w:eastAsia="仿宋_GB2312" w:hAnsi="Times New Roman"/>
      <w:bCs/>
      <w:sz w:val="32"/>
      <w:szCs w:val="32"/>
    </w:rPr>
  </w:style>
  <w:style w:type="paragraph" w:customStyle="1" w:styleId="41">
    <w:name w:val="标题 41"/>
    <w:basedOn w:val="a"/>
    <w:next w:val="a"/>
    <w:uiPriority w:val="9"/>
    <w:semiHidden/>
    <w:unhideWhenUsed/>
    <w:qFormat/>
    <w:rsid w:val="006B0E4E"/>
    <w:pPr>
      <w:keepNext/>
      <w:keepLines/>
      <w:adjustRightInd w:val="0"/>
      <w:snapToGrid w:val="0"/>
      <w:spacing w:before="280" w:after="290" w:line="376" w:lineRule="auto"/>
      <w:ind w:firstLineChars="200" w:firstLine="200"/>
      <w:outlineLvl w:val="3"/>
    </w:pPr>
    <w:rPr>
      <w:rFonts w:ascii="Cambria" w:eastAsia="宋体" w:hAnsi="Cambria" w:cs="Times New Roman"/>
      <w:b/>
      <w:bCs/>
      <w:sz w:val="28"/>
      <w:szCs w:val="28"/>
    </w:rPr>
  </w:style>
  <w:style w:type="numbering" w:customStyle="1" w:styleId="11">
    <w:name w:val="无列表1"/>
    <w:next w:val="a2"/>
    <w:uiPriority w:val="99"/>
    <w:semiHidden/>
    <w:unhideWhenUsed/>
    <w:rsid w:val="006B0E4E"/>
  </w:style>
  <w:style w:type="character" w:customStyle="1" w:styleId="20">
    <w:name w:val="标题 2 字符"/>
    <w:basedOn w:val="a0"/>
    <w:link w:val="2"/>
    <w:rsid w:val="006B0E4E"/>
    <w:rPr>
      <w:rFonts w:ascii="Times New Roman" w:eastAsia="楷体" w:hAnsi="Times New Roman" w:cs="Times New Roman"/>
      <w:bCs/>
      <w:sz w:val="32"/>
      <w:szCs w:val="32"/>
    </w:rPr>
  </w:style>
  <w:style w:type="character" w:customStyle="1" w:styleId="30">
    <w:name w:val="标题 3 字符"/>
    <w:basedOn w:val="a0"/>
    <w:link w:val="3"/>
    <w:uiPriority w:val="9"/>
    <w:rsid w:val="006B0E4E"/>
    <w:rPr>
      <w:rFonts w:ascii="Times New Roman" w:eastAsia="仿宋_GB2312" w:hAnsi="Times New Roman"/>
      <w:bCs/>
      <w:sz w:val="32"/>
      <w:szCs w:val="32"/>
    </w:rPr>
  </w:style>
  <w:style w:type="character" w:customStyle="1" w:styleId="40">
    <w:name w:val="标题 4 字符"/>
    <w:basedOn w:val="a0"/>
    <w:link w:val="4"/>
    <w:uiPriority w:val="9"/>
    <w:semiHidden/>
    <w:rsid w:val="006B0E4E"/>
    <w:rPr>
      <w:rFonts w:ascii="Cambria" w:eastAsia="宋体" w:hAnsi="Cambria" w:cs="Times New Roman"/>
      <w:b/>
      <w:bCs/>
      <w:sz w:val="28"/>
      <w:szCs w:val="28"/>
    </w:rPr>
  </w:style>
  <w:style w:type="paragraph" w:styleId="a9">
    <w:name w:val="Body Text Indent"/>
    <w:basedOn w:val="a"/>
    <w:link w:val="aa"/>
    <w:semiHidden/>
    <w:rsid w:val="006B0E4E"/>
    <w:pPr>
      <w:adjustRightInd w:val="0"/>
      <w:snapToGrid w:val="0"/>
      <w:spacing w:line="560" w:lineRule="exact"/>
      <w:ind w:firstLineChars="200" w:firstLine="540"/>
    </w:pPr>
    <w:rPr>
      <w:rFonts w:ascii="Times New Roman" w:eastAsia="宋体" w:hAnsi="Times New Roman" w:cs="Times New Roman"/>
      <w:sz w:val="28"/>
      <w:szCs w:val="24"/>
    </w:rPr>
  </w:style>
  <w:style w:type="character" w:customStyle="1" w:styleId="aa">
    <w:name w:val="正文文本缩进 字符"/>
    <w:basedOn w:val="a0"/>
    <w:link w:val="a9"/>
    <w:semiHidden/>
    <w:rsid w:val="006B0E4E"/>
    <w:rPr>
      <w:rFonts w:ascii="Times New Roman" w:eastAsia="宋体" w:hAnsi="Times New Roman" w:cs="Times New Roman"/>
      <w:sz w:val="28"/>
      <w:szCs w:val="24"/>
    </w:rPr>
  </w:style>
  <w:style w:type="character" w:customStyle="1" w:styleId="12">
    <w:name w:val="超链接1"/>
    <w:basedOn w:val="a0"/>
    <w:uiPriority w:val="99"/>
    <w:unhideWhenUsed/>
    <w:rsid w:val="006B0E4E"/>
    <w:rPr>
      <w:color w:val="0000FF"/>
      <w:u w:val="single"/>
    </w:rPr>
  </w:style>
  <w:style w:type="character" w:customStyle="1" w:styleId="13">
    <w:name w:val="访问过的超链接1"/>
    <w:basedOn w:val="a0"/>
    <w:uiPriority w:val="99"/>
    <w:semiHidden/>
    <w:unhideWhenUsed/>
    <w:rsid w:val="006B0E4E"/>
    <w:rPr>
      <w:color w:val="800080"/>
      <w:u w:val="single"/>
    </w:rPr>
  </w:style>
  <w:style w:type="paragraph" w:styleId="ab">
    <w:name w:val="Normal (Web)"/>
    <w:basedOn w:val="a"/>
    <w:uiPriority w:val="99"/>
    <w:unhideWhenUsed/>
    <w:qFormat/>
    <w:rsid w:val="006B0E4E"/>
    <w:pPr>
      <w:widowControl/>
      <w:adjustRightInd w:val="0"/>
      <w:snapToGrid w:val="0"/>
      <w:spacing w:before="100" w:beforeAutospacing="1" w:after="100" w:afterAutospacing="1" w:line="560" w:lineRule="exact"/>
      <w:ind w:firstLineChars="200" w:firstLine="200"/>
      <w:jc w:val="left"/>
    </w:pPr>
    <w:rPr>
      <w:rFonts w:ascii="宋体" w:eastAsia="宋体" w:hAnsi="宋体" w:cs="宋体"/>
      <w:kern w:val="0"/>
      <w:sz w:val="24"/>
      <w:szCs w:val="24"/>
    </w:rPr>
  </w:style>
  <w:style w:type="character" w:styleId="ac">
    <w:name w:val="Strong"/>
    <w:basedOn w:val="a0"/>
    <w:uiPriority w:val="22"/>
    <w:qFormat/>
    <w:rsid w:val="006B0E4E"/>
    <w:rPr>
      <w:b/>
      <w:bCs/>
    </w:rPr>
  </w:style>
  <w:style w:type="paragraph" w:customStyle="1" w:styleId="14">
    <w:name w:val="批注框文本1"/>
    <w:basedOn w:val="a"/>
    <w:next w:val="ad"/>
    <w:link w:val="ae"/>
    <w:unhideWhenUsed/>
    <w:rsid w:val="006B0E4E"/>
    <w:pPr>
      <w:adjustRightInd w:val="0"/>
      <w:snapToGrid w:val="0"/>
      <w:spacing w:line="560" w:lineRule="exact"/>
      <w:ind w:firstLineChars="200" w:firstLine="200"/>
    </w:pPr>
    <w:rPr>
      <w:rFonts w:ascii="Times New Roman" w:eastAsia="仿宋_GB2312" w:hAnsi="Times New Roman"/>
      <w:sz w:val="18"/>
      <w:szCs w:val="18"/>
    </w:rPr>
  </w:style>
  <w:style w:type="character" w:customStyle="1" w:styleId="ae">
    <w:name w:val="批注框文本 字符"/>
    <w:basedOn w:val="a0"/>
    <w:link w:val="14"/>
    <w:rsid w:val="006B0E4E"/>
    <w:rPr>
      <w:rFonts w:ascii="Times New Roman" w:eastAsia="仿宋_GB2312" w:hAnsi="Times New Roman"/>
      <w:sz w:val="18"/>
      <w:szCs w:val="18"/>
    </w:rPr>
  </w:style>
  <w:style w:type="character" w:customStyle="1" w:styleId="show-img-bd">
    <w:name w:val="show-img-bd"/>
    <w:basedOn w:val="a0"/>
    <w:rsid w:val="006B0E4E"/>
  </w:style>
  <w:style w:type="paragraph" w:customStyle="1" w:styleId="TOC1">
    <w:name w:val="TOC 标题1"/>
    <w:basedOn w:val="1"/>
    <w:next w:val="a"/>
    <w:uiPriority w:val="39"/>
    <w:unhideWhenUsed/>
    <w:qFormat/>
    <w:rsid w:val="006B0E4E"/>
    <w:pPr>
      <w:widowControl/>
      <w:spacing w:before="480" w:line="276" w:lineRule="auto"/>
      <w:jc w:val="left"/>
      <w:outlineLvl w:val="9"/>
    </w:pPr>
    <w:rPr>
      <w:rFonts w:ascii="Cambria" w:eastAsia="宋体" w:hAnsi="Cambria"/>
      <w:color w:val="365F91"/>
      <w:kern w:val="0"/>
      <w:sz w:val="28"/>
      <w:szCs w:val="28"/>
    </w:rPr>
  </w:style>
  <w:style w:type="paragraph" w:customStyle="1" w:styleId="TOC21">
    <w:name w:val="TOC 21"/>
    <w:basedOn w:val="a"/>
    <w:next w:val="a"/>
    <w:autoRedefine/>
    <w:uiPriority w:val="39"/>
    <w:unhideWhenUsed/>
    <w:qFormat/>
    <w:rsid w:val="006B0E4E"/>
    <w:pPr>
      <w:tabs>
        <w:tab w:val="right" w:leader="dot" w:pos="8296"/>
      </w:tabs>
      <w:adjustRightInd w:val="0"/>
      <w:snapToGrid w:val="0"/>
      <w:spacing w:line="560" w:lineRule="exact"/>
      <w:ind w:leftChars="100" w:left="210" w:firstLineChars="200" w:firstLine="200"/>
      <w:jc w:val="center"/>
    </w:pPr>
    <w:rPr>
      <w:rFonts w:ascii="宋体" w:eastAsia="仿宋_GB2312" w:hAnsi="宋体"/>
      <w:noProof/>
      <w:sz w:val="24"/>
      <w:szCs w:val="24"/>
      <w:shd w:val="clear" w:color="auto" w:fill="FFFFFF"/>
    </w:rPr>
  </w:style>
  <w:style w:type="paragraph" w:customStyle="1" w:styleId="TOC11">
    <w:name w:val="TOC 11"/>
    <w:basedOn w:val="a"/>
    <w:next w:val="a"/>
    <w:autoRedefine/>
    <w:uiPriority w:val="39"/>
    <w:unhideWhenUsed/>
    <w:qFormat/>
    <w:rsid w:val="006B0E4E"/>
    <w:pPr>
      <w:tabs>
        <w:tab w:val="right" w:leader="dot" w:pos="8296"/>
      </w:tabs>
      <w:adjustRightInd w:val="0"/>
      <w:snapToGrid w:val="0"/>
      <w:spacing w:line="360" w:lineRule="auto"/>
      <w:ind w:firstLineChars="200" w:firstLine="200"/>
    </w:pPr>
    <w:rPr>
      <w:rFonts w:ascii="宋体" w:eastAsia="宋体" w:hAnsi="宋体"/>
      <w:b/>
      <w:noProof/>
      <w:sz w:val="28"/>
      <w:szCs w:val="28"/>
      <w:shd w:val="clear" w:color="auto" w:fill="FFFFFF"/>
    </w:rPr>
  </w:style>
  <w:style w:type="character" w:customStyle="1" w:styleId="opt">
    <w:name w:val="opt"/>
    <w:basedOn w:val="a0"/>
    <w:rsid w:val="006B0E4E"/>
  </w:style>
  <w:style w:type="character" w:customStyle="1" w:styleId="pl42">
    <w:name w:val="pl42"/>
    <w:basedOn w:val="a0"/>
    <w:rsid w:val="006B0E4E"/>
  </w:style>
  <w:style w:type="paragraph" w:customStyle="1" w:styleId="ListParagraph1">
    <w:name w:val="List Paragraph1"/>
    <w:basedOn w:val="a"/>
    <w:qFormat/>
    <w:rsid w:val="006B0E4E"/>
    <w:pPr>
      <w:adjustRightInd w:val="0"/>
      <w:snapToGrid w:val="0"/>
      <w:spacing w:line="560" w:lineRule="exact"/>
      <w:ind w:firstLineChars="200" w:firstLine="420"/>
    </w:pPr>
    <w:rPr>
      <w:rFonts w:ascii="Calibri" w:eastAsia="宋体" w:hAnsi="Calibri" w:cs="Times New Roman"/>
      <w:sz w:val="32"/>
    </w:rPr>
  </w:style>
  <w:style w:type="paragraph" w:customStyle="1" w:styleId="TOC31">
    <w:name w:val="TOC 31"/>
    <w:basedOn w:val="a"/>
    <w:next w:val="a"/>
    <w:autoRedefine/>
    <w:uiPriority w:val="39"/>
    <w:unhideWhenUsed/>
    <w:qFormat/>
    <w:rsid w:val="006B0E4E"/>
    <w:pPr>
      <w:widowControl/>
      <w:adjustRightInd w:val="0"/>
      <w:snapToGrid w:val="0"/>
      <w:spacing w:after="100" w:line="276" w:lineRule="auto"/>
      <w:ind w:left="440" w:firstLineChars="200" w:firstLine="200"/>
      <w:jc w:val="left"/>
    </w:pPr>
    <w:rPr>
      <w:rFonts w:ascii="Times New Roman" w:eastAsia="仿宋_GB2312" w:hAnsi="Times New Roman"/>
      <w:kern w:val="0"/>
      <w:sz w:val="22"/>
    </w:rPr>
  </w:style>
  <w:style w:type="character" w:customStyle="1" w:styleId="DocumentMapCharChar">
    <w:name w:val="Document Map Char Char"/>
    <w:link w:val="110"/>
    <w:rsid w:val="006B0E4E"/>
    <w:rPr>
      <w:rFonts w:ascii="宋体" w:eastAsia="宋体" w:hAnsi="Times New Roman" w:cs="Times New Roman"/>
      <w:sz w:val="18"/>
      <w:szCs w:val="18"/>
    </w:rPr>
  </w:style>
  <w:style w:type="paragraph" w:customStyle="1" w:styleId="110">
    <w:name w:val="文档结构图11"/>
    <w:basedOn w:val="a"/>
    <w:link w:val="DocumentMapCharChar"/>
    <w:rsid w:val="006B0E4E"/>
    <w:pPr>
      <w:adjustRightInd w:val="0"/>
      <w:snapToGrid w:val="0"/>
      <w:spacing w:line="560" w:lineRule="exact"/>
      <w:ind w:firstLineChars="200" w:firstLine="200"/>
    </w:pPr>
    <w:rPr>
      <w:rFonts w:ascii="宋体" w:eastAsia="宋体" w:hAnsi="Times New Roman" w:cs="Times New Roman"/>
      <w:sz w:val="18"/>
      <w:szCs w:val="18"/>
    </w:rPr>
  </w:style>
  <w:style w:type="character" w:customStyle="1" w:styleId="Char">
    <w:name w:val="文档结构图 Char"/>
    <w:link w:val="15"/>
    <w:rsid w:val="006B0E4E"/>
    <w:rPr>
      <w:rFonts w:ascii="宋体"/>
      <w:sz w:val="18"/>
      <w:szCs w:val="18"/>
    </w:rPr>
  </w:style>
  <w:style w:type="paragraph" w:customStyle="1" w:styleId="15">
    <w:name w:val="文档结构图1"/>
    <w:basedOn w:val="a"/>
    <w:link w:val="Char"/>
    <w:rsid w:val="006B0E4E"/>
    <w:pPr>
      <w:adjustRightInd w:val="0"/>
      <w:snapToGrid w:val="0"/>
      <w:spacing w:line="560" w:lineRule="exact"/>
      <w:ind w:firstLineChars="200" w:firstLine="200"/>
    </w:pPr>
    <w:rPr>
      <w:rFonts w:ascii="宋体"/>
      <w:sz w:val="18"/>
      <w:szCs w:val="18"/>
    </w:rPr>
  </w:style>
  <w:style w:type="character" w:styleId="af">
    <w:name w:val="Emphasis"/>
    <w:qFormat/>
    <w:rsid w:val="006B0E4E"/>
    <w:rPr>
      <w:i w:val="0"/>
      <w:iCs w:val="0"/>
      <w:color w:val="CC0000"/>
    </w:rPr>
  </w:style>
  <w:style w:type="character" w:customStyle="1" w:styleId="16">
    <w:name w:val="页码1"/>
    <w:basedOn w:val="a0"/>
    <w:rsid w:val="006B0E4E"/>
  </w:style>
  <w:style w:type="character" w:customStyle="1" w:styleId="111">
    <w:name w:val="页码11"/>
    <w:rsid w:val="006B0E4E"/>
    <w:rPr>
      <w:rFonts w:cs="Times New Roman"/>
    </w:rPr>
  </w:style>
  <w:style w:type="character" w:customStyle="1" w:styleId="BodyTextIndentCharChar">
    <w:name w:val="Body Text Indent Char Char"/>
    <w:link w:val="17"/>
    <w:rsid w:val="006B0E4E"/>
    <w:rPr>
      <w:rFonts w:ascii="仿宋_GB2312" w:eastAsia="仿宋_GB2312" w:hAnsi="Times New Roman" w:cs="Times New Roman"/>
      <w:kern w:val="0"/>
      <w:sz w:val="24"/>
      <w:szCs w:val="24"/>
    </w:rPr>
  </w:style>
  <w:style w:type="paragraph" w:customStyle="1" w:styleId="17">
    <w:name w:val="正文文本缩进1"/>
    <w:basedOn w:val="a"/>
    <w:link w:val="BodyTextIndentCharChar"/>
    <w:rsid w:val="006B0E4E"/>
    <w:pPr>
      <w:autoSpaceDE w:val="0"/>
      <w:autoSpaceDN w:val="0"/>
      <w:adjustRightInd w:val="0"/>
      <w:snapToGrid w:val="0"/>
      <w:spacing w:line="500" w:lineRule="exact"/>
      <w:ind w:firstLineChars="200" w:firstLine="600"/>
      <w:jc w:val="left"/>
    </w:pPr>
    <w:rPr>
      <w:rFonts w:ascii="仿宋_GB2312" w:eastAsia="仿宋_GB2312" w:hAnsi="Times New Roman" w:cs="Times New Roman"/>
      <w:kern w:val="0"/>
      <w:sz w:val="24"/>
      <w:szCs w:val="24"/>
    </w:rPr>
  </w:style>
  <w:style w:type="paragraph" w:styleId="TOC4">
    <w:name w:val="toc 4"/>
    <w:basedOn w:val="a"/>
    <w:next w:val="a"/>
    <w:rsid w:val="006B0E4E"/>
    <w:pPr>
      <w:adjustRightInd w:val="0"/>
      <w:snapToGrid w:val="0"/>
      <w:spacing w:line="560" w:lineRule="exact"/>
      <w:ind w:left="420" w:firstLineChars="200" w:firstLine="200"/>
      <w:jc w:val="left"/>
    </w:pPr>
    <w:rPr>
      <w:rFonts w:ascii="Times New Roman" w:eastAsia="宋体" w:hAnsi="Times New Roman" w:cs="Times New Roman"/>
      <w:sz w:val="20"/>
      <w:szCs w:val="20"/>
    </w:rPr>
  </w:style>
  <w:style w:type="paragraph" w:styleId="TOC8">
    <w:name w:val="toc 8"/>
    <w:basedOn w:val="a"/>
    <w:next w:val="a"/>
    <w:rsid w:val="006B0E4E"/>
    <w:pPr>
      <w:adjustRightInd w:val="0"/>
      <w:snapToGrid w:val="0"/>
      <w:spacing w:line="560" w:lineRule="exact"/>
      <w:ind w:left="1260" w:firstLineChars="200" w:firstLine="200"/>
      <w:jc w:val="left"/>
    </w:pPr>
    <w:rPr>
      <w:rFonts w:ascii="Times New Roman" w:eastAsia="宋体" w:hAnsi="Times New Roman" w:cs="Times New Roman"/>
      <w:sz w:val="20"/>
      <w:szCs w:val="20"/>
    </w:rPr>
  </w:style>
  <w:style w:type="paragraph" w:customStyle="1" w:styleId="18">
    <w:name w:val="列出段落1"/>
    <w:rsid w:val="006B0E4E"/>
    <w:pPr>
      <w:ind w:firstLineChars="200" w:firstLine="420"/>
    </w:pPr>
    <w:rPr>
      <w:rFonts w:ascii="Times New Roman" w:eastAsia="宋体" w:hAnsi="Times New Roman" w:cs="Times New Roman"/>
      <w:kern w:val="0"/>
      <w:sz w:val="20"/>
      <w:szCs w:val="20"/>
    </w:rPr>
  </w:style>
  <w:style w:type="paragraph" w:styleId="TOC7">
    <w:name w:val="toc 7"/>
    <w:basedOn w:val="a"/>
    <w:next w:val="a"/>
    <w:rsid w:val="006B0E4E"/>
    <w:pPr>
      <w:adjustRightInd w:val="0"/>
      <w:snapToGrid w:val="0"/>
      <w:spacing w:line="560" w:lineRule="exact"/>
      <w:ind w:left="1050" w:firstLineChars="200" w:firstLine="200"/>
      <w:jc w:val="left"/>
    </w:pPr>
    <w:rPr>
      <w:rFonts w:ascii="Times New Roman" w:eastAsia="宋体" w:hAnsi="Times New Roman" w:cs="Times New Roman"/>
      <w:sz w:val="20"/>
      <w:szCs w:val="20"/>
    </w:rPr>
  </w:style>
  <w:style w:type="paragraph" w:styleId="TOC9">
    <w:name w:val="toc 9"/>
    <w:basedOn w:val="a"/>
    <w:next w:val="a"/>
    <w:rsid w:val="006B0E4E"/>
    <w:pPr>
      <w:adjustRightInd w:val="0"/>
      <w:snapToGrid w:val="0"/>
      <w:spacing w:line="560" w:lineRule="exact"/>
      <w:ind w:left="1470" w:firstLineChars="200" w:firstLine="200"/>
      <w:jc w:val="left"/>
    </w:pPr>
    <w:rPr>
      <w:rFonts w:ascii="Times New Roman" w:eastAsia="宋体" w:hAnsi="Times New Roman" w:cs="Times New Roman"/>
      <w:sz w:val="20"/>
      <w:szCs w:val="20"/>
    </w:rPr>
  </w:style>
  <w:style w:type="paragraph" w:styleId="TOC5">
    <w:name w:val="toc 5"/>
    <w:basedOn w:val="a"/>
    <w:next w:val="a"/>
    <w:rsid w:val="006B0E4E"/>
    <w:pPr>
      <w:adjustRightInd w:val="0"/>
      <w:snapToGrid w:val="0"/>
      <w:spacing w:line="560" w:lineRule="exact"/>
      <w:ind w:left="630" w:firstLineChars="200" w:firstLine="200"/>
      <w:jc w:val="left"/>
    </w:pPr>
    <w:rPr>
      <w:rFonts w:ascii="Times New Roman" w:eastAsia="宋体" w:hAnsi="Times New Roman" w:cs="Times New Roman"/>
      <w:sz w:val="20"/>
      <w:szCs w:val="20"/>
    </w:rPr>
  </w:style>
  <w:style w:type="paragraph" w:styleId="TOC6">
    <w:name w:val="toc 6"/>
    <w:basedOn w:val="a"/>
    <w:next w:val="a"/>
    <w:rsid w:val="006B0E4E"/>
    <w:pPr>
      <w:adjustRightInd w:val="0"/>
      <w:snapToGrid w:val="0"/>
      <w:spacing w:line="560" w:lineRule="exact"/>
      <w:ind w:left="840" w:firstLineChars="200" w:firstLine="200"/>
      <w:jc w:val="left"/>
    </w:pPr>
    <w:rPr>
      <w:rFonts w:ascii="Times New Roman" w:eastAsia="宋体" w:hAnsi="Times New Roman" w:cs="Times New Roman"/>
      <w:sz w:val="20"/>
      <w:szCs w:val="20"/>
    </w:rPr>
  </w:style>
  <w:style w:type="paragraph" w:styleId="af0">
    <w:name w:val="caption"/>
    <w:basedOn w:val="a"/>
    <w:next w:val="a"/>
    <w:qFormat/>
    <w:rsid w:val="006B0E4E"/>
    <w:pPr>
      <w:adjustRightInd w:val="0"/>
      <w:snapToGrid w:val="0"/>
      <w:spacing w:line="560" w:lineRule="exact"/>
      <w:ind w:firstLineChars="200" w:firstLine="200"/>
    </w:pPr>
    <w:rPr>
      <w:rFonts w:ascii="Cambria" w:eastAsia="黑体" w:hAnsi="Cambria" w:cs="Times New Roman"/>
      <w:sz w:val="20"/>
      <w:szCs w:val="20"/>
    </w:rPr>
  </w:style>
  <w:style w:type="paragraph" w:customStyle="1" w:styleId="19">
    <w:name w:val="普通(网站)1"/>
    <w:basedOn w:val="a"/>
    <w:rsid w:val="006B0E4E"/>
    <w:pPr>
      <w:widowControl/>
      <w:adjustRightInd w:val="0"/>
      <w:snapToGrid w:val="0"/>
      <w:spacing w:before="100" w:beforeAutospacing="1" w:after="100" w:afterAutospacing="1" w:line="560" w:lineRule="exact"/>
      <w:ind w:firstLineChars="200" w:firstLine="200"/>
      <w:jc w:val="left"/>
    </w:pPr>
    <w:rPr>
      <w:rFonts w:ascii="宋体" w:eastAsia="宋体" w:hAnsi="宋体" w:cs="宋体"/>
      <w:kern w:val="0"/>
      <w:sz w:val="24"/>
      <w:szCs w:val="24"/>
    </w:rPr>
  </w:style>
  <w:style w:type="table" w:customStyle="1" w:styleId="1a">
    <w:name w:val="网格型1"/>
    <w:basedOn w:val="a1"/>
    <w:next w:val="a8"/>
    <w:uiPriority w:val="59"/>
    <w:qFormat/>
    <w:rsid w:val="006B0E4E"/>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annotation reference"/>
    <w:uiPriority w:val="99"/>
    <w:semiHidden/>
    <w:unhideWhenUsed/>
    <w:rsid w:val="006B0E4E"/>
    <w:rPr>
      <w:sz w:val="21"/>
      <w:szCs w:val="21"/>
    </w:rPr>
  </w:style>
  <w:style w:type="paragraph" w:styleId="af2">
    <w:name w:val="annotation text"/>
    <w:basedOn w:val="a"/>
    <w:link w:val="af3"/>
    <w:uiPriority w:val="99"/>
    <w:semiHidden/>
    <w:unhideWhenUsed/>
    <w:rsid w:val="006B0E4E"/>
    <w:pPr>
      <w:adjustRightInd w:val="0"/>
      <w:snapToGrid w:val="0"/>
      <w:spacing w:line="560" w:lineRule="exact"/>
      <w:ind w:firstLineChars="200" w:firstLine="200"/>
      <w:jc w:val="left"/>
    </w:pPr>
    <w:rPr>
      <w:rFonts w:ascii="Times New Roman" w:eastAsia="宋体" w:hAnsi="Times New Roman" w:cs="Times New Roman"/>
      <w:sz w:val="32"/>
      <w:szCs w:val="24"/>
    </w:rPr>
  </w:style>
  <w:style w:type="character" w:customStyle="1" w:styleId="af3">
    <w:name w:val="批注文字 字符"/>
    <w:basedOn w:val="a0"/>
    <w:link w:val="af2"/>
    <w:uiPriority w:val="99"/>
    <w:semiHidden/>
    <w:rsid w:val="006B0E4E"/>
    <w:rPr>
      <w:rFonts w:ascii="Times New Roman" w:eastAsia="宋体" w:hAnsi="Times New Roman" w:cs="Times New Roman"/>
      <w:sz w:val="32"/>
      <w:szCs w:val="24"/>
    </w:rPr>
  </w:style>
  <w:style w:type="paragraph" w:styleId="af4">
    <w:name w:val="annotation subject"/>
    <w:basedOn w:val="af2"/>
    <w:next w:val="af2"/>
    <w:link w:val="af5"/>
    <w:uiPriority w:val="99"/>
    <w:semiHidden/>
    <w:unhideWhenUsed/>
    <w:rsid w:val="006B0E4E"/>
    <w:rPr>
      <w:b/>
      <w:bCs/>
    </w:rPr>
  </w:style>
  <w:style w:type="character" w:customStyle="1" w:styleId="af5">
    <w:name w:val="批注主题 字符"/>
    <w:basedOn w:val="af3"/>
    <w:link w:val="af4"/>
    <w:uiPriority w:val="99"/>
    <w:semiHidden/>
    <w:rsid w:val="006B0E4E"/>
    <w:rPr>
      <w:rFonts w:ascii="Times New Roman" w:eastAsia="宋体" w:hAnsi="Times New Roman" w:cs="Times New Roman"/>
      <w:b/>
      <w:bCs/>
      <w:sz w:val="32"/>
      <w:szCs w:val="24"/>
    </w:rPr>
  </w:style>
  <w:style w:type="paragraph" w:styleId="af6">
    <w:name w:val="footnote text"/>
    <w:basedOn w:val="a"/>
    <w:link w:val="af7"/>
    <w:uiPriority w:val="99"/>
    <w:semiHidden/>
    <w:unhideWhenUsed/>
    <w:rsid w:val="006B0E4E"/>
    <w:pPr>
      <w:adjustRightInd w:val="0"/>
      <w:snapToGrid w:val="0"/>
      <w:spacing w:line="560" w:lineRule="exact"/>
      <w:ind w:firstLineChars="200" w:firstLine="200"/>
      <w:jc w:val="left"/>
    </w:pPr>
    <w:rPr>
      <w:rFonts w:ascii="Times New Roman" w:eastAsia="宋体" w:hAnsi="Times New Roman" w:cs="Times New Roman"/>
      <w:sz w:val="18"/>
      <w:szCs w:val="18"/>
    </w:rPr>
  </w:style>
  <w:style w:type="character" w:customStyle="1" w:styleId="af7">
    <w:name w:val="脚注文本 字符"/>
    <w:basedOn w:val="a0"/>
    <w:link w:val="af6"/>
    <w:uiPriority w:val="99"/>
    <w:semiHidden/>
    <w:rsid w:val="006B0E4E"/>
    <w:rPr>
      <w:rFonts w:ascii="Times New Roman" w:eastAsia="宋体" w:hAnsi="Times New Roman" w:cs="Times New Roman"/>
      <w:sz w:val="18"/>
      <w:szCs w:val="18"/>
    </w:rPr>
  </w:style>
  <w:style w:type="character" w:styleId="af8">
    <w:name w:val="footnote reference"/>
    <w:uiPriority w:val="99"/>
    <w:semiHidden/>
    <w:unhideWhenUsed/>
    <w:rsid w:val="006B0E4E"/>
    <w:rPr>
      <w:vertAlign w:val="superscript"/>
    </w:rPr>
  </w:style>
  <w:style w:type="character" w:customStyle="1" w:styleId="apple-style-span">
    <w:name w:val="apple-style-span"/>
    <w:basedOn w:val="a0"/>
    <w:rsid w:val="006B0E4E"/>
  </w:style>
  <w:style w:type="character" w:styleId="af9">
    <w:name w:val="page number"/>
    <w:basedOn w:val="a0"/>
    <w:rsid w:val="006B0E4E"/>
  </w:style>
  <w:style w:type="character" w:customStyle="1" w:styleId="news-time">
    <w:name w:val="news-time"/>
    <w:basedOn w:val="a0"/>
    <w:rsid w:val="006B0E4E"/>
  </w:style>
  <w:style w:type="character" w:customStyle="1" w:styleId="news-from">
    <w:name w:val="news-from"/>
    <w:basedOn w:val="a0"/>
    <w:rsid w:val="006B0E4E"/>
  </w:style>
  <w:style w:type="character" w:customStyle="1" w:styleId="sharetext">
    <w:name w:val="share_text"/>
    <w:basedOn w:val="a0"/>
    <w:rsid w:val="006B0E4E"/>
  </w:style>
  <w:style w:type="paragraph" w:customStyle="1" w:styleId="p0">
    <w:name w:val="p0"/>
    <w:basedOn w:val="a"/>
    <w:rsid w:val="006B0E4E"/>
    <w:pPr>
      <w:widowControl/>
      <w:adjustRightInd w:val="0"/>
      <w:snapToGrid w:val="0"/>
      <w:spacing w:before="100" w:beforeAutospacing="1" w:after="100" w:afterAutospacing="1" w:line="560" w:lineRule="exact"/>
      <w:ind w:firstLineChars="200" w:firstLine="200"/>
      <w:jc w:val="left"/>
    </w:pPr>
    <w:rPr>
      <w:rFonts w:ascii="宋体" w:eastAsia="宋体" w:hAnsi="宋体" w:cs="宋体"/>
      <w:kern w:val="0"/>
      <w:sz w:val="24"/>
      <w:szCs w:val="24"/>
    </w:rPr>
  </w:style>
  <w:style w:type="paragraph" w:customStyle="1" w:styleId="bh">
    <w:name w:val="bh"/>
    <w:basedOn w:val="a"/>
    <w:rsid w:val="006B0E4E"/>
    <w:pPr>
      <w:widowControl/>
      <w:adjustRightInd w:val="0"/>
      <w:snapToGrid w:val="0"/>
      <w:spacing w:before="100" w:beforeAutospacing="1" w:after="100" w:afterAutospacing="1" w:line="560" w:lineRule="exact"/>
      <w:ind w:firstLineChars="200" w:firstLine="200"/>
      <w:jc w:val="left"/>
    </w:pPr>
    <w:rPr>
      <w:rFonts w:ascii="宋体" w:eastAsia="宋体" w:hAnsi="宋体" w:cs="宋体"/>
      <w:kern w:val="0"/>
      <w:sz w:val="24"/>
      <w:szCs w:val="24"/>
    </w:rPr>
  </w:style>
  <w:style w:type="character" w:customStyle="1" w:styleId="index">
    <w:name w:val="index"/>
    <w:basedOn w:val="a0"/>
    <w:rsid w:val="006B0E4E"/>
  </w:style>
  <w:style w:type="character" w:customStyle="1" w:styleId="text">
    <w:name w:val="text"/>
    <w:basedOn w:val="a0"/>
    <w:rsid w:val="006B0E4E"/>
  </w:style>
  <w:style w:type="character" w:customStyle="1" w:styleId="1b">
    <w:name w:val="标题1"/>
    <w:basedOn w:val="a0"/>
    <w:rsid w:val="006B0E4E"/>
  </w:style>
  <w:style w:type="character" w:customStyle="1" w:styleId="icofont">
    <w:name w:val="icofont"/>
    <w:basedOn w:val="a0"/>
    <w:rsid w:val="006B0E4E"/>
  </w:style>
  <w:style w:type="character" w:customStyle="1" w:styleId="name">
    <w:name w:val="name"/>
    <w:basedOn w:val="a0"/>
    <w:rsid w:val="006B0E4E"/>
  </w:style>
  <w:style w:type="paragraph" w:customStyle="1" w:styleId="p">
    <w:name w:val="p"/>
    <w:basedOn w:val="a"/>
    <w:rsid w:val="006B0E4E"/>
    <w:pPr>
      <w:widowControl/>
      <w:adjustRightInd w:val="0"/>
      <w:snapToGrid w:val="0"/>
      <w:spacing w:line="525" w:lineRule="atLeast"/>
      <w:ind w:firstLineChars="200" w:firstLine="375"/>
      <w:jc w:val="left"/>
    </w:pPr>
    <w:rPr>
      <w:rFonts w:ascii="Times New Roman" w:eastAsia="宋体" w:hAnsi="Times New Roman" w:cs="Times New Roman"/>
      <w:kern w:val="0"/>
      <w:sz w:val="24"/>
      <w:szCs w:val="24"/>
    </w:rPr>
  </w:style>
  <w:style w:type="paragraph" w:customStyle="1" w:styleId="1c">
    <w:name w:val="正文文本1"/>
    <w:basedOn w:val="a"/>
    <w:next w:val="afa"/>
    <w:link w:val="afb"/>
    <w:uiPriority w:val="1"/>
    <w:unhideWhenUsed/>
    <w:qFormat/>
    <w:rsid w:val="006B0E4E"/>
    <w:pPr>
      <w:adjustRightInd w:val="0"/>
      <w:snapToGrid w:val="0"/>
      <w:spacing w:after="120" w:line="560" w:lineRule="exact"/>
      <w:ind w:firstLineChars="200" w:firstLine="200"/>
    </w:pPr>
    <w:rPr>
      <w:rFonts w:ascii="Times New Roman" w:eastAsia="仿宋_GB2312" w:hAnsi="Times New Roman"/>
      <w:sz w:val="32"/>
    </w:rPr>
  </w:style>
  <w:style w:type="character" w:customStyle="1" w:styleId="afb">
    <w:name w:val="正文文本 字符"/>
    <w:basedOn w:val="a0"/>
    <w:link w:val="1c"/>
    <w:uiPriority w:val="1"/>
    <w:rsid w:val="006B0E4E"/>
    <w:rPr>
      <w:rFonts w:ascii="Times New Roman" w:eastAsia="仿宋_GB2312" w:hAnsi="Times New Roman"/>
      <w:sz w:val="32"/>
    </w:rPr>
  </w:style>
  <w:style w:type="table" w:customStyle="1" w:styleId="TableNormal">
    <w:name w:val="Table Normal"/>
    <w:uiPriority w:val="2"/>
    <w:semiHidden/>
    <w:unhideWhenUsed/>
    <w:qFormat/>
    <w:rsid w:val="006B0E4E"/>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B0E4E"/>
    <w:pPr>
      <w:adjustRightInd w:val="0"/>
      <w:snapToGrid w:val="0"/>
      <w:spacing w:line="560" w:lineRule="exact"/>
      <w:ind w:firstLineChars="200" w:firstLine="200"/>
      <w:jc w:val="left"/>
    </w:pPr>
    <w:rPr>
      <w:rFonts w:ascii="Times New Roman" w:eastAsia="仿宋_GB2312" w:hAnsi="Times New Roman"/>
      <w:kern w:val="0"/>
      <w:sz w:val="22"/>
      <w:lang w:eastAsia="en-US"/>
    </w:rPr>
  </w:style>
  <w:style w:type="character" w:customStyle="1" w:styleId="apple-converted-space">
    <w:name w:val="apple-converted-space"/>
    <w:basedOn w:val="a0"/>
    <w:rsid w:val="006B0E4E"/>
  </w:style>
  <w:style w:type="paragraph" w:styleId="afc">
    <w:name w:val="Plain Text"/>
    <w:basedOn w:val="a"/>
    <w:link w:val="afd"/>
    <w:rsid w:val="006B0E4E"/>
    <w:pPr>
      <w:adjustRightInd w:val="0"/>
      <w:snapToGrid w:val="0"/>
      <w:spacing w:line="560" w:lineRule="exact"/>
      <w:ind w:firstLineChars="200" w:firstLine="200"/>
    </w:pPr>
    <w:rPr>
      <w:rFonts w:ascii="宋体" w:eastAsia="宋体" w:hAnsi="Courier New" w:cs="Times New Roman"/>
      <w:sz w:val="32"/>
      <w:szCs w:val="20"/>
    </w:rPr>
  </w:style>
  <w:style w:type="character" w:customStyle="1" w:styleId="afd">
    <w:name w:val="纯文本 字符"/>
    <w:basedOn w:val="a0"/>
    <w:link w:val="afc"/>
    <w:rsid w:val="006B0E4E"/>
    <w:rPr>
      <w:rFonts w:ascii="宋体" w:eastAsia="宋体" w:hAnsi="Courier New" w:cs="Times New Roman"/>
      <w:sz w:val="32"/>
      <w:szCs w:val="20"/>
    </w:rPr>
  </w:style>
  <w:style w:type="paragraph" w:styleId="32">
    <w:name w:val="Body Text Indent 3"/>
    <w:basedOn w:val="a"/>
    <w:link w:val="33"/>
    <w:rsid w:val="006B0E4E"/>
    <w:pPr>
      <w:adjustRightInd w:val="0"/>
      <w:snapToGrid w:val="0"/>
      <w:spacing w:after="120" w:line="560" w:lineRule="exact"/>
      <w:ind w:leftChars="200" w:left="420" w:firstLineChars="200" w:firstLine="200"/>
    </w:pPr>
    <w:rPr>
      <w:rFonts w:ascii="Times New Roman" w:eastAsia="宋体" w:hAnsi="Times New Roman" w:cs="Times New Roman"/>
      <w:sz w:val="16"/>
      <w:szCs w:val="16"/>
    </w:rPr>
  </w:style>
  <w:style w:type="character" w:customStyle="1" w:styleId="33">
    <w:name w:val="正文文本缩进 3 字符"/>
    <w:basedOn w:val="a0"/>
    <w:link w:val="32"/>
    <w:rsid w:val="006B0E4E"/>
    <w:rPr>
      <w:rFonts w:ascii="Times New Roman" w:eastAsia="宋体" w:hAnsi="Times New Roman" w:cs="Times New Roman"/>
      <w:sz w:val="16"/>
      <w:szCs w:val="16"/>
    </w:rPr>
  </w:style>
  <w:style w:type="paragraph" w:customStyle="1" w:styleId="afe">
    <w:name w:val="一、"/>
    <w:basedOn w:val="a"/>
    <w:autoRedefine/>
    <w:rsid w:val="006B0E4E"/>
    <w:pPr>
      <w:adjustRightInd w:val="0"/>
      <w:snapToGrid w:val="0"/>
      <w:spacing w:line="560" w:lineRule="exact"/>
      <w:ind w:firstLineChars="200" w:firstLine="200"/>
      <w:jc w:val="center"/>
    </w:pPr>
    <w:rPr>
      <w:rFonts w:ascii="Times New Roman" w:eastAsia="宋体" w:hAnsi="Times New Roman" w:cs="Times New Roman"/>
      <w:sz w:val="18"/>
      <w:szCs w:val="20"/>
    </w:rPr>
  </w:style>
  <w:style w:type="paragraph" w:customStyle="1" w:styleId="1d">
    <w:name w:val="日期1"/>
    <w:basedOn w:val="a"/>
    <w:next w:val="a"/>
    <w:uiPriority w:val="99"/>
    <w:semiHidden/>
    <w:unhideWhenUsed/>
    <w:rsid w:val="006B0E4E"/>
    <w:pPr>
      <w:adjustRightInd w:val="0"/>
      <w:snapToGrid w:val="0"/>
      <w:spacing w:line="560" w:lineRule="exact"/>
      <w:ind w:leftChars="2500" w:left="100" w:firstLineChars="200" w:firstLine="200"/>
    </w:pPr>
    <w:rPr>
      <w:rFonts w:ascii="Times New Roman" w:eastAsia="仿宋_GB2312" w:hAnsi="Times New Roman"/>
      <w:sz w:val="32"/>
    </w:rPr>
  </w:style>
  <w:style w:type="character" w:customStyle="1" w:styleId="aff">
    <w:name w:val="日期 字符"/>
    <w:basedOn w:val="a0"/>
    <w:link w:val="aff0"/>
    <w:uiPriority w:val="99"/>
    <w:semiHidden/>
    <w:rsid w:val="006B0E4E"/>
    <w:rPr>
      <w:rFonts w:ascii="Times New Roman" w:eastAsia="仿宋_GB2312" w:hAnsi="Times New Roman"/>
      <w:sz w:val="32"/>
    </w:rPr>
  </w:style>
  <w:style w:type="paragraph" w:customStyle="1" w:styleId="1-21">
    <w:name w:val="中等深浅网格 1 - 着色 21"/>
    <w:basedOn w:val="a"/>
    <w:rsid w:val="006B0E4E"/>
    <w:pPr>
      <w:adjustRightInd w:val="0"/>
      <w:snapToGrid w:val="0"/>
      <w:spacing w:line="360" w:lineRule="auto"/>
      <w:ind w:firstLineChars="200" w:firstLine="420"/>
    </w:pPr>
    <w:rPr>
      <w:rFonts w:ascii="Calibri" w:eastAsia="宋体" w:hAnsi="Calibri" w:cs="Times New Roman"/>
      <w:sz w:val="32"/>
    </w:rPr>
  </w:style>
  <w:style w:type="paragraph" w:customStyle="1" w:styleId="aff1">
    <w:name w:val="汇编正文"/>
    <w:basedOn w:val="a9"/>
    <w:qFormat/>
    <w:rsid w:val="006B0E4E"/>
    <w:pPr>
      <w:widowControl/>
      <w:ind w:firstLine="880"/>
    </w:pPr>
    <w:rPr>
      <w:rFonts w:ascii="仿宋_GB2312" w:eastAsia="仿宋_GB2312" w:hAnsi="仿宋_GB2312"/>
      <w:color w:val="000000"/>
      <w:kern w:val="0"/>
      <w:sz w:val="32"/>
      <w:szCs w:val="32"/>
    </w:rPr>
  </w:style>
  <w:style w:type="character" w:customStyle="1" w:styleId="210">
    <w:name w:val="标题 2 字符1"/>
    <w:basedOn w:val="a0"/>
    <w:uiPriority w:val="9"/>
    <w:semiHidden/>
    <w:rsid w:val="006B0E4E"/>
    <w:rPr>
      <w:rFonts w:asciiTheme="majorHAnsi" w:eastAsiaTheme="majorEastAsia" w:hAnsiTheme="majorHAnsi" w:cstheme="majorBidi"/>
      <w:b/>
      <w:bCs/>
      <w:sz w:val="32"/>
      <w:szCs w:val="32"/>
    </w:rPr>
  </w:style>
  <w:style w:type="character" w:customStyle="1" w:styleId="310">
    <w:name w:val="标题 3 字符1"/>
    <w:basedOn w:val="a0"/>
    <w:uiPriority w:val="9"/>
    <w:semiHidden/>
    <w:rsid w:val="006B0E4E"/>
    <w:rPr>
      <w:b/>
      <w:bCs/>
      <w:sz w:val="32"/>
      <w:szCs w:val="32"/>
    </w:rPr>
  </w:style>
  <w:style w:type="character" w:customStyle="1" w:styleId="410">
    <w:name w:val="标题 4 字符1"/>
    <w:basedOn w:val="a0"/>
    <w:uiPriority w:val="9"/>
    <w:semiHidden/>
    <w:rsid w:val="006B0E4E"/>
    <w:rPr>
      <w:rFonts w:asciiTheme="majorHAnsi" w:eastAsiaTheme="majorEastAsia" w:hAnsiTheme="majorHAnsi" w:cstheme="majorBidi"/>
      <w:b/>
      <w:bCs/>
      <w:sz w:val="28"/>
      <w:szCs w:val="28"/>
    </w:rPr>
  </w:style>
  <w:style w:type="character" w:styleId="aff2">
    <w:name w:val="Hyperlink"/>
    <w:basedOn w:val="a0"/>
    <w:uiPriority w:val="99"/>
    <w:unhideWhenUsed/>
    <w:rsid w:val="006B0E4E"/>
    <w:rPr>
      <w:color w:val="0000FF" w:themeColor="hyperlink"/>
      <w:u w:val="single"/>
    </w:rPr>
  </w:style>
  <w:style w:type="character" w:styleId="aff3">
    <w:name w:val="FollowedHyperlink"/>
    <w:basedOn w:val="a0"/>
    <w:uiPriority w:val="99"/>
    <w:semiHidden/>
    <w:unhideWhenUsed/>
    <w:rsid w:val="006B0E4E"/>
    <w:rPr>
      <w:color w:val="800080" w:themeColor="followedHyperlink"/>
      <w:u w:val="single"/>
    </w:rPr>
  </w:style>
  <w:style w:type="paragraph" w:styleId="ad">
    <w:name w:val="Balloon Text"/>
    <w:basedOn w:val="a"/>
    <w:link w:val="1e"/>
    <w:uiPriority w:val="99"/>
    <w:semiHidden/>
    <w:unhideWhenUsed/>
    <w:rsid w:val="006B0E4E"/>
    <w:rPr>
      <w:sz w:val="18"/>
      <w:szCs w:val="18"/>
    </w:rPr>
  </w:style>
  <w:style w:type="character" w:customStyle="1" w:styleId="1e">
    <w:name w:val="批注框文本 字符1"/>
    <w:basedOn w:val="a0"/>
    <w:link w:val="ad"/>
    <w:uiPriority w:val="99"/>
    <w:semiHidden/>
    <w:rsid w:val="006B0E4E"/>
    <w:rPr>
      <w:sz w:val="18"/>
      <w:szCs w:val="18"/>
    </w:rPr>
  </w:style>
  <w:style w:type="paragraph" w:styleId="afa">
    <w:name w:val="Body Text"/>
    <w:basedOn w:val="a"/>
    <w:link w:val="1f"/>
    <w:uiPriority w:val="99"/>
    <w:semiHidden/>
    <w:unhideWhenUsed/>
    <w:rsid w:val="006B0E4E"/>
    <w:pPr>
      <w:spacing w:after="120"/>
    </w:pPr>
  </w:style>
  <w:style w:type="character" w:customStyle="1" w:styleId="1f">
    <w:name w:val="正文文本 字符1"/>
    <w:basedOn w:val="a0"/>
    <w:link w:val="afa"/>
    <w:uiPriority w:val="99"/>
    <w:semiHidden/>
    <w:rsid w:val="006B0E4E"/>
  </w:style>
  <w:style w:type="paragraph" w:styleId="aff0">
    <w:name w:val="Date"/>
    <w:basedOn w:val="a"/>
    <w:next w:val="a"/>
    <w:link w:val="aff"/>
    <w:uiPriority w:val="99"/>
    <w:semiHidden/>
    <w:unhideWhenUsed/>
    <w:rsid w:val="006B0E4E"/>
    <w:pPr>
      <w:ind w:leftChars="2500" w:left="100"/>
    </w:pPr>
    <w:rPr>
      <w:rFonts w:ascii="Times New Roman" w:eastAsia="仿宋_GB2312" w:hAnsi="Times New Roman"/>
      <w:sz w:val="32"/>
    </w:rPr>
  </w:style>
  <w:style w:type="character" w:customStyle="1" w:styleId="1f0">
    <w:name w:val="日期 字符1"/>
    <w:basedOn w:val="a0"/>
    <w:uiPriority w:val="99"/>
    <w:semiHidden/>
    <w:rsid w:val="006B0E4E"/>
  </w:style>
  <w:style w:type="paragraph" w:styleId="TOC10">
    <w:name w:val="toc 1"/>
    <w:basedOn w:val="a"/>
    <w:next w:val="a"/>
    <w:autoRedefine/>
    <w:uiPriority w:val="39"/>
    <w:unhideWhenUsed/>
    <w:rsid w:val="00B819B6"/>
  </w:style>
  <w:style w:type="paragraph" w:styleId="TOC2">
    <w:name w:val="toc 2"/>
    <w:basedOn w:val="a"/>
    <w:next w:val="a"/>
    <w:autoRedefine/>
    <w:uiPriority w:val="39"/>
    <w:unhideWhenUsed/>
    <w:rsid w:val="00B819B6"/>
    <w:pPr>
      <w:ind w:leftChars="200" w:left="420"/>
    </w:pPr>
  </w:style>
  <w:style w:type="paragraph" w:styleId="TOC3">
    <w:name w:val="toc 3"/>
    <w:basedOn w:val="a"/>
    <w:next w:val="a"/>
    <w:autoRedefine/>
    <w:uiPriority w:val="39"/>
    <w:unhideWhenUsed/>
    <w:rsid w:val="00B819B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24957">
      <w:bodyDiv w:val="1"/>
      <w:marLeft w:val="0"/>
      <w:marRight w:val="0"/>
      <w:marTop w:val="0"/>
      <w:marBottom w:val="0"/>
      <w:divBdr>
        <w:top w:val="none" w:sz="0" w:space="0" w:color="auto"/>
        <w:left w:val="none" w:sz="0" w:space="0" w:color="auto"/>
        <w:bottom w:val="none" w:sz="0" w:space="0" w:color="auto"/>
        <w:right w:val="none" w:sz="0" w:space="0" w:color="auto"/>
      </w:divBdr>
    </w:div>
    <w:div w:id="83846963">
      <w:bodyDiv w:val="1"/>
      <w:marLeft w:val="0"/>
      <w:marRight w:val="0"/>
      <w:marTop w:val="0"/>
      <w:marBottom w:val="0"/>
      <w:divBdr>
        <w:top w:val="none" w:sz="0" w:space="0" w:color="auto"/>
        <w:left w:val="none" w:sz="0" w:space="0" w:color="auto"/>
        <w:bottom w:val="none" w:sz="0" w:space="0" w:color="auto"/>
        <w:right w:val="none" w:sz="0" w:space="0" w:color="auto"/>
      </w:divBdr>
    </w:div>
    <w:div w:id="508521762">
      <w:bodyDiv w:val="1"/>
      <w:marLeft w:val="0"/>
      <w:marRight w:val="0"/>
      <w:marTop w:val="0"/>
      <w:marBottom w:val="0"/>
      <w:divBdr>
        <w:top w:val="none" w:sz="0" w:space="0" w:color="auto"/>
        <w:left w:val="none" w:sz="0" w:space="0" w:color="auto"/>
        <w:bottom w:val="none" w:sz="0" w:space="0" w:color="auto"/>
        <w:right w:val="none" w:sz="0" w:space="0" w:color="auto"/>
      </w:divBdr>
    </w:div>
    <w:div w:id="572592208">
      <w:bodyDiv w:val="1"/>
      <w:marLeft w:val="0"/>
      <w:marRight w:val="0"/>
      <w:marTop w:val="0"/>
      <w:marBottom w:val="0"/>
      <w:divBdr>
        <w:top w:val="none" w:sz="0" w:space="0" w:color="auto"/>
        <w:left w:val="none" w:sz="0" w:space="0" w:color="auto"/>
        <w:bottom w:val="none" w:sz="0" w:space="0" w:color="auto"/>
        <w:right w:val="none" w:sz="0" w:space="0" w:color="auto"/>
      </w:divBdr>
    </w:div>
    <w:div w:id="1117528228">
      <w:bodyDiv w:val="1"/>
      <w:marLeft w:val="0"/>
      <w:marRight w:val="0"/>
      <w:marTop w:val="0"/>
      <w:marBottom w:val="0"/>
      <w:divBdr>
        <w:top w:val="none" w:sz="0" w:space="0" w:color="auto"/>
        <w:left w:val="none" w:sz="0" w:space="0" w:color="auto"/>
        <w:bottom w:val="none" w:sz="0" w:space="0" w:color="auto"/>
        <w:right w:val="none" w:sz="0" w:space="0" w:color="auto"/>
      </w:divBdr>
    </w:div>
    <w:div w:id="1335257775">
      <w:bodyDiv w:val="1"/>
      <w:marLeft w:val="0"/>
      <w:marRight w:val="0"/>
      <w:marTop w:val="0"/>
      <w:marBottom w:val="0"/>
      <w:divBdr>
        <w:top w:val="none" w:sz="0" w:space="0" w:color="auto"/>
        <w:left w:val="none" w:sz="0" w:space="0" w:color="auto"/>
        <w:bottom w:val="none" w:sz="0" w:space="0" w:color="auto"/>
        <w:right w:val="none" w:sz="0" w:space="0" w:color="auto"/>
      </w:divBdr>
    </w:div>
    <w:div w:id="1508012473">
      <w:bodyDiv w:val="1"/>
      <w:marLeft w:val="0"/>
      <w:marRight w:val="0"/>
      <w:marTop w:val="0"/>
      <w:marBottom w:val="0"/>
      <w:divBdr>
        <w:top w:val="none" w:sz="0" w:space="0" w:color="auto"/>
        <w:left w:val="none" w:sz="0" w:space="0" w:color="auto"/>
        <w:bottom w:val="none" w:sz="0" w:space="0" w:color="auto"/>
        <w:right w:val="none" w:sz="0" w:space="0" w:color="auto"/>
      </w:divBdr>
    </w:div>
    <w:div w:id="165853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06866-35B4-4991-A862-C708BDA69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TotalTime>
  <Pages>51</Pages>
  <Words>5462</Words>
  <Characters>31136</Characters>
  <Application>Microsoft Office Word</Application>
  <DocSecurity>0</DocSecurity>
  <Lines>259</Lines>
  <Paragraphs>73</Paragraphs>
  <ScaleCrop>false</ScaleCrop>
  <Company/>
  <LinksUpToDate>false</LinksUpToDate>
  <CharactersWithSpaces>36525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A9309</dc:creator>
  <cp:keywords/>
  <dc:description/>
  <cp:lastModifiedBy>A9309</cp:lastModifiedBy>
  <cp:revision>7</cp:revision>
  <cp:lastPrinted>2023-05-17T10:00:00Z</cp:lastPrinted>
  <dcterms:created xsi:type="dcterms:W3CDTF">2025-03-31T09:58:00Z</dcterms:created>
  <dcterms:modified xsi:type="dcterms:W3CDTF">2025-04-16T03:07:00Z</dcterms:modified>
</cp:coreProperties>
</file>